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8FBA4" w14:textId="77777777" w:rsidR="00BC6895" w:rsidRDefault="001969AE">
      <w:pPr>
        <w:spacing w:before="24" w:after="0" w:line="354" w:lineRule="auto"/>
        <w:ind w:left="2717" w:right="385" w:hanging="1890"/>
        <w:rPr>
          <w:rFonts w:ascii="Calibri" w:eastAsia="Calibri" w:hAnsi="Calibri" w:cs="Calibri"/>
          <w:sz w:val="48"/>
          <w:szCs w:val="48"/>
        </w:rPr>
      </w:pPr>
      <w:r>
        <w:rPr>
          <w:rFonts w:ascii="Calibri" w:eastAsia="Calibri" w:hAnsi="Calibri" w:cs="Calibri"/>
          <w:sz w:val="48"/>
          <w:szCs w:val="48"/>
        </w:rPr>
        <w:t>Labette County Unified School District 506 Negotiated Agreement</w:t>
      </w:r>
    </w:p>
    <w:p w14:paraId="0FDA9FB8" w14:textId="77777777" w:rsidR="00BC6895" w:rsidRDefault="00BC6895">
      <w:pPr>
        <w:spacing w:before="3" w:after="0" w:line="190" w:lineRule="exact"/>
        <w:rPr>
          <w:sz w:val="19"/>
          <w:szCs w:val="19"/>
        </w:rPr>
      </w:pPr>
    </w:p>
    <w:p w14:paraId="512E00DA" w14:textId="77777777" w:rsidR="00BC6895" w:rsidRDefault="00BC6895">
      <w:pPr>
        <w:spacing w:after="0" w:line="200" w:lineRule="exact"/>
        <w:rPr>
          <w:sz w:val="20"/>
          <w:szCs w:val="20"/>
        </w:rPr>
      </w:pPr>
    </w:p>
    <w:p w14:paraId="6CE38F13" w14:textId="77777777" w:rsidR="00BC6895" w:rsidRDefault="00BC6895">
      <w:pPr>
        <w:spacing w:after="0" w:line="200" w:lineRule="exact"/>
        <w:rPr>
          <w:sz w:val="20"/>
          <w:szCs w:val="20"/>
        </w:rPr>
      </w:pPr>
    </w:p>
    <w:p w14:paraId="70F4AA9C" w14:textId="77777777" w:rsidR="00BC6895" w:rsidRDefault="00BC6895">
      <w:pPr>
        <w:spacing w:after="0" w:line="200" w:lineRule="exact"/>
        <w:rPr>
          <w:sz w:val="20"/>
          <w:szCs w:val="20"/>
        </w:rPr>
      </w:pPr>
    </w:p>
    <w:p w14:paraId="75421349" w14:textId="77777777" w:rsidR="00BC6895" w:rsidRDefault="00501FAA">
      <w:pPr>
        <w:spacing w:after="0" w:line="240" w:lineRule="auto"/>
        <w:ind w:left="2621" w:right="-20"/>
        <w:rPr>
          <w:rFonts w:ascii="Times New Roman" w:eastAsia="Times New Roman" w:hAnsi="Times New Roman" w:cs="Times New Roman"/>
          <w:sz w:val="20"/>
          <w:szCs w:val="20"/>
        </w:rPr>
      </w:pPr>
      <w:r>
        <w:rPr>
          <w:noProof/>
        </w:rPr>
        <w:drawing>
          <wp:inline distT="0" distB="0" distL="0" distR="0" wp14:anchorId="17B1F095" wp14:editId="2067514F">
            <wp:extent cx="3126105" cy="3402330"/>
            <wp:effectExtent l="0" t="0" r="0" b="127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6105" cy="3402330"/>
                    </a:xfrm>
                    <a:prstGeom prst="rect">
                      <a:avLst/>
                    </a:prstGeom>
                    <a:noFill/>
                    <a:ln>
                      <a:noFill/>
                    </a:ln>
                  </pic:spPr>
                </pic:pic>
              </a:graphicData>
            </a:graphic>
          </wp:inline>
        </w:drawing>
      </w:r>
    </w:p>
    <w:p w14:paraId="02EAD807" w14:textId="77777777" w:rsidR="00BC6895" w:rsidRDefault="00BC6895">
      <w:pPr>
        <w:spacing w:before="7" w:after="0" w:line="130" w:lineRule="exact"/>
        <w:rPr>
          <w:sz w:val="13"/>
          <w:szCs w:val="13"/>
        </w:rPr>
      </w:pPr>
    </w:p>
    <w:p w14:paraId="066E2571" w14:textId="77777777" w:rsidR="00BC6895" w:rsidRDefault="00BC6895">
      <w:pPr>
        <w:spacing w:after="0" w:line="200" w:lineRule="exact"/>
        <w:rPr>
          <w:sz w:val="20"/>
          <w:szCs w:val="20"/>
        </w:rPr>
      </w:pPr>
    </w:p>
    <w:p w14:paraId="4A9F0990" w14:textId="77777777" w:rsidR="00BC6895" w:rsidRDefault="00BC6895">
      <w:pPr>
        <w:spacing w:after="0" w:line="200" w:lineRule="exact"/>
        <w:rPr>
          <w:sz w:val="20"/>
          <w:szCs w:val="20"/>
        </w:rPr>
      </w:pPr>
    </w:p>
    <w:p w14:paraId="523EBBE8" w14:textId="77777777" w:rsidR="00BC6895" w:rsidRDefault="00BC6895">
      <w:pPr>
        <w:spacing w:after="0" w:line="200" w:lineRule="exact"/>
        <w:rPr>
          <w:sz w:val="20"/>
          <w:szCs w:val="20"/>
        </w:rPr>
      </w:pPr>
    </w:p>
    <w:p w14:paraId="4BBBA5B2" w14:textId="77777777" w:rsidR="00BC6895" w:rsidRDefault="00BC6895">
      <w:pPr>
        <w:spacing w:after="0" w:line="200" w:lineRule="exact"/>
        <w:rPr>
          <w:sz w:val="20"/>
          <w:szCs w:val="20"/>
        </w:rPr>
      </w:pPr>
    </w:p>
    <w:p w14:paraId="78D08583" w14:textId="77777777" w:rsidR="00BC6895" w:rsidRDefault="00BC6895">
      <w:pPr>
        <w:spacing w:after="0" w:line="200" w:lineRule="exact"/>
        <w:rPr>
          <w:sz w:val="20"/>
          <w:szCs w:val="20"/>
        </w:rPr>
      </w:pPr>
    </w:p>
    <w:p w14:paraId="729EE959" w14:textId="77777777" w:rsidR="00BC6895" w:rsidRDefault="00BC6895">
      <w:pPr>
        <w:spacing w:after="0" w:line="200" w:lineRule="exact"/>
        <w:rPr>
          <w:sz w:val="20"/>
          <w:szCs w:val="20"/>
        </w:rPr>
      </w:pPr>
    </w:p>
    <w:p w14:paraId="556AF7C9" w14:textId="77777777" w:rsidR="00BC6895" w:rsidRDefault="00BC6895">
      <w:pPr>
        <w:spacing w:after="0" w:line="200" w:lineRule="exact"/>
        <w:rPr>
          <w:sz w:val="20"/>
          <w:szCs w:val="20"/>
        </w:rPr>
      </w:pPr>
    </w:p>
    <w:p w14:paraId="03B0CEFD" w14:textId="77777777" w:rsidR="00BC6895" w:rsidRDefault="00BC6895">
      <w:pPr>
        <w:spacing w:after="0" w:line="200" w:lineRule="exact"/>
        <w:rPr>
          <w:sz w:val="20"/>
          <w:szCs w:val="20"/>
        </w:rPr>
      </w:pPr>
    </w:p>
    <w:p w14:paraId="310161C7" w14:textId="77777777" w:rsidR="00BC6895" w:rsidRDefault="00BC6895">
      <w:pPr>
        <w:spacing w:after="0" w:line="200" w:lineRule="exact"/>
        <w:rPr>
          <w:sz w:val="20"/>
          <w:szCs w:val="20"/>
        </w:rPr>
      </w:pPr>
    </w:p>
    <w:p w14:paraId="1D10ED08" w14:textId="77777777" w:rsidR="00BC6895" w:rsidRDefault="00BC6895">
      <w:pPr>
        <w:spacing w:after="0" w:line="200" w:lineRule="exact"/>
        <w:rPr>
          <w:sz w:val="20"/>
          <w:szCs w:val="20"/>
        </w:rPr>
      </w:pPr>
    </w:p>
    <w:p w14:paraId="2D62084D" w14:textId="77777777" w:rsidR="00BC6895" w:rsidRDefault="001969AE" w:rsidP="00B97BEF">
      <w:pPr>
        <w:spacing w:after="0" w:line="240" w:lineRule="auto"/>
        <w:ind w:left="190" w:right="-20"/>
        <w:outlineLvl w:val="0"/>
        <w:rPr>
          <w:rFonts w:ascii="Calibri" w:eastAsia="Calibri" w:hAnsi="Calibri" w:cs="Calibri"/>
          <w:sz w:val="42"/>
          <w:szCs w:val="42"/>
        </w:rPr>
      </w:pPr>
      <w:r>
        <w:rPr>
          <w:rFonts w:ascii="Calibri" w:eastAsia="Calibri" w:hAnsi="Calibri" w:cs="Calibri"/>
          <w:spacing w:val="1"/>
          <w:w w:val="101"/>
          <w:sz w:val="42"/>
          <w:szCs w:val="42"/>
        </w:rPr>
        <w:t>By and</w:t>
      </w:r>
      <w:r>
        <w:rPr>
          <w:rFonts w:ascii="Calibri" w:eastAsia="Calibri" w:hAnsi="Calibri" w:cs="Calibri"/>
          <w:w w:val="101"/>
          <w:sz w:val="42"/>
          <w:szCs w:val="42"/>
        </w:rPr>
        <w:t xml:space="preserve"> </w:t>
      </w:r>
      <w:r>
        <w:rPr>
          <w:rFonts w:ascii="Calibri" w:eastAsia="Calibri" w:hAnsi="Calibri" w:cs="Calibri"/>
          <w:spacing w:val="1"/>
          <w:w w:val="101"/>
          <w:sz w:val="42"/>
          <w:szCs w:val="42"/>
        </w:rPr>
        <w:t>be</w:t>
      </w:r>
      <w:r>
        <w:rPr>
          <w:rFonts w:ascii="Calibri" w:eastAsia="Calibri" w:hAnsi="Calibri" w:cs="Calibri"/>
          <w:spacing w:val="1"/>
          <w:w w:val="102"/>
          <w:sz w:val="42"/>
          <w:szCs w:val="42"/>
        </w:rPr>
        <w:t>t</w:t>
      </w:r>
      <w:r>
        <w:rPr>
          <w:rFonts w:ascii="Calibri" w:eastAsia="Calibri" w:hAnsi="Calibri" w:cs="Calibri"/>
          <w:spacing w:val="2"/>
          <w:w w:val="101"/>
          <w:sz w:val="42"/>
          <w:szCs w:val="42"/>
        </w:rPr>
        <w:t>w</w:t>
      </w:r>
      <w:r>
        <w:rPr>
          <w:rFonts w:ascii="Calibri" w:eastAsia="Calibri" w:hAnsi="Calibri" w:cs="Calibri"/>
          <w:spacing w:val="1"/>
          <w:w w:val="101"/>
          <w:sz w:val="42"/>
          <w:szCs w:val="42"/>
        </w:rPr>
        <w:t>een</w:t>
      </w:r>
      <w:r>
        <w:rPr>
          <w:rFonts w:ascii="Calibri" w:eastAsia="Calibri" w:hAnsi="Calibri" w:cs="Calibri"/>
          <w:w w:val="101"/>
          <w:sz w:val="42"/>
          <w:szCs w:val="42"/>
        </w:rPr>
        <w:t xml:space="preserve"> </w:t>
      </w:r>
      <w:r>
        <w:rPr>
          <w:rFonts w:ascii="Calibri" w:eastAsia="Calibri" w:hAnsi="Calibri" w:cs="Calibri"/>
          <w:spacing w:val="1"/>
          <w:w w:val="102"/>
          <w:sz w:val="42"/>
          <w:szCs w:val="42"/>
        </w:rPr>
        <w:t>t</w:t>
      </w:r>
      <w:r>
        <w:rPr>
          <w:rFonts w:ascii="Calibri" w:eastAsia="Calibri" w:hAnsi="Calibri" w:cs="Calibri"/>
          <w:spacing w:val="1"/>
          <w:w w:val="101"/>
          <w:sz w:val="42"/>
          <w:szCs w:val="42"/>
        </w:rPr>
        <w:t>he US</w:t>
      </w:r>
      <w:r>
        <w:rPr>
          <w:rFonts w:ascii="Calibri" w:eastAsia="Calibri" w:hAnsi="Calibri" w:cs="Calibri"/>
          <w:spacing w:val="2"/>
          <w:w w:val="101"/>
          <w:sz w:val="42"/>
          <w:szCs w:val="42"/>
        </w:rPr>
        <w:t>D</w:t>
      </w:r>
      <w:r>
        <w:rPr>
          <w:rFonts w:ascii="Calibri" w:eastAsia="Calibri" w:hAnsi="Calibri" w:cs="Calibri"/>
          <w:spacing w:val="1"/>
          <w:w w:val="101"/>
          <w:sz w:val="42"/>
          <w:szCs w:val="42"/>
        </w:rPr>
        <w:t xml:space="preserve"> 506 Board</w:t>
      </w:r>
      <w:r>
        <w:rPr>
          <w:rFonts w:ascii="Calibri" w:eastAsia="Calibri" w:hAnsi="Calibri" w:cs="Calibri"/>
          <w:w w:val="101"/>
          <w:sz w:val="42"/>
          <w:szCs w:val="42"/>
        </w:rPr>
        <w:t xml:space="preserve"> </w:t>
      </w:r>
      <w:r>
        <w:rPr>
          <w:rFonts w:ascii="Calibri" w:eastAsia="Calibri" w:hAnsi="Calibri" w:cs="Calibri"/>
          <w:spacing w:val="1"/>
          <w:w w:val="101"/>
          <w:sz w:val="42"/>
          <w:szCs w:val="42"/>
        </w:rPr>
        <w:t>of Educat</w:t>
      </w:r>
      <w:r>
        <w:rPr>
          <w:rFonts w:ascii="Calibri" w:eastAsia="Calibri" w:hAnsi="Calibri" w:cs="Calibri"/>
          <w:w w:val="101"/>
          <w:sz w:val="42"/>
          <w:szCs w:val="42"/>
        </w:rPr>
        <w:t>i</w:t>
      </w:r>
      <w:r>
        <w:rPr>
          <w:rFonts w:ascii="Calibri" w:eastAsia="Calibri" w:hAnsi="Calibri" w:cs="Calibri"/>
          <w:spacing w:val="1"/>
          <w:w w:val="101"/>
          <w:sz w:val="42"/>
          <w:szCs w:val="42"/>
        </w:rPr>
        <w:t>on</w:t>
      </w:r>
      <w:r>
        <w:rPr>
          <w:rFonts w:ascii="Calibri" w:eastAsia="Calibri" w:hAnsi="Calibri" w:cs="Calibri"/>
          <w:w w:val="101"/>
          <w:sz w:val="42"/>
          <w:szCs w:val="42"/>
        </w:rPr>
        <w:t xml:space="preserve"> </w:t>
      </w:r>
      <w:r>
        <w:rPr>
          <w:rFonts w:ascii="Calibri" w:eastAsia="Calibri" w:hAnsi="Calibri" w:cs="Calibri"/>
          <w:spacing w:val="1"/>
          <w:w w:val="101"/>
          <w:sz w:val="42"/>
          <w:szCs w:val="42"/>
        </w:rPr>
        <w:t xml:space="preserve">and </w:t>
      </w:r>
    </w:p>
    <w:p w14:paraId="24E534E3" w14:textId="77777777" w:rsidR="00BC6895" w:rsidRDefault="001969AE">
      <w:pPr>
        <w:spacing w:before="5" w:after="0" w:line="240" w:lineRule="auto"/>
        <w:ind w:left="1396" w:right="1049"/>
        <w:jc w:val="center"/>
        <w:rPr>
          <w:rFonts w:ascii="Calibri" w:eastAsia="Calibri" w:hAnsi="Calibri" w:cs="Calibri"/>
          <w:sz w:val="42"/>
          <w:szCs w:val="42"/>
        </w:rPr>
      </w:pPr>
      <w:r>
        <w:rPr>
          <w:rFonts w:ascii="Calibri" w:eastAsia="Calibri" w:hAnsi="Calibri" w:cs="Calibri"/>
          <w:spacing w:val="1"/>
          <w:sz w:val="42"/>
          <w:szCs w:val="42"/>
        </w:rPr>
        <w:t>t</w:t>
      </w:r>
      <w:r>
        <w:rPr>
          <w:rFonts w:ascii="Calibri" w:eastAsia="Calibri" w:hAnsi="Calibri" w:cs="Calibri"/>
          <w:spacing w:val="2"/>
          <w:sz w:val="42"/>
          <w:szCs w:val="42"/>
        </w:rPr>
        <w:t>he</w:t>
      </w:r>
      <w:r>
        <w:rPr>
          <w:rFonts w:ascii="Calibri" w:eastAsia="Calibri" w:hAnsi="Calibri" w:cs="Calibri"/>
          <w:spacing w:val="7"/>
          <w:sz w:val="42"/>
          <w:szCs w:val="42"/>
        </w:rPr>
        <w:t xml:space="preserve"> </w:t>
      </w:r>
      <w:r>
        <w:rPr>
          <w:rFonts w:ascii="Calibri" w:eastAsia="Calibri" w:hAnsi="Calibri" w:cs="Calibri"/>
          <w:spacing w:val="1"/>
          <w:sz w:val="42"/>
          <w:szCs w:val="42"/>
        </w:rPr>
        <w:t>La</w:t>
      </w:r>
      <w:r>
        <w:rPr>
          <w:rFonts w:ascii="Calibri" w:eastAsia="Calibri" w:hAnsi="Calibri" w:cs="Calibri"/>
          <w:spacing w:val="2"/>
          <w:sz w:val="42"/>
          <w:szCs w:val="42"/>
        </w:rPr>
        <w:t>be</w:t>
      </w:r>
      <w:r>
        <w:rPr>
          <w:rFonts w:ascii="Calibri" w:eastAsia="Calibri" w:hAnsi="Calibri" w:cs="Calibri"/>
          <w:spacing w:val="1"/>
          <w:sz w:val="42"/>
          <w:szCs w:val="42"/>
        </w:rPr>
        <w:t>tt</w:t>
      </w:r>
      <w:r>
        <w:rPr>
          <w:rFonts w:ascii="Calibri" w:eastAsia="Calibri" w:hAnsi="Calibri" w:cs="Calibri"/>
          <w:spacing w:val="2"/>
          <w:sz w:val="42"/>
          <w:szCs w:val="42"/>
        </w:rPr>
        <w:t>e</w:t>
      </w:r>
      <w:r>
        <w:rPr>
          <w:rFonts w:ascii="Calibri" w:eastAsia="Calibri" w:hAnsi="Calibri" w:cs="Calibri"/>
          <w:spacing w:val="14"/>
          <w:sz w:val="42"/>
          <w:szCs w:val="42"/>
        </w:rPr>
        <w:t xml:space="preserve"> </w:t>
      </w:r>
      <w:r>
        <w:rPr>
          <w:rFonts w:ascii="Calibri" w:eastAsia="Calibri" w:hAnsi="Calibri" w:cs="Calibri"/>
          <w:spacing w:val="2"/>
          <w:sz w:val="42"/>
          <w:szCs w:val="42"/>
        </w:rPr>
        <w:t>Coun</w:t>
      </w:r>
      <w:r>
        <w:rPr>
          <w:rFonts w:ascii="Calibri" w:eastAsia="Calibri" w:hAnsi="Calibri" w:cs="Calibri"/>
          <w:spacing w:val="1"/>
          <w:sz w:val="42"/>
          <w:szCs w:val="42"/>
        </w:rPr>
        <w:t>ty</w:t>
      </w:r>
      <w:r>
        <w:rPr>
          <w:rFonts w:ascii="Calibri" w:eastAsia="Calibri" w:hAnsi="Calibri" w:cs="Calibri"/>
          <w:spacing w:val="14"/>
          <w:sz w:val="42"/>
          <w:szCs w:val="42"/>
        </w:rPr>
        <w:t xml:space="preserve"> </w:t>
      </w:r>
      <w:r>
        <w:rPr>
          <w:rFonts w:ascii="Calibri" w:eastAsia="Calibri" w:hAnsi="Calibri" w:cs="Calibri"/>
          <w:spacing w:val="1"/>
          <w:sz w:val="42"/>
          <w:szCs w:val="42"/>
        </w:rPr>
        <w:t>T</w:t>
      </w:r>
      <w:r>
        <w:rPr>
          <w:rFonts w:ascii="Calibri" w:eastAsia="Calibri" w:hAnsi="Calibri" w:cs="Calibri"/>
          <w:spacing w:val="2"/>
          <w:sz w:val="42"/>
          <w:szCs w:val="42"/>
        </w:rPr>
        <w:t>e</w:t>
      </w:r>
      <w:r>
        <w:rPr>
          <w:rFonts w:ascii="Calibri" w:eastAsia="Calibri" w:hAnsi="Calibri" w:cs="Calibri"/>
          <w:spacing w:val="1"/>
          <w:sz w:val="42"/>
          <w:szCs w:val="42"/>
        </w:rPr>
        <w:t>ac</w:t>
      </w:r>
      <w:r>
        <w:rPr>
          <w:rFonts w:ascii="Calibri" w:eastAsia="Calibri" w:hAnsi="Calibri" w:cs="Calibri"/>
          <w:spacing w:val="2"/>
          <w:sz w:val="42"/>
          <w:szCs w:val="42"/>
        </w:rPr>
        <w:t>he</w:t>
      </w:r>
      <w:r>
        <w:rPr>
          <w:rFonts w:ascii="Calibri" w:eastAsia="Calibri" w:hAnsi="Calibri" w:cs="Calibri"/>
          <w:spacing w:val="1"/>
          <w:sz w:val="42"/>
          <w:szCs w:val="42"/>
        </w:rPr>
        <w:t>rs</w:t>
      </w:r>
      <w:r>
        <w:rPr>
          <w:rFonts w:ascii="Calibri" w:eastAsia="Calibri" w:hAnsi="Calibri" w:cs="Calibri"/>
          <w:spacing w:val="16"/>
          <w:sz w:val="42"/>
          <w:szCs w:val="42"/>
        </w:rPr>
        <w:t xml:space="preserve"> </w:t>
      </w:r>
      <w:r>
        <w:rPr>
          <w:rFonts w:ascii="Calibri" w:eastAsia="Calibri" w:hAnsi="Calibri" w:cs="Calibri"/>
          <w:spacing w:val="2"/>
          <w:w w:val="101"/>
          <w:sz w:val="42"/>
          <w:szCs w:val="42"/>
        </w:rPr>
        <w:t>A</w:t>
      </w:r>
      <w:r>
        <w:rPr>
          <w:rFonts w:ascii="Calibri" w:eastAsia="Calibri" w:hAnsi="Calibri" w:cs="Calibri"/>
          <w:spacing w:val="1"/>
          <w:w w:val="101"/>
          <w:sz w:val="42"/>
          <w:szCs w:val="42"/>
        </w:rPr>
        <w:t>ss</w:t>
      </w:r>
      <w:r>
        <w:rPr>
          <w:rFonts w:ascii="Calibri" w:eastAsia="Calibri" w:hAnsi="Calibri" w:cs="Calibri"/>
          <w:spacing w:val="2"/>
          <w:w w:val="101"/>
          <w:sz w:val="42"/>
          <w:szCs w:val="42"/>
        </w:rPr>
        <w:t>o</w:t>
      </w:r>
      <w:r>
        <w:rPr>
          <w:rFonts w:ascii="Calibri" w:eastAsia="Calibri" w:hAnsi="Calibri" w:cs="Calibri"/>
          <w:spacing w:val="1"/>
          <w:w w:val="101"/>
          <w:sz w:val="42"/>
          <w:szCs w:val="42"/>
        </w:rPr>
        <w:t>ciatio</w:t>
      </w:r>
      <w:r>
        <w:rPr>
          <w:rFonts w:ascii="Calibri" w:eastAsia="Calibri" w:hAnsi="Calibri" w:cs="Calibri"/>
          <w:w w:val="101"/>
          <w:sz w:val="42"/>
          <w:szCs w:val="42"/>
        </w:rPr>
        <w:t>n</w:t>
      </w:r>
    </w:p>
    <w:p w14:paraId="082AA3D0" w14:textId="77777777" w:rsidR="00BC6895" w:rsidRDefault="00BC6895">
      <w:pPr>
        <w:spacing w:before="15" w:after="0" w:line="260" w:lineRule="exact"/>
        <w:rPr>
          <w:sz w:val="26"/>
          <w:szCs w:val="26"/>
        </w:rPr>
      </w:pPr>
    </w:p>
    <w:p w14:paraId="66DB10A4" w14:textId="0BE061C5" w:rsidR="00BC6895" w:rsidRPr="00570447" w:rsidRDefault="001969AE">
      <w:pPr>
        <w:spacing w:after="0" w:line="506" w:lineRule="exact"/>
        <w:ind w:left="3849" w:right="3404"/>
        <w:jc w:val="center"/>
        <w:rPr>
          <w:rFonts w:ascii="Calibri" w:eastAsia="Calibri" w:hAnsi="Calibri" w:cs="Calibri"/>
          <w:color w:val="000000" w:themeColor="text1"/>
          <w:sz w:val="43"/>
          <w:szCs w:val="43"/>
        </w:rPr>
      </w:pPr>
      <w:r w:rsidRPr="00570447">
        <w:rPr>
          <w:rFonts w:ascii="Calibri" w:eastAsia="Calibri" w:hAnsi="Calibri" w:cs="Calibri"/>
          <w:color w:val="000000" w:themeColor="text1"/>
          <w:spacing w:val="2"/>
          <w:w w:val="101"/>
          <w:position w:val="-1"/>
          <w:sz w:val="43"/>
          <w:szCs w:val="43"/>
        </w:rPr>
        <w:t>20</w:t>
      </w:r>
      <w:r w:rsidR="007D1C03">
        <w:rPr>
          <w:rFonts w:ascii="Calibri" w:eastAsia="Calibri" w:hAnsi="Calibri" w:cs="Calibri"/>
          <w:color w:val="000000" w:themeColor="text1"/>
          <w:spacing w:val="2"/>
          <w:w w:val="101"/>
          <w:position w:val="-1"/>
          <w:sz w:val="43"/>
          <w:szCs w:val="43"/>
        </w:rPr>
        <w:t>22</w:t>
      </w:r>
      <w:r w:rsidRPr="00570447">
        <w:rPr>
          <w:rFonts w:ascii="Calibri" w:eastAsia="Calibri" w:hAnsi="Calibri" w:cs="Calibri"/>
          <w:color w:val="000000" w:themeColor="text1"/>
          <w:spacing w:val="1"/>
          <w:w w:val="101"/>
          <w:position w:val="-1"/>
          <w:sz w:val="43"/>
          <w:szCs w:val="43"/>
        </w:rPr>
        <w:t xml:space="preserve"> </w:t>
      </w:r>
      <w:r w:rsidRPr="00570447">
        <w:rPr>
          <w:rFonts w:ascii="Calibri" w:eastAsia="Calibri" w:hAnsi="Calibri" w:cs="Calibri"/>
          <w:color w:val="000000" w:themeColor="text1"/>
          <w:spacing w:val="2"/>
          <w:w w:val="101"/>
          <w:position w:val="-1"/>
          <w:sz w:val="43"/>
          <w:szCs w:val="43"/>
        </w:rPr>
        <w:t>–</w:t>
      </w:r>
      <w:r w:rsidRPr="00570447">
        <w:rPr>
          <w:rFonts w:ascii="Calibri" w:eastAsia="Calibri" w:hAnsi="Calibri" w:cs="Calibri"/>
          <w:color w:val="000000" w:themeColor="text1"/>
          <w:spacing w:val="1"/>
          <w:w w:val="101"/>
          <w:position w:val="-1"/>
          <w:sz w:val="43"/>
          <w:szCs w:val="43"/>
        </w:rPr>
        <w:t xml:space="preserve"> </w:t>
      </w:r>
      <w:r w:rsidRPr="00570447">
        <w:rPr>
          <w:rFonts w:ascii="Calibri" w:eastAsia="Calibri" w:hAnsi="Calibri" w:cs="Calibri"/>
          <w:color w:val="000000" w:themeColor="text1"/>
          <w:spacing w:val="2"/>
          <w:w w:val="101"/>
          <w:position w:val="-1"/>
          <w:sz w:val="43"/>
          <w:szCs w:val="43"/>
        </w:rPr>
        <w:t>20</w:t>
      </w:r>
      <w:r w:rsidR="00180C52" w:rsidRPr="00570447">
        <w:rPr>
          <w:rFonts w:ascii="Calibri" w:eastAsia="Calibri" w:hAnsi="Calibri" w:cs="Calibri"/>
          <w:color w:val="000000" w:themeColor="text1"/>
          <w:spacing w:val="2"/>
          <w:w w:val="101"/>
          <w:position w:val="-1"/>
          <w:sz w:val="43"/>
          <w:szCs w:val="43"/>
        </w:rPr>
        <w:t>2</w:t>
      </w:r>
      <w:r w:rsidR="007D1C03">
        <w:rPr>
          <w:rFonts w:ascii="Calibri" w:eastAsia="Calibri" w:hAnsi="Calibri" w:cs="Calibri"/>
          <w:color w:val="000000" w:themeColor="text1"/>
          <w:spacing w:val="2"/>
          <w:w w:val="101"/>
          <w:position w:val="-1"/>
          <w:sz w:val="43"/>
          <w:szCs w:val="43"/>
        </w:rPr>
        <w:t>3</w:t>
      </w:r>
      <w:r w:rsidRPr="00570447">
        <w:rPr>
          <w:rFonts w:ascii="Calibri" w:eastAsia="Calibri" w:hAnsi="Calibri" w:cs="Calibri"/>
          <w:color w:val="000000" w:themeColor="text1"/>
          <w:w w:val="101"/>
          <w:position w:val="-1"/>
          <w:sz w:val="43"/>
          <w:szCs w:val="43"/>
        </w:rPr>
        <w:t xml:space="preserve"> </w:t>
      </w:r>
    </w:p>
    <w:p w14:paraId="7D1A589D" w14:textId="77777777" w:rsidR="00BC6895" w:rsidRDefault="00BC6895">
      <w:pPr>
        <w:spacing w:before="13" w:after="0" w:line="260" w:lineRule="exact"/>
        <w:rPr>
          <w:sz w:val="26"/>
          <w:szCs w:val="26"/>
        </w:rPr>
      </w:pPr>
    </w:p>
    <w:p w14:paraId="76C67498" w14:textId="77777777" w:rsidR="00BC6895" w:rsidRDefault="001969AE">
      <w:pPr>
        <w:spacing w:before="26" w:after="0" w:line="240" w:lineRule="auto"/>
        <w:ind w:left="101" w:right="-20"/>
        <w:rPr>
          <w:rFonts w:ascii="Cambria" w:eastAsia="Cambria" w:hAnsi="Cambria" w:cs="Cambria"/>
          <w:sz w:val="24"/>
          <w:szCs w:val="24"/>
        </w:rPr>
      </w:pPr>
      <w:r>
        <w:rPr>
          <w:rFonts w:ascii="Cambria" w:eastAsia="Cambria" w:hAnsi="Cambria" w:cs="Cambria"/>
          <w:b/>
          <w:bCs/>
          <w:sz w:val="24"/>
          <w:szCs w:val="24"/>
        </w:rPr>
        <w:t xml:space="preserve"> </w:t>
      </w:r>
    </w:p>
    <w:p w14:paraId="3673EB46" w14:textId="77777777" w:rsidR="00BC6895" w:rsidRDefault="001969AE">
      <w:pPr>
        <w:spacing w:after="0" w:line="278" w:lineRule="exact"/>
        <w:ind w:left="101" w:right="-20"/>
        <w:rPr>
          <w:rFonts w:ascii="Cambria" w:eastAsia="Cambria" w:hAnsi="Cambria" w:cs="Cambria"/>
          <w:sz w:val="24"/>
          <w:szCs w:val="24"/>
        </w:rPr>
      </w:pPr>
      <w:r>
        <w:rPr>
          <w:rFonts w:ascii="Cambria" w:eastAsia="Cambria" w:hAnsi="Cambria" w:cs="Cambria"/>
          <w:b/>
          <w:bCs/>
          <w:sz w:val="24"/>
          <w:szCs w:val="24"/>
        </w:rPr>
        <w:t xml:space="preserve"> </w:t>
      </w:r>
    </w:p>
    <w:p w14:paraId="1815A03E" w14:textId="77777777" w:rsidR="00BC6895" w:rsidRDefault="00BC6895">
      <w:pPr>
        <w:spacing w:after="0"/>
        <w:sectPr w:rsidR="00BC6895">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20" w:right="1360" w:bottom="700" w:left="1200" w:header="720" w:footer="507" w:gutter="0"/>
          <w:pgNumType w:start="1"/>
          <w:cols w:space="720"/>
        </w:sectPr>
      </w:pPr>
    </w:p>
    <w:p w14:paraId="10B12CC3" w14:textId="77777777" w:rsidR="00BC6895" w:rsidRDefault="001969AE">
      <w:pPr>
        <w:tabs>
          <w:tab w:val="left" w:pos="9280"/>
        </w:tabs>
        <w:spacing w:before="62" w:after="0" w:line="240" w:lineRule="auto"/>
        <w:ind w:left="101" w:right="-20"/>
        <w:rPr>
          <w:rFonts w:ascii="Cambria" w:eastAsia="Cambria" w:hAnsi="Cambria" w:cs="Cambria"/>
          <w:sz w:val="24"/>
          <w:szCs w:val="24"/>
        </w:rPr>
      </w:pPr>
      <w:r>
        <w:rPr>
          <w:rFonts w:ascii="Cambria" w:eastAsia="Cambria" w:hAnsi="Cambria" w:cs="Cambria"/>
          <w:b/>
          <w:bCs/>
          <w:sz w:val="24"/>
          <w:szCs w:val="24"/>
        </w:rPr>
        <w:lastRenderedPageBreak/>
        <w:t>Article I: Placement on Salary Schedule</w:t>
      </w:r>
      <w:r>
        <w:rPr>
          <w:rFonts w:ascii="Cambria" w:eastAsia="Cambria" w:hAnsi="Cambria" w:cs="Cambria"/>
          <w:b/>
          <w:bCs/>
          <w:sz w:val="24"/>
          <w:szCs w:val="24"/>
        </w:rPr>
        <w:tab/>
        <w:t>4</w:t>
      </w:r>
    </w:p>
    <w:p w14:paraId="780EFE31" w14:textId="77777777" w:rsidR="00BC6895" w:rsidRDefault="00BC6895">
      <w:pPr>
        <w:spacing w:before="1" w:after="0" w:line="140" w:lineRule="exact"/>
        <w:rPr>
          <w:sz w:val="14"/>
          <w:szCs w:val="14"/>
        </w:rPr>
      </w:pPr>
    </w:p>
    <w:p w14:paraId="723A9755" w14:textId="77777777" w:rsidR="00BC6895" w:rsidRDefault="001969AE">
      <w:pPr>
        <w:tabs>
          <w:tab w:val="left" w:pos="928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II: Teacher Contract Length</w:t>
      </w:r>
      <w:r>
        <w:rPr>
          <w:rFonts w:ascii="Cambria" w:eastAsia="Cambria" w:hAnsi="Cambria" w:cs="Cambria"/>
          <w:b/>
          <w:bCs/>
          <w:sz w:val="24"/>
          <w:szCs w:val="24"/>
        </w:rPr>
        <w:tab/>
        <w:t>4</w:t>
      </w:r>
    </w:p>
    <w:p w14:paraId="4CCC89B2" w14:textId="77777777" w:rsidR="00BC6895" w:rsidRDefault="00BC6895">
      <w:pPr>
        <w:spacing w:before="1" w:after="0" w:line="140" w:lineRule="exact"/>
        <w:rPr>
          <w:sz w:val="14"/>
          <w:szCs w:val="14"/>
        </w:rPr>
      </w:pPr>
    </w:p>
    <w:p w14:paraId="5DCB4834" w14:textId="77777777" w:rsidR="00BC6895" w:rsidRDefault="001969AE">
      <w:pPr>
        <w:tabs>
          <w:tab w:val="left" w:pos="928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III: Advancement on Salary Schedule</w:t>
      </w:r>
      <w:r>
        <w:rPr>
          <w:rFonts w:ascii="Cambria" w:eastAsia="Cambria" w:hAnsi="Cambria" w:cs="Cambria"/>
          <w:b/>
          <w:bCs/>
          <w:sz w:val="24"/>
          <w:szCs w:val="24"/>
        </w:rPr>
        <w:tab/>
        <w:t>4</w:t>
      </w:r>
    </w:p>
    <w:p w14:paraId="5A9DEB39" w14:textId="77777777" w:rsidR="00BC6895" w:rsidRDefault="00BC6895">
      <w:pPr>
        <w:spacing w:before="1" w:after="0" w:line="140" w:lineRule="exact"/>
        <w:rPr>
          <w:sz w:val="14"/>
          <w:szCs w:val="14"/>
        </w:rPr>
      </w:pPr>
    </w:p>
    <w:p w14:paraId="7755DEF7" w14:textId="77777777" w:rsidR="00BC6895" w:rsidRDefault="001969AE">
      <w:pPr>
        <w:tabs>
          <w:tab w:val="left" w:pos="928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IV: Leaves</w:t>
      </w:r>
      <w:r>
        <w:rPr>
          <w:rFonts w:ascii="Cambria" w:eastAsia="Cambria" w:hAnsi="Cambria" w:cs="Cambria"/>
          <w:b/>
          <w:bCs/>
          <w:sz w:val="24"/>
          <w:szCs w:val="24"/>
        </w:rPr>
        <w:tab/>
        <w:t>5</w:t>
      </w:r>
    </w:p>
    <w:p w14:paraId="3457B433" w14:textId="77777777" w:rsidR="00BC6895" w:rsidRDefault="00BC6895">
      <w:pPr>
        <w:spacing w:before="1" w:after="0" w:line="140" w:lineRule="exact"/>
        <w:rPr>
          <w:sz w:val="14"/>
          <w:szCs w:val="14"/>
        </w:rPr>
      </w:pPr>
    </w:p>
    <w:p w14:paraId="23A8D5C8" w14:textId="77777777" w:rsidR="00BC6895" w:rsidRDefault="001969AE">
      <w:pPr>
        <w:tabs>
          <w:tab w:val="left" w:pos="928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V: Pay for Unused Sick Leave</w:t>
      </w:r>
      <w:r>
        <w:rPr>
          <w:rFonts w:ascii="Cambria" w:eastAsia="Cambria" w:hAnsi="Cambria" w:cs="Cambria"/>
          <w:b/>
          <w:bCs/>
          <w:sz w:val="24"/>
          <w:szCs w:val="24"/>
        </w:rPr>
        <w:tab/>
        <w:t>7</w:t>
      </w:r>
    </w:p>
    <w:p w14:paraId="1F1E178D" w14:textId="77777777" w:rsidR="00BC6895" w:rsidRDefault="00BC6895">
      <w:pPr>
        <w:spacing w:before="1" w:after="0" w:line="140" w:lineRule="exact"/>
        <w:rPr>
          <w:sz w:val="14"/>
          <w:szCs w:val="14"/>
        </w:rPr>
      </w:pPr>
    </w:p>
    <w:p w14:paraId="607A310C" w14:textId="77777777" w:rsidR="00BC6895" w:rsidRDefault="001969AE">
      <w:pPr>
        <w:tabs>
          <w:tab w:val="left" w:pos="928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VI: Activity Ticket</w:t>
      </w:r>
      <w:r>
        <w:rPr>
          <w:rFonts w:ascii="Cambria" w:eastAsia="Cambria" w:hAnsi="Cambria" w:cs="Cambria"/>
          <w:b/>
          <w:bCs/>
          <w:sz w:val="24"/>
          <w:szCs w:val="24"/>
        </w:rPr>
        <w:tab/>
        <w:t>7</w:t>
      </w:r>
    </w:p>
    <w:p w14:paraId="4AB8755F" w14:textId="77777777" w:rsidR="00BC6895" w:rsidRDefault="00BC6895">
      <w:pPr>
        <w:spacing w:before="1" w:after="0" w:line="140" w:lineRule="exact"/>
        <w:rPr>
          <w:sz w:val="14"/>
          <w:szCs w:val="14"/>
        </w:rPr>
      </w:pPr>
    </w:p>
    <w:p w14:paraId="217B9973" w14:textId="77777777" w:rsidR="00BC6895" w:rsidRDefault="001969AE">
      <w:pPr>
        <w:tabs>
          <w:tab w:val="left" w:pos="928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VII: Individual Development Plan (I.D.P.)</w:t>
      </w:r>
      <w:r>
        <w:rPr>
          <w:rFonts w:ascii="Cambria" w:eastAsia="Cambria" w:hAnsi="Cambria" w:cs="Cambria"/>
          <w:b/>
          <w:bCs/>
          <w:sz w:val="24"/>
          <w:szCs w:val="24"/>
        </w:rPr>
        <w:tab/>
        <w:t>7</w:t>
      </w:r>
    </w:p>
    <w:p w14:paraId="1DBAA5C0" w14:textId="77777777" w:rsidR="00BC6895" w:rsidRDefault="00BC6895">
      <w:pPr>
        <w:spacing w:before="6" w:after="0" w:line="130" w:lineRule="exact"/>
        <w:rPr>
          <w:sz w:val="13"/>
          <w:szCs w:val="13"/>
        </w:rPr>
      </w:pPr>
    </w:p>
    <w:p w14:paraId="1C75697B" w14:textId="77777777" w:rsidR="00BC6895" w:rsidRDefault="001969AE">
      <w:pPr>
        <w:tabs>
          <w:tab w:val="left" w:pos="928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VIII: Employee Cafeteria Plan</w:t>
      </w:r>
      <w:r>
        <w:rPr>
          <w:rFonts w:ascii="Cambria" w:eastAsia="Cambria" w:hAnsi="Cambria" w:cs="Cambria"/>
          <w:b/>
          <w:bCs/>
          <w:sz w:val="24"/>
          <w:szCs w:val="24"/>
        </w:rPr>
        <w:tab/>
        <w:t>7</w:t>
      </w:r>
    </w:p>
    <w:p w14:paraId="5F5C4609" w14:textId="77777777" w:rsidR="00BC6895" w:rsidRDefault="00BC6895">
      <w:pPr>
        <w:spacing w:before="1" w:after="0" w:line="140" w:lineRule="exact"/>
        <w:rPr>
          <w:sz w:val="14"/>
          <w:szCs w:val="14"/>
        </w:rPr>
      </w:pPr>
    </w:p>
    <w:p w14:paraId="71F7A381" w14:textId="77777777" w:rsidR="00BC6895" w:rsidRDefault="001969AE">
      <w:pPr>
        <w:tabs>
          <w:tab w:val="left" w:pos="928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IX: Health Insurance Rebates or Refunds</w:t>
      </w:r>
      <w:r>
        <w:rPr>
          <w:rFonts w:ascii="Cambria" w:eastAsia="Cambria" w:hAnsi="Cambria" w:cs="Cambria"/>
          <w:b/>
          <w:bCs/>
          <w:sz w:val="24"/>
          <w:szCs w:val="24"/>
        </w:rPr>
        <w:tab/>
        <w:t>7</w:t>
      </w:r>
    </w:p>
    <w:p w14:paraId="44487CB5" w14:textId="77777777" w:rsidR="00BC6895" w:rsidRDefault="00BC6895">
      <w:pPr>
        <w:spacing w:before="1" w:after="0" w:line="140" w:lineRule="exact"/>
        <w:rPr>
          <w:sz w:val="14"/>
          <w:szCs w:val="14"/>
        </w:rPr>
      </w:pPr>
    </w:p>
    <w:p w14:paraId="2BE4F483" w14:textId="77777777" w:rsidR="00BC6895" w:rsidRDefault="001969AE">
      <w:pPr>
        <w:tabs>
          <w:tab w:val="left" w:pos="928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X: Selection of Health Insurance Carrier</w:t>
      </w:r>
      <w:r>
        <w:rPr>
          <w:rFonts w:ascii="Cambria" w:eastAsia="Cambria" w:hAnsi="Cambria" w:cs="Cambria"/>
          <w:b/>
          <w:bCs/>
          <w:sz w:val="24"/>
          <w:szCs w:val="24"/>
        </w:rPr>
        <w:tab/>
        <w:t>8</w:t>
      </w:r>
    </w:p>
    <w:p w14:paraId="09850761" w14:textId="77777777" w:rsidR="00BC6895" w:rsidRDefault="00BC6895">
      <w:pPr>
        <w:spacing w:before="1" w:after="0" w:line="140" w:lineRule="exact"/>
        <w:rPr>
          <w:sz w:val="14"/>
          <w:szCs w:val="14"/>
        </w:rPr>
      </w:pPr>
    </w:p>
    <w:p w14:paraId="4F78DA25" w14:textId="77777777" w:rsidR="00BC6895" w:rsidRDefault="001969AE">
      <w:pPr>
        <w:tabs>
          <w:tab w:val="left" w:pos="928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 xml:space="preserve">Article XI: Release </w:t>
      </w:r>
      <w:proofErr w:type="gramStart"/>
      <w:r>
        <w:rPr>
          <w:rFonts w:ascii="Cambria" w:eastAsia="Cambria" w:hAnsi="Cambria" w:cs="Cambria"/>
          <w:b/>
          <w:bCs/>
          <w:sz w:val="24"/>
          <w:szCs w:val="24"/>
        </w:rPr>
        <w:t>From</w:t>
      </w:r>
      <w:proofErr w:type="gramEnd"/>
      <w:r>
        <w:rPr>
          <w:rFonts w:ascii="Cambria" w:eastAsia="Cambria" w:hAnsi="Cambria" w:cs="Cambria"/>
          <w:b/>
          <w:bCs/>
          <w:sz w:val="24"/>
          <w:szCs w:val="24"/>
        </w:rPr>
        <w:t xml:space="preserve"> Contract</w:t>
      </w:r>
      <w:r>
        <w:rPr>
          <w:rFonts w:ascii="Cambria" w:eastAsia="Cambria" w:hAnsi="Cambria" w:cs="Cambria"/>
          <w:b/>
          <w:bCs/>
          <w:sz w:val="24"/>
          <w:szCs w:val="24"/>
        </w:rPr>
        <w:tab/>
        <w:t>8</w:t>
      </w:r>
    </w:p>
    <w:p w14:paraId="6A55A956" w14:textId="77777777" w:rsidR="00BC6895" w:rsidRDefault="00BC6895">
      <w:pPr>
        <w:spacing w:before="1" w:after="0" w:line="140" w:lineRule="exact"/>
        <w:rPr>
          <w:sz w:val="14"/>
          <w:szCs w:val="14"/>
        </w:rPr>
      </w:pPr>
    </w:p>
    <w:p w14:paraId="734E37A8" w14:textId="77777777" w:rsidR="00BC6895" w:rsidRDefault="001969AE">
      <w:pPr>
        <w:tabs>
          <w:tab w:val="left" w:pos="928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XII: Resignation or Retirement</w:t>
      </w:r>
      <w:r>
        <w:rPr>
          <w:rFonts w:ascii="Cambria" w:eastAsia="Cambria" w:hAnsi="Cambria" w:cs="Cambria"/>
          <w:b/>
          <w:bCs/>
          <w:sz w:val="24"/>
          <w:szCs w:val="24"/>
        </w:rPr>
        <w:tab/>
        <w:t>8</w:t>
      </w:r>
    </w:p>
    <w:p w14:paraId="1ABA2C0F" w14:textId="77777777" w:rsidR="00BC6895" w:rsidRDefault="00BC6895">
      <w:pPr>
        <w:spacing w:before="1" w:after="0" w:line="140" w:lineRule="exact"/>
        <w:rPr>
          <w:sz w:val="14"/>
          <w:szCs w:val="14"/>
        </w:rPr>
      </w:pPr>
    </w:p>
    <w:p w14:paraId="7338F105" w14:textId="77777777" w:rsidR="00BC6895" w:rsidRDefault="001969AE">
      <w:pPr>
        <w:tabs>
          <w:tab w:val="left" w:pos="928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XIII: Health Insurance Benefit</w:t>
      </w:r>
      <w:r>
        <w:rPr>
          <w:rFonts w:ascii="Cambria" w:eastAsia="Cambria" w:hAnsi="Cambria" w:cs="Cambria"/>
          <w:b/>
          <w:bCs/>
          <w:sz w:val="24"/>
          <w:szCs w:val="24"/>
        </w:rPr>
        <w:tab/>
        <w:t>8</w:t>
      </w:r>
    </w:p>
    <w:p w14:paraId="6A834825" w14:textId="77777777" w:rsidR="00BC6895" w:rsidRDefault="00BC6895">
      <w:pPr>
        <w:spacing w:before="1" w:after="0" w:line="140" w:lineRule="exact"/>
        <w:rPr>
          <w:sz w:val="14"/>
          <w:szCs w:val="14"/>
        </w:rPr>
      </w:pPr>
    </w:p>
    <w:p w14:paraId="4973B30B" w14:textId="77777777" w:rsidR="00BC6895" w:rsidRDefault="001969AE">
      <w:pPr>
        <w:tabs>
          <w:tab w:val="left" w:pos="928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XIV: Teachers’ Professional Meetings and Work Days</w:t>
      </w:r>
      <w:r>
        <w:rPr>
          <w:rFonts w:ascii="Cambria" w:eastAsia="Cambria" w:hAnsi="Cambria" w:cs="Cambria"/>
          <w:b/>
          <w:bCs/>
          <w:sz w:val="24"/>
          <w:szCs w:val="24"/>
        </w:rPr>
        <w:tab/>
        <w:t>9</w:t>
      </w:r>
    </w:p>
    <w:p w14:paraId="76A893A5" w14:textId="77777777" w:rsidR="00BC6895" w:rsidRDefault="00BC6895">
      <w:pPr>
        <w:spacing w:before="1" w:after="0" w:line="140" w:lineRule="exact"/>
        <w:rPr>
          <w:sz w:val="14"/>
          <w:szCs w:val="14"/>
        </w:rPr>
      </w:pPr>
    </w:p>
    <w:p w14:paraId="3C351B4D" w14:textId="77777777" w:rsidR="00BC6895" w:rsidRDefault="001969AE">
      <w:pPr>
        <w:tabs>
          <w:tab w:val="left" w:pos="914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XV: LCTA Meetings</w:t>
      </w:r>
      <w:r>
        <w:rPr>
          <w:rFonts w:ascii="Cambria" w:eastAsia="Cambria" w:hAnsi="Cambria" w:cs="Cambria"/>
          <w:b/>
          <w:bCs/>
          <w:sz w:val="24"/>
          <w:szCs w:val="24"/>
        </w:rPr>
        <w:tab/>
        <w:t>10</w:t>
      </w:r>
    </w:p>
    <w:p w14:paraId="5C652446" w14:textId="77777777" w:rsidR="00BC6895" w:rsidRDefault="00BC6895">
      <w:pPr>
        <w:spacing w:before="1" w:after="0" w:line="140" w:lineRule="exact"/>
        <w:rPr>
          <w:sz w:val="14"/>
          <w:szCs w:val="14"/>
        </w:rPr>
      </w:pPr>
    </w:p>
    <w:p w14:paraId="2F2D8053" w14:textId="77777777" w:rsidR="00BC6895" w:rsidRDefault="001969AE">
      <w:pPr>
        <w:tabs>
          <w:tab w:val="left" w:pos="914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XVI: Job Openings</w:t>
      </w:r>
      <w:r>
        <w:rPr>
          <w:rFonts w:ascii="Cambria" w:eastAsia="Cambria" w:hAnsi="Cambria" w:cs="Cambria"/>
          <w:b/>
          <w:bCs/>
          <w:sz w:val="24"/>
          <w:szCs w:val="24"/>
        </w:rPr>
        <w:tab/>
        <w:t>10</w:t>
      </w:r>
    </w:p>
    <w:p w14:paraId="7FA0C365" w14:textId="77777777" w:rsidR="00BC6895" w:rsidRDefault="00BC6895">
      <w:pPr>
        <w:spacing w:before="1" w:after="0" w:line="140" w:lineRule="exact"/>
        <w:rPr>
          <w:sz w:val="14"/>
          <w:szCs w:val="14"/>
        </w:rPr>
      </w:pPr>
    </w:p>
    <w:p w14:paraId="5574F253" w14:textId="77777777" w:rsidR="00BC6895" w:rsidRDefault="001969AE">
      <w:pPr>
        <w:tabs>
          <w:tab w:val="left" w:pos="914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XVII: Reduction in Force</w:t>
      </w:r>
      <w:r>
        <w:rPr>
          <w:rFonts w:ascii="Cambria" w:eastAsia="Cambria" w:hAnsi="Cambria" w:cs="Cambria"/>
          <w:b/>
          <w:bCs/>
          <w:sz w:val="24"/>
          <w:szCs w:val="24"/>
        </w:rPr>
        <w:tab/>
        <w:t>10</w:t>
      </w:r>
    </w:p>
    <w:p w14:paraId="02814514" w14:textId="77777777" w:rsidR="00BC6895" w:rsidRDefault="00BC6895">
      <w:pPr>
        <w:spacing w:before="1" w:after="0" w:line="140" w:lineRule="exact"/>
        <w:rPr>
          <w:sz w:val="14"/>
          <w:szCs w:val="14"/>
        </w:rPr>
      </w:pPr>
    </w:p>
    <w:p w14:paraId="3443CB76" w14:textId="77777777" w:rsidR="00BC6895" w:rsidRDefault="001969AE">
      <w:pPr>
        <w:tabs>
          <w:tab w:val="left" w:pos="914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XVIII: Daily Preparation Period</w:t>
      </w:r>
      <w:r w:rsidR="00FF3C85">
        <w:rPr>
          <w:rFonts w:ascii="Cambria" w:eastAsia="Cambria" w:hAnsi="Cambria" w:cs="Cambria"/>
          <w:b/>
          <w:bCs/>
          <w:sz w:val="24"/>
          <w:szCs w:val="24"/>
        </w:rPr>
        <w:t xml:space="preserve"> and Ex</w:t>
      </w:r>
      <w:r w:rsidR="00D569FB">
        <w:rPr>
          <w:rFonts w:ascii="Cambria" w:eastAsia="Cambria" w:hAnsi="Cambria" w:cs="Cambria"/>
          <w:b/>
          <w:bCs/>
          <w:sz w:val="24"/>
          <w:szCs w:val="24"/>
        </w:rPr>
        <w:t>tended Contract Rate</w:t>
      </w:r>
      <w:r>
        <w:rPr>
          <w:rFonts w:ascii="Cambria" w:eastAsia="Cambria" w:hAnsi="Cambria" w:cs="Cambria"/>
          <w:b/>
          <w:bCs/>
          <w:sz w:val="24"/>
          <w:szCs w:val="24"/>
        </w:rPr>
        <w:tab/>
        <w:t>11</w:t>
      </w:r>
    </w:p>
    <w:p w14:paraId="27E13461" w14:textId="77777777" w:rsidR="00BC6895" w:rsidRDefault="00BC6895">
      <w:pPr>
        <w:spacing w:before="1" w:after="0" w:line="140" w:lineRule="exact"/>
        <w:rPr>
          <w:sz w:val="14"/>
          <w:szCs w:val="14"/>
        </w:rPr>
      </w:pPr>
    </w:p>
    <w:p w14:paraId="05A334CC" w14:textId="54CC6431" w:rsidR="00BC6895" w:rsidRDefault="001969AE">
      <w:pPr>
        <w:tabs>
          <w:tab w:val="left" w:pos="914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XIX: Calendar</w:t>
      </w:r>
      <w:r>
        <w:rPr>
          <w:rFonts w:ascii="Cambria" w:eastAsia="Cambria" w:hAnsi="Cambria" w:cs="Cambria"/>
          <w:b/>
          <w:bCs/>
          <w:sz w:val="24"/>
          <w:szCs w:val="24"/>
        </w:rPr>
        <w:tab/>
        <w:t>1</w:t>
      </w:r>
      <w:r w:rsidR="004312EA">
        <w:rPr>
          <w:rFonts w:ascii="Cambria" w:eastAsia="Cambria" w:hAnsi="Cambria" w:cs="Cambria"/>
          <w:b/>
          <w:bCs/>
          <w:sz w:val="24"/>
          <w:szCs w:val="24"/>
        </w:rPr>
        <w:t>2</w:t>
      </w:r>
    </w:p>
    <w:p w14:paraId="612D3B7E" w14:textId="77777777" w:rsidR="00BC6895" w:rsidRDefault="00BC6895">
      <w:pPr>
        <w:spacing w:before="1" w:after="0" w:line="140" w:lineRule="exact"/>
        <w:rPr>
          <w:sz w:val="14"/>
          <w:szCs w:val="14"/>
        </w:rPr>
      </w:pPr>
    </w:p>
    <w:p w14:paraId="1F503242" w14:textId="09B617BC" w:rsidR="00BC6895" w:rsidRDefault="001969AE">
      <w:pPr>
        <w:tabs>
          <w:tab w:val="left" w:pos="914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XX: Supplemental Pay</w:t>
      </w:r>
      <w:r>
        <w:rPr>
          <w:rFonts w:ascii="Cambria" w:eastAsia="Cambria" w:hAnsi="Cambria" w:cs="Cambria"/>
          <w:b/>
          <w:bCs/>
          <w:sz w:val="24"/>
          <w:szCs w:val="24"/>
        </w:rPr>
        <w:tab/>
        <w:t>1</w:t>
      </w:r>
      <w:r w:rsidR="004312EA">
        <w:rPr>
          <w:rFonts w:ascii="Cambria" w:eastAsia="Cambria" w:hAnsi="Cambria" w:cs="Cambria"/>
          <w:b/>
          <w:bCs/>
          <w:sz w:val="24"/>
          <w:szCs w:val="24"/>
        </w:rPr>
        <w:t>3</w:t>
      </w:r>
    </w:p>
    <w:p w14:paraId="62A4CD84" w14:textId="77777777" w:rsidR="00BC6895" w:rsidRDefault="00BC6895">
      <w:pPr>
        <w:spacing w:before="1" w:after="0" w:line="140" w:lineRule="exact"/>
        <w:rPr>
          <w:sz w:val="14"/>
          <w:szCs w:val="14"/>
        </w:rPr>
      </w:pPr>
    </w:p>
    <w:p w14:paraId="676D1BFD" w14:textId="55599689" w:rsidR="00BC6895" w:rsidRDefault="001969AE">
      <w:pPr>
        <w:tabs>
          <w:tab w:val="left" w:pos="914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w:t>
      </w:r>
      <w:r w:rsidR="00C57851">
        <w:rPr>
          <w:rFonts w:ascii="Cambria" w:eastAsia="Cambria" w:hAnsi="Cambria" w:cs="Cambria"/>
          <w:b/>
          <w:bCs/>
          <w:sz w:val="24"/>
          <w:szCs w:val="24"/>
        </w:rPr>
        <w:t>icle XXI: Salary Schedule 20</w:t>
      </w:r>
      <w:r w:rsidR="008D1C9C">
        <w:rPr>
          <w:rFonts w:ascii="Cambria" w:eastAsia="Cambria" w:hAnsi="Cambria" w:cs="Cambria"/>
          <w:b/>
          <w:bCs/>
          <w:sz w:val="24"/>
          <w:szCs w:val="24"/>
        </w:rPr>
        <w:t>2</w:t>
      </w:r>
      <w:r w:rsidR="007D1C03">
        <w:rPr>
          <w:rFonts w:ascii="Cambria" w:eastAsia="Cambria" w:hAnsi="Cambria" w:cs="Cambria"/>
          <w:b/>
          <w:bCs/>
          <w:sz w:val="24"/>
          <w:szCs w:val="24"/>
        </w:rPr>
        <w:t>2</w:t>
      </w:r>
      <w:r w:rsidR="00C57851">
        <w:rPr>
          <w:rFonts w:ascii="Cambria" w:eastAsia="Cambria" w:hAnsi="Cambria" w:cs="Cambria"/>
          <w:b/>
          <w:bCs/>
          <w:sz w:val="24"/>
          <w:szCs w:val="24"/>
        </w:rPr>
        <w:t>-‐</w:t>
      </w:r>
      <w:r w:rsidR="008D1C9C">
        <w:rPr>
          <w:rFonts w:ascii="Cambria" w:eastAsia="Cambria" w:hAnsi="Cambria" w:cs="Cambria"/>
          <w:b/>
          <w:bCs/>
          <w:sz w:val="24"/>
          <w:szCs w:val="24"/>
        </w:rPr>
        <w:t>2</w:t>
      </w:r>
      <w:r w:rsidR="007D1C03">
        <w:rPr>
          <w:rFonts w:ascii="Cambria" w:eastAsia="Cambria" w:hAnsi="Cambria" w:cs="Cambria"/>
          <w:b/>
          <w:bCs/>
          <w:sz w:val="24"/>
          <w:szCs w:val="24"/>
        </w:rPr>
        <w:t>3</w:t>
      </w:r>
      <w:r>
        <w:rPr>
          <w:rFonts w:ascii="Cambria" w:eastAsia="Cambria" w:hAnsi="Cambria" w:cs="Cambria"/>
          <w:b/>
          <w:bCs/>
          <w:sz w:val="24"/>
          <w:szCs w:val="24"/>
        </w:rPr>
        <w:tab/>
        <w:t>15</w:t>
      </w:r>
    </w:p>
    <w:p w14:paraId="5FD7AD59" w14:textId="77777777" w:rsidR="00BC6895" w:rsidRDefault="00BC6895">
      <w:pPr>
        <w:spacing w:before="6" w:after="0" w:line="130" w:lineRule="exact"/>
        <w:rPr>
          <w:sz w:val="13"/>
          <w:szCs w:val="13"/>
        </w:rPr>
      </w:pPr>
    </w:p>
    <w:p w14:paraId="70221382" w14:textId="77777777" w:rsidR="00BC6895" w:rsidRDefault="001969AE">
      <w:pPr>
        <w:tabs>
          <w:tab w:val="left" w:pos="914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XXII: Appeal Procedure for Problems</w:t>
      </w:r>
      <w:r>
        <w:rPr>
          <w:rFonts w:ascii="Cambria" w:eastAsia="Cambria" w:hAnsi="Cambria" w:cs="Cambria"/>
          <w:b/>
          <w:bCs/>
          <w:sz w:val="24"/>
          <w:szCs w:val="24"/>
        </w:rPr>
        <w:tab/>
        <w:t>16</w:t>
      </w:r>
    </w:p>
    <w:p w14:paraId="66535CCF" w14:textId="77777777" w:rsidR="00BC6895" w:rsidRDefault="00BC6895">
      <w:pPr>
        <w:spacing w:before="1" w:after="0" w:line="140" w:lineRule="exact"/>
        <w:rPr>
          <w:sz w:val="14"/>
          <w:szCs w:val="14"/>
        </w:rPr>
      </w:pPr>
    </w:p>
    <w:p w14:paraId="271C5156" w14:textId="77777777" w:rsidR="00BC6895" w:rsidRDefault="001969AE">
      <w:pPr>
        <w:tabs>
          <w:tab w:val="left" w:pos="914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XXIII: Reproduction of Negotiated Agreement</w:t>
      </w:r>
      <w:r>
        <w:rPr>
          <w:rFonts w:ascii="Cambria" w:eastAsia="Cambria" w:hAnsi="Cambria" w:cs="Cambria"/>
          <w:b/>
          <w:bCs/>
          <w:sz w:val="24"/>
          <w:szCs w:val="24"/>
        </w:rPr>
        <w:tab/>
        <w:t>17</w:t>
      </w:r>
    </w:p>
    <w:p w14:paraId="04690572" w14:textId="77777777" w:rsidR="00BC6895" w:rsidRDefault="00BC6895">
      <w:pPr>
        <w:spacing w:before="1" w:after="0" w:line="140" w:lineRule="exact"/>
        <w:rPr>
          <w:sz w:val="14"/>
          <w:szCs w:val="14"/>
        </w:rPr>
      </w:pPr>
    </w:p>
    <w:p w14:paraId="4C02988A" w14:textId="77777777" w:rsidR="00BC6895" w:rsidRDefault="001969AE">
      <w:pPr>
        <w:tabs>
          <w:tab w:val="left" w:pos="914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XXIV: Duty-‐Free Lunch Period</w:t>
      </w:r>
      <w:r>
        <w:rPr>
          <w:rFonts w:ascii="Cambria" w:eastAsia="Cambria" w:hAnsi="Cambria" w:cs="Cambria"/>
          <w:b/>
          <w:bCs/>
          <w:sz w:val="24"/>
          <w:szCs w:val="24"/>
        </w:rPr>
        <w:tab/>
        <w:t>17</w:t>
      </w:r>
    </w:p>
    <w:p w14:paraId="1AA2D3D5" w14:textId="77777777" w:rsidR="00BC6895" w:rsidRDefault="00BC6895">
      <w:pPr>
        <w:spacing w:before="1" w:after="0" w:line="140" w:lineRule="exact"/>
        <w:rPr>
          <w:sz w:val="14"/>
          <w:szCs w:val="14"/>
        </w:rPr>
      </w:pPr>
    </w:p>
    <w:p w14:paraId="73A542DB" w14:textId="77777777" w:rsidR="00BC6895" w:rsidRDefault="001969AE">
      <w:pPr>
        <w:tabs>
          <w:tab w:val="left" w:pos="914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XXV: Work Day and Meetings</w:t>
      </w:r>
      <w:r>
        <w:rPr>
          <w:rFonts w:ascii="Cambria" w:eastAsia="Cambria" w:hAnsi="Cambria" w:cs="Cambria"/>
          <w:b/>
          <w:bCs/>
          <w:sz w:val="24"/>
          <w:szCs w:val="24"/>
        </w:rPr>
        <w:tab/>
        <w:t>17</w:t>
      </w:r>
    </w:p>
    <w:p w14:paraId="2602B968" w14:textId="77777777" w:rsidR="00BC6895" w:rsidRDefault="00BC6895">
      <w:pPr>
        <w:spacing w:before="1" w:after="0" w:line="140" w:lineRule="exact"/>
        <w:rPr>
          <w:sz w:val="14"/>
          <w:szCs w:val="14"/>
        </w:rPr>
      </w:pPr>
    </w:p>
    <w:p w14:paraId="518F8958" w14:textId="77777777" w:rsidR="00BC6895" w:rsidRDefault="001969AE">
      <w:pPr>
        <w:tabs>
          <w:tab w:val="left" w:pos="914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XXVI: Duration of Agreement</w:t>
      </w:r>
      <w:r>
        <w:rPr>
          <w:rFonts w:ascii="Cambria" w:eastAsia="Cambria" w:hAnsi="Cambria" w:cs="Cambria"/>
          <w:b/>
          <w:bCs/>
          <w:sz w:val="24"/>
          <w:szCs w:val="24"/>
        </w:rPr>
        <w:tab/>
        <w:t>17</w:t>
      </w:r>
    </w:p>
    <w:p w14:paraId="0A94E883" w14:textId="77777777" w:rsidR="00BC6895" w:rsidRDefault="00BC6895">
      <w:pPr>
        <w:spacing w:before="1" w:after="0" w:line="140" w:lineRule="exact"/>
        <w:rPr>
          <w:sz w:val="14"/>
          <w:szCs w:val="14"/>
        </w:rPr>
      </w:pPr>
    </w:p>
    <w:p w14:paraId="0DA8A084" w14:textId="77777777" w:rsidR="00BC6895" w:rsidRDefault="001969AE">
      <w:pPr>
        <w:tabs>
          <w:tab w:val="left" w:pos="9140"/>
        </w:tabs>
        <w:spacing w:after="0" w:line="240" w:lineRule="auto"/>
        <w:ind w:left="101" w:right="-20"/>
        <w:rPr>
          <w:rFonts w:ascii="Cambria" w:eastAsia="Cambria" w:hAnsi="Cambria" w:cs="Cambria"/>
          <w:sz w:val="24"/>
          <w:szCs w:val="24"/>
        </w:rPr>
      </w:pPr>
      <w:r>
        <w:rPr>
          <w:rFonts w:ascii="Cambria" w:eastAsia="Cambria" w:hAnsi="Cambria" w:cs="Cambria"/>
          <w:b/>
          <w:bCs/>
          <w:sz w:val="24"/>
          <w:szCs w:val="24"/>
        </w:rPr>
        <w:t>Article XXVII: Dues Deduction</w:t>
      </w:r>
      <w:r>
        <w:rPr>
          <w:rFonts w:ascii="Cambria" w:eastAsia="Cambria" w:hAnsi="Cambria" w:cs="Cambria"/>
          <w:b/>
          <w:bCs/>
          <w:sz w:val="24"/>
          <w:szCs w:val="24"/>
        </w:rPr>
        <w:tab/>
        <w:t>17</w:t>
      </w:r>
    </w:p>
    <w:p w14:paraId="1922A0E7" w14:textId="77777777" w:rsidR="00BC6895" w:rsidRDefault="00BC6895">
      <w:pPr>
        <w:spacing w:before="1" w:after="0" w:line="140" w:lineRule="exact"/>
        <w:rPr>
          <w:sz w:val="14"/>
          <w:szCs w:val="14"/>
        </w:rPr>
      </w:pPr>
    </w:p>
    <w:p w14:paraId="60837331" w14:textId="77777777" w:rsidR="00BC6895" w:rsidRDefault="001969AE">
      <w:pPr>
        <w:tabs>
          <w:tab w:val="left" w:pos="9140"/>
        </w:tabs>
        <w:spacing w:after="0" w:line="240" w:lineRule="auto"/>
        <w:ind w:left="100" w:right="-20"/>
        <w:rPr>
          <w:rFonts w:ascii="Cambria" w:eastAsia="Cambria" w:hAnsi="Cambria" w:cs="Cambria"/>
          <w:sz w:val="24"/>
          <w:szCs w:val="24"/>
        </w:rPr>
      </w:pPr>
      <w:r>
        <w:rPr>
          <w:rFonts w:ascii="Cambria" w:eastAsia="Cambria" w:hAnsi="Cambria" w:cs="Cambria"/>
          <w:b/>
          <w:bCs/>
          <w:sz w:val="24"/>
          <w:szCs w:val="24"/>
        </w:rPr>
        <w:t>Article XXVIII: District Personnel Files</w:t>
      </w:r>
      <w:r>
        <w:rPr>
          <w:rFonts w:ascii="Cambria" w:eastAsia="Cambria" w:hAnsi="Cambria" w:cs="Cambria"/>
          <w:b/>
          <w:bCs/>
          <w:sz w:val="24"/>
          <w:szCs w:val="24"/>
        </w:rPr>
        <w:tab/>
        <w:t>18</w:t>
      </w:r>
    </w:p>
    <w:p w14:paraId="2DE6FE43" w14:textId="77777777" w:rsidR="00BC6895" w:rsidRDefault="00BC6895">
      <w:pPr>
        <w:spacing w:before="1" w:after="0" w:line="140" w:lineRule="exact"/>
        <w:rPr>
          <w:sz w:val="14"/>
          <w:szCs w:val="14"/>
        </w:rPr>
      </w:pPr>
    </w:p>
    <w:p w14:paraId="11B5138E" w14:textId="77777777" w:rsidR="00BC6895" w:rsidRDefault="001969AE">
      <w:pPr>
        <w:tabs>
          <w:tab w:val="left" w:pos="9140"/>
        </w:tabs>
        <w:spacing w:after="0" w:line="240" w:lineRule="auto"/>
        <w:ind w:left="100" w:right="-20"/>
        <w:rPr>
          <w:rFonts w:ascii="Cambria" w:eastAsia="Cambria" w:hAnsi="Cambria" w:cs="Cambria"/>
          <w:sz w:val="24"/>
          <w:szCs w:val="24"/>
        </w:rPr>
      </w:pPr>
      <w:r>
        <w:rPr>
          <w:rFonts w:ascii="Cambria" w:eastAsia="Cambria" w:hAnsi="Cambria" w:cs="Cambria"/>
          <w:b/>
          <w:bCs/>
          <w:sz w:val="24"/>
          <w:szCs w:val="24"/>
        </w:rPr>
        <w:t>Article XXIX: Facility and Equipment Use</w:t>
      </w:r>
      <w:r>
        <w:rPr>
          <w:rFonts w:ascii="Cambria" w:eastAsia="Cambria" w:hAnsi="Cambria" w:cs="Cambria"/>
          <w:b/>
          <w:bCs/>
          <w:sz w:val="24"/>
          <w:szCs w:val="24"/>
        </w:rPr>
        <w:tab/>
        <w:t>18</w:t>
      </w:r>
    </w:p>
    <w:p w14:paraId="6ABBDF70" w14:textId="77777777" w:rsidR="00BC6895" w:rsidRPr="006F5C81" w:rsidRDefault="003B5764" w:rsidP="003B5764">
      <w:pPr>
        <w:tabs>
          <w:tab w:val="left" w:pos="9140"/>
        </w:tabs>
        <w:spacing w:after="0" w:line="240" w:lineRule="auto"/>
        <w:ind w:right="-20"/>
        <w:rPr>
          <w:sz w:val="26"/>
          <w:szCs w:val="26"/>
        </w:rPr>
        <w:sectPr w:rsidR="00BC6895" w:rsidRPr="006F5C81">
          <w:pgSz w:w="12240" w:h="15840"/>
          <w:pgMar w:top="1380" w:right="1500" w:bottom="700" w:left="1200" w:header="0" w:footer="507" w:gutter="0"/>
          <w:cols w:space="720"/>
        </w:sectPr>
      </w:pPr>
      <w:r>
        <w:rPr>
          <w:sz w:val="26"/>
          <w:szCs w:val="26"/>
        </w:rPr>
        <w:t xml:space="preserve"> </w:t>
      </w:r>
      <w:r w:rsidR="006F5C81">
        <w:rPr>
          <w:sz w:val="26"/>
          <w:szCs w:val="26"/>
        </w:rPr>
        <w:t xml:space="preserve"> </w:t>
      </w:r>
      <w:r w:rsidR="001969AE">
        <w:rPr>
          <w:rFonts w:ascii="Cambria" w:eastAsia="Cambria" w:hAnsi="Cambria" w:cs="Cambria"/>
          <w:b/>
          <w:bCs/>
          <w:sz w:val="24"/>
          <w:szCs w:val="24"/>
        </w:rPr>
        <w:t>Article XXX: Sick Leave Pool</w:t>
      </w:r>
      <w:r w:rsidR="001969AE">
        <w:rPr>
          <w:rFonts w:ascii="Cambria" w:eastAsia="Cambria" w:hAnsi="Cambria" w:cs="Cambria"/>
          <w:b/>
          <w:bCs/>
          <w:sz w:val="24"/>
          <w:szCs w:val="24"/>
        </w:rPr>
        <w:tab/>
        <w:t>1</w:t>
      </w:r>
      <w:r>
        <w:rPr>
          <w:rFonts w:ascii="Cambria" w:eastAsia="Cambria" w:hAnsi="Cambria" w:cs="Cambria"/>
          <w:b/>
          <w:bCs/>
          <w:sz w:val="24"/>
          <w:szCs w:val="24"/>
        </w:rPr>
        <w:t>8</w:t>
      </w:r>
    </w:p>
    <w:p w14:paraId="4477B603" w14:textId="77777777" w:rsidR="00BC6895" w:rsidRDefault="001969AE">
      <w:pPr>
        <w:tabs>
          <w:tab w:val="left" w:pos="9140"/>
        </w:tabs>
        <w:spacing w:before="26" w:after="0" w:line="240" w:lineRule="auto"/>
        <w:ind w:left="101" w:right="-20"/>
        <w:rPr>
          <w:rFonts w:ascii="Cambria" w:eastAsia="Cambria" w:hAnsi="Cambria" w:cs="Cambria"/>
          <w:sz w:val="24"/>
          <w:szCs w:val="24"/>
        </w:rPr>
      </w:pPr>
      <w:r>
        <w:rPr>
          <w:rFonts w:ascii="Cambria" w:eastAsia="Cambria" w:hAnsi="Cambria" w:cs="Cambria"/>
          <w:b/>
          <w:bCs/>
          <w:sz w:val="24"/>
          <w:szCs w:val="24"/>
        </w:rPr>
        <w:lastRenderedPageBreak/>
        <w:t>Article XXXI: Tuition Pool</w:t>
      </w:r>
      <w:r>
        <w:rPr>
          <w:rFonts w:ascii="Cambria" w:eastAsia="Cambria" w:hAnsi="Cambria" w:cs="Cambria"/>
          <w:b/>
          <w:bCs/>
          <w:sz w:val="24"/>
          <w:szCs w:val="24"/>
        </w:rPr>
        <w:tab/>
        <w:t>19</w:t>
      </w:r>
    </w:p>
    <w:p w14:paraId="3F8E6143" w14:textId="77777777" w:rsidR="00BC6895" w:rsidRDefault="001969AE">
      <w:pPr>
        <w:tabs>
          <w:tab w:val="left" w:pos="9140"/>
        </w:tabs>
        <w:spacing w:before="40" w:after="0" w:line="240" w:lineRule="auto"/>
        <w:ind w:left="101" w:right="-20"/>
        <w:rPr>
          <w:rFonts w:ascii="Cambria" w:eastAsia="Cambria" w:hAnsi="Cambria" w:cs="Cambria"/>
          <w:sz w:val="24"/>
          <w:szCs w:val="24"/>
        </w:rPr>
      </w:pPr>
      <w:r>
        <w:rPr>
          <w:rFonts w:ascii="Cambria" w:eastAsia="Cambria" w:hAnsi="Cambria" w:cs="Cambria"/>
          <w:b/>
          <w:bCs/>
          <w:sz w:val="24"/>
          <w:szCs w:val="24"/>
        </w:rPr>
        <w:t>Article XXXII: Teacher Evaluation</w:t>
      </w:r>
      <w:r>
        <w:rPr>
          <w:rFonts w:ascii="Cambria" w:eastAsia="Cambria" w:hAnsi="Cambria" w:cs="Cambria"/>
          <w:b/>
          <w:bCs/>
          <w:sz w:val="24"/>
          <w:szCs w:val="24"/>
        </w:rPr>
        <w:tab/>
        <w:t>20</w:t>
      </w:r>
    </w:p>
    <w:p w14:paraId="54362ED1" w14:textId="77777777" w:rsidR="00BC6895" w:rsidRDefault="001969AE">
      <w:pPr>
        <w:tabs>
          <w:tab w:val="left" w:pos="9140"/>
        </w:tabs>
        <w:spacing w:before="45" w:after="0" w:line="240" w:lineRule="auto"/>
        <w:ind w:left="101" w:right="-20"/>
        <w:rPr>
          <w:rFonts w:ascii="Cambria" w:eastAsia="Cambria" w:hAnsi="Cambria" w:cs="Cambria"/>
          <w:sz w:val="24"/>
          <w:szCs w:val="24"/>
        </w:rPr>
      </w:pPr>
      <w:r>
        <w:rPr>
          <w:rFonts w:ascii="Cambria" w:eastAsia="Cambria" w:hAnsi="Cambria" w:cs="Cambria"/>
          <w:b/>
          <w:bCs/>
          <w:sz w:val="24"/>
          <w:szCs w:val="24"/>
        </w:rPr>
        <w:t>Article XXXIII:</w:t>
      </w:r>
      <w:r>
        <w:rPr>
          <w:rFonts w:ascii="Cambria" w:eastAsia="Cambria" w:hAnsi="Cambria" w:cs="Cambria"/>
          <w:b/>
          <w:bCs/>
          <w:spacing w:val="1"/>
          <w:sz w:val="24"/>
          <w:szCs w:val="24"/>
        </w:rPr>
        <w:t xml:space="preserve"> </w:t>
      </w:r>
      <w:r>
        <w:rPr>
          <w:rFonts w:ascii="Cambria" w:eastAsia="Cambria" w:hAnsi="Cambria" w:cs="Cambria"/>
          <w:b/>
          <w:bCs/>
          <w:sz w:val="24"/>
          <w:szCs w:val="24"/>
        </w:rPr>
        <w:t>Teachers in Need of Improvement</w:t>
      </w:r>
      <w:r>
        <w:rPr>
          <w:rFonts w:ascii="Cambria" w:eastAsia="Cambria" w:hAnsi="Cambria" w:cs="Cambria"/>
          <w:b/>
          <w:bCs/>
          <w:sz w:val="24"/>
          <w:szCs w:val="24"/>
        </w:rPr>
        <w:tab/>
        <w:t>21</w:t>
      </w:r>
    </w:p>
    <w:p w14:paraId="3DAEDBD9" w14:textId="77777777" w:rsidR="00BC6895" w:rsidRDefault="00BC6895">
      <w:pPr>
        <w:spacing w:after="0" w:line="200" w:lineRule="exact"/>
        <w:rPr>
          <w:sz w:val="20"/>
          <w:szCs w:val="20"/>
        </w:rPr>
      </w:pPr>
    </w:p>
    <w:p w14:paraId="7834D817" w14:textId="77777777" w:rsidR="00BC6895" w:rsidRDefault="00BC6895">
      <w:pPr>
        <w:spacing w:after="0" w:line="200" w:lineRule="exact"/>
        <w:rPr>
          <w:sz w:val="20"/>
          <w:szCs w:val="20"/>
        </w:rPr>
      </w:pPr>
    </w:p>
    <w:p w14:paraId="1E52D668" w14:textId="77777777" w:rsidR="00BC6895" w:rsidRDefault="00BC6895">
      <w:pPr>
        <w:spacing w:before="3" w:after="0" w:line="280" w:lineRule="exact"/>
        <w:rPr>
          <w:sz w:val="28"/>
          <w:szCs w:val="28"/>
        </w:rPr>
      </w:pPr>
    </w:p>
    <w:p w14:paraId="6AF8048F" w14:textId="77777777" w:rsidR="00BC6895" w:rsidRPr="00CA4D9A" w:rsidRDefault="001969AE">
      <w:pPr>
        <w:tabs>
          <w:tab w:val="left" w:pos="2260"/>
        </w:tabs>
        <w:spacing w:after="0" w:line="240" w:lineRule="auto"/>
        <w:ind w:left="101" w:right="-20"/>
        <w:rPr>
          <w:rFonts w:ascii="Cambria" w:eastAsia="Cambria" w:hAnsi="Cambria" w:cs="Cambria"/>
          <w:sz w:val="24"/>
          <w:szCs w:val="24"/>
        </w:rPr>
      </w:pPr>
      <w:r w:rsidRPr="00CA4D9A">
        <w:rPr>
          <w:rFonts w:ascii="Cambria" w:eastAsia="Cambria" w:hAnsi="Cambria" w:cs="Cambria"/>
          <w:b/>
          <w:bCs/>
          <w:sz w:val="24"/>
          <w:szCs w:val="24"/>
        </w:rPr>
        <w:t>Appendix I</w:t>
      </w:r>
      <w:r w:rsidRPr="00CA4D9A">
        <w:rPr>
          <w:rFonts w:ascii="Cambria" w:eastAsia="Cambria" w:hAnsi="Cambria" w:cs="Cambria"/>
          <w:b/>
          <w:bCs/>
          <w:sz w:val="24"/>
          <w:szCs w:val="24"/>
        </w:rPr>
        <w:tab/>
      </w:r>
      <w:r w:rsidRPr="00CA4D9A">
        <w:rPr>
          <w:rFonts w:ascii="Cambria" w:eastAsia="Cambria" w:hAnsi="Cambria" w:cs="Cambria"/>
          <w:b/>
          <w:bCs/>
          <w:spacing w:val="3"/>
          <w:sz w:val="24"/>
          <w:szCs w:val="24"/>
        </w:rPr>
        <w:t>Requ</w:t>
      </w:r>
      <w:r w:rsidRPr="00CA4D9A">
        <w:rPr>
          <w:rFonts w:ascii="Cambria" w:eastAsia="Cambria" w:hAnsi="Cambria" w:cs="Cambria"/>
          <w:b/>
          <w:bCs/>
          <w:spacing w:val="2"/>
          <w:sz w:val="24"/>
          <w:szCs w:val="24"/>
        </w:rPr>
        <w:t>es</w:t>
      </w:r>
      <w:r w:rsidRPr="00CA4D9A">
        <w:rPr>
          <w:rFonts w:ascii="Cambria" w:eastAsia="Cambria" w:hAnsi="Cambria" w:cs="Cambria"/>
          <w:b/>
          <w:bCs/>
          <w:sz w:val="24"/>
          <w:szCs w:val="24"/>
        </w:rPr>
        <w:t>t</w:t>
      </w:r>
      <w:r w:rsidRPr="00CA4D9A">
        <w:rPr>
          <w:rFonts w:ascii="Cambria" w:eastAsia="Cambria" w:hAnsi="Cambria" w:cs="Cambria"/>
          <w:b/>
          <w:bCs/>
          <w:spacing w:val="20"/>
          <w:sz w:val="24"/>
          <w:szCs w:val="24"/>
        </w:rPr>
        <w:t xml:space="preserve"> </w:t>
      </w:r>
      <w:proofErr w:type="gramStart"/>
      <w:r w:rsidRPr="00CA4D9A">
        <w:rPr>
          <w:rFonts w:ascii="Cambria" w:eastAsia="Cambria" w:hAnsi="Cambria" w:cs="Cambria"/>
          <w:b/>
          <w:bCs/>
          <w:spacing w:val="2"/>
          <w:sz w:val="24"/>
          <w:szCs w:val="24"/>
        </w:rPr>
        <w:t>F</w:t>
      </w:r>
      <w:r w:rsidRPr="00CA4D9A">
        <w:rPr>
          <w:rFonts w:ascii="Cambria" w:eastAsia="Cambria" w:hAnsi="Cambria" w:cs="Cambria"/>
          <w:b/>
          <w:bCs/>
          <w:spacing w:val="3"/>
          <w:sz w:val="24"/>
          <w:szCs w:val="24"/>
        </w:rPr>
        <w:t>o</w:t>
      </w:r>
      <w:r w:rsidRPr="00CA4D9A">
        <w:rPr>
          <w:rFonts w:ascii="Cambria" w:eastAsia="Cambria" w:hAnsi="Cambria" w:cs="Cambria"/>
          <w:b/>
          <w:bCs/>
          <w:sz w:val="24"/>
          <w:szCs w:val="24"/>
        </w:rPr>
        <w:t>r</w:t>
      </w:r>
      <w:proofErr w:type="gramEnd"/>
      <w:r w:rsidRPr="00CA4D9A">
        <w:rPr>
          <w:rFonts w:ascii="Cambria" w:eastAsia="Cambria" w:hAnsi="Cambria" w:cs="Cambria"/>
          <w:b/>
          <w:bCs/>
          <w:spacing w:val="11"/>
          <w:sz w:val="24"/>
          <w:szCs w:val="24"/>
        </w:rPr>
        <w:t xml:space="preserve"> </w:t>
      </w:r>
      <w:r w:rsidRPr="00CA4D9A">
        <w:rPr>
          <w:rFonts w:ascii="Cambria" w:eastAsia="Cambria" w:hAnsi="Cambria" w:cs="Cambria"/>
          <w:b/>
          <w:bCs/>
          <w:spacing w:val="2"/>
          <w:w w:val="102"/>
          <w:sz w:val="24"/>
          <w:szCs w:val="24"/>
        </w:rPr>
        <w:t>Leav</w:t>
      </w:r>
      <w:r w:rsidRPr="00CA4D9A">
        <w:rPr>
          <w:rFonts w:ascii="Cambria" w:eastAsia="Cambria" w:hAnsi="Cambria" w:cs="Cambria"/>
          <w:b/>
          <w:bCs/>
          <w:w w:val="102"/>
          <w:sz w:val="24"/>
          <w:szCs w:val="24"/>
        </w:rPr>
        <w:t>e</w:t>
      </w:r>
    </w:p>
    <w:p w14:paraId="47D3C54E" w14:textId="77777777" w:rsidR="00BC6895" w:rsidRPr="00CA4D9A" w:rsidRDefault="00BC6895">
      <w:pPr>
        <w:spacing w:before="1" w:after="0" w:line="140" w:lineRule="exact"/>
        <w:rPr>
          <w:sz w:val="24"/>
          <w:szCs w:val="24"/>
        </w:rPr>
      </w:pPr>
    </w:p>
    <w:p w14:paraId="224515C8" w14:textId="77777777" w:rsidR="00BC6895" w:rsidRPr="00CA4D9A" w:rsidRDefault="001969AE">
      <w:pPr>
        <w:tabs>
          <w:tab w:val="left" w:pos="2260"/>
        </w:tabs>
        <w:spacing w:after="0" w:line="240" w:lineRule="auto"/>
        <w:ind w:left="101" w:right="-20"/>
        <w:rPr>
          <w:rFonts w:ascii="Cambria" w:eastAsia="Cambria" w:hAnsi="Cambria" w:cs="Cambria"/>
          <w:sz w:val="24"/>
          <w:szCs w:val="24"/>
        </w:rPr>
      </w:pPr>
      <w:r w:rsidRPr="00CA4D9A">
        <w:rPr>
          <w:rFonts w:ascii="Cambria" w:eastAsia="Cambria" w:hAnsi="Cambria" w:cs="Cambria"/>
          <w:b/>
          <w:bCs/>
          <w:sz w:val="24"/>
          <w:szCs w:val="24"/>
        </w:rPr>
        <w:t>Appendix II</w:t>
      </w:r>
      <w:r w:rsidRPr="00CA4D9A">
        <w:rPr>
          <w:rFonts w:ascii="Cambria" w:eastAsia="Cambria" w:hAnsi="Cambria" w:cs="Cambria"/>
          <w:b/>
          <w:bCs/>
          <w:sz w:val="24"/>
          <w:szCs w:val="24"/>
        </w:rPr>
        <w:tab/>
      </w:r>
      <w:r w:rsidRPr="00CA4D9A">
        <w:rPr>
          <w:rFonts w:ascii="Cambria" w:eastAsia="Cambria" w:hAnsi="Cambria" w:cs="Cambria"/>
          <w:b/>
          <w:bCs/>
          <w:spacing w:val="2"/>
          <w:sz w:val="24"/>
          <w:szCs w:val="24"/>
        </w:rPr>
        <w:t>For</w:t>
      </w:r>
      <w:r w:rsidRPr="00CA4D9A">
        <w:rPr>
          <w:rFonts w:ascii="Cambria" w:eastAsia="Cambria" w:hAnsi="Cambria" w:cs="Cambria"/>
          <w:b/>
          <w:bCs/>
          <w:sz w:val="24"/>
          <w:szCs w:val="24"/>
        </w:rPr>
        <w:t>m</w:t>
      </w:r>
      <w:r w:rsidRPr="00CA4D9A">
        <w:rPr>
          <w:rFonts w:ascii="Cambria" w:eastAsia="Cambria" w:hAnsi="Cambria" w:cs="Cambria"/>
          <w:b/>
          <w:bCs/>
          <w:spacing w:val="17"/>
          <w:sz w:val="24"/>
          <w:szCs w:val="24"/>
        </w:rPr>
        <w:t xml:space="preserve"> </w:t>
      </w:r>
      <w:r w:rsidRPr="00CA4D9A">
        <w:rPr>
          <w:rFonts w:ascii="Cambria" w:eastAsia="Cambria" w:hAnsi="Cambria" w:cs="Cambria"/>
          <w:b/>
          <w:bCs/>
          <w:spacing w:val="3"/>
          <w:sz w:val="24"/>
          <w:szCs w:val="24"/>
        </w:rPr>
        <w:t>R</w:t>
      </w:r>
      <w:r w:rsidRPr="00CA4D9A">
        <w:rPr>
          <w:rFonts w:ascii="Cambria" w:eastAsia="Cambria" w:hAnsi="Cambria" w:cs="Cambria"/>
          <w:b/>
          <w:bCs/>
          <w:spacing w:val="2"/>
          <w:sz w:val="24"/>
          <w:szCs w:val="24"/>
        </w:rPr>
        <w:t>e</w:t>
      </w:r>
      <w:r w:rsidRPr="00CA4D9A">
        <w:rPr>
          <w:rFonts w:ascii="Cambria" w:eastAsia="Cambria" w:hAnsi="Cambria" w:cs="Cambria"/>
          <w:b/>
          <w:bCs/>
          <w:spacing w:val="3"/>
          <w:sz w:val="24"/>
          <w:szCs w:val="24"/>
        </w:rPr>
        <w:t>qu</w:t>
      </w:r>
      <w:r w:rsidRPr="00CA4D9A">
        <w:rPr>
          <w:rFonts w:ascii="Cambria" w:eastAsia="Cambria" w:hAnsi="Cambria" w:cs="Cambria"/>
          <w:b/>
          <w:bCs/>
          <w:spacing w:val="2"/>
          <w:sz w:val="24"/>
          <w:szCs w:val="24"/>
        </w:rPr>
        <w:t>est</w:t>
      </w:r>
      <w:r w:rsidRPr="00CA4D9A">
        <w:rPr>
          <w:rFonts w:ascii="Cambria" w:eastAsia="Cambria" w:hAnsi="Cambria" w:cs="Cambria"/>
          <w:b/>
          <w:bCs/>
          <w:spacing w:val="1"/>
          <w:sz w:val="24"/>
          <w:szCs w:val="24"/>
        </w:rPr>
        <w:t>i</w:t>
      </w:r>
      <w:r w:rsidRPr="00CA4D9A">
        <w:rPr>
          <w:rFonts w:ascii="Cambria" w:eastAsia="Cambria" w:hAnsi="Cambria" w:cs="Cambria"/>
          <w:b/>
          <w:bCs/>
          <w:spacing w:val="2"/>
          <w:sz w:val="24"/>
          <w:szCs w:val="24"/>
        </w:rPr>
        <w:t>n</w:t>
      </w:r>
      <w:r w:rsidRPr="00CA4D9A">
        <w:rPr>
          <w:rFonts w:ascii="Cambria" w:eastAsia="Cambria" w:hAnsi="Cambria" w:cs="Cambria"/>
          <w:b/>
          <w:bCs/>
          <w:sz w:val="24"/>
          <w:szCs w:val="24"/>
        </w:rPr>
        <w:t>g</w:t>
      </w:r>
      <w:r w:rsidRPr="00CA4D9A">
        <w:rPr>
          <w:rFonts w:ascii="Cambria" w:eastAsia="Cambria" w:hAnsi="Cambria" w:cs="Cambria"/>
          <w:b/>
          <w:bCs/>
          <w:spacing w:val="27"/>
          <w:sz w:val="24"/>
          <w:szCs w:val="24"/>
        </w:rPr>
        <w:t xml:space="preserve"> </w:t>
      </w:r>
      <w:r w:rsidRPr="00CA4D9A">
        <w:rPr>
          <w:rFonts w:ascii="Cambria" w:eastAsia="Cambria" w:hAnsi="Cambria" w:cs="Cambria"/>
          <w:b/>
          <w:bCs/>
          <w:spacing w:val="3"/>
          <w:sz w:val="24"/>
          <w:szCs w:val="24"/>
        </w:rPr>
        <w:t>P</w:t>
      </w:r>
      <w:r w:rsidRPr="00CA4D9A">
        <w:rPr>
          <w:rFonts w:ascii="Cambria" w:eastAsia="Cambria" w:hAnsi="Cambria" w:cs="Cambria"/>
          <w:b/>
          <w:bCs/>
          <w:spacing w:val="2"/>
          <w:sz w:val="24"/>
          <w:szCs w:val="24"/>
        </w:rPr>
        <w:t>ro</w:t>
      </w:r>
      <w:r w:rsidRPr="00CA4D9A">
        <w:rPr>
          <w:rFonts w:ascii="Cambria" w:eastAsia="Cambria" w:hAnsi="Cambria" w:cs="Cambria"/>
          <w:b/>
          <w:bCs/>
          <w:spacing w:val="3"/>
          <w:sz w:val="24"/>
          <w:szCs w:val="24"/>
        </w:rPr>
        <w:t>b</w:t>
      </w:r>
      <w:r w:rsidRPr="00CA4D9A">
        <w:rPr>
          <w:rFonts w:ascii="Cambria" w:eastAsia="Cambria" w:hAnsi="Cambria" w:cs="Cambria"/>
          <w:b/>
          <w:bCs/>
          <w:spacing w:val="1"/>
          <w:sz w:val="24"/>
          <w:szCs w:val="24"/>
        </w:rPr>
        <w:t>l</w:t>
      </w:r>
      <w:r w:rsidRPr="00CA4D9A">
        <w:rPr>
          <w:rFonts w:ascii="Cambria" w:eastAsia="Cambria" w:hAnsi="Cambria" w:cs="Cambria"/>
          <w:b/>
          <w:bCs/>
          <w:spacing w:val="2"/>
          <w:sz w:val="24"/>
          <w:szCs w:val="24"/>
        </w:rPr>
        <w:t>e</w:t>
      </w:r>
      <w:r w:rsidRPr="00CA4D9A">
        <w:rPr>
          <w:rFonts w:ascii="Cambria" w:eastAsia="Cambria" w:hAnsi="Cambria" w:cs="Cambria"/>
          <w:b/>
          <w:bCs/>
          <w:sz w:val="24"/>
          <w:szCs w:val="24"/>
        </w:rPr>
        <w:t>m</w:t>
      </w:r>
      <w:r w:rsidRPr="00CA4D9A">
        <w:rPr>
          <w:rFonts w:ascii="Cambria" w:eastAsia="Cambria" w:hAnsi="Cambria" w:cs="Cambria"/>
          <w:b/>
          <w:bCs/>
          <w:spacing w:val="23"/>
          <w:sz w:val="24"/>
          <w:szCs w:val="24"/>
        </w:rPr>
        <w:t xml:space="preserve"> </w:t>
      </w:r>
      <w:r w:rsidRPr="00CA4D9A">
        <w:rPr>
          <w:rFonts w:ascii="Cambria" w:eastAsia="Cambria" w:hAnsi="Cambria" w:cs="Cambria"/>
          <w:b/>
          <w:bCs/>
          <w:spacing w:val="3"/>
          <w:w w:val="102"/>
          <w:sz w:val="24"/>
          <w:szCs w:val="24"/>
        </w:rPr>
        <w:t>R</w:t>
      </w:r>
      <w:r w:rsidRPr="00CA4D9A">
        <w:rPr>
          <w:rFonts w:ascii="Cambria" w:eastAsia="Cambria" w:hAnsi="Cambria" w:cs="Cambria"/>
          <w:b/>
          <w:bCs/>
          <w:spacing w:val="2"/>
          <w:w w:val="102"/>
          <w:sz w:val="24"/>
          <w:szCs w:val="24"/>
        </w:rPr>
        <w:t>eso</w:t>
      </w:r>
      <w:r w:rsidRPr="00CA4D9A">
        <w:rPr>
          <w:rFonts w:ascii="Cambria" w:eastAsia="Cambria" w:hAnsi="Cambria" w:cs="Cambria"/>
          <w:b/>
          <w:bCs/>
          <w:spacing w:val="1"/>
          <w:w w:val="102"/>
          <w:sz w:val="24"/>
          <w:szCs w:val="24"/>
        </w:rPr>
        <w:t>l</w:t>
      </w:r>
      <w:r w:rsidRPr="00CA4D9A">
        <w:rPr>
          <w:rFonts w:ascii="Cambria" w:eastAsia="Cambria" w:hAnsi="Cambria" w:cs="Cambria"/>
          <w:b/>
          <w:bCs/>
          <w:spacing w:val="3"/>
          <w:w w:val="102"/>
          <w:sz w:val="24"/>
          <w:szCs w:val="24"/>
        </w:rPr>
        <w:t>u</w:t>
      </w:r>
      <w:r w:rsidRPr="00CA4D9A">
        <w:rPr>
          <w:rFonts w:ascii="Cambria" w:eastAsia="Cambria" w:hAnsi="Cambria" w:cs="Cambria"/>
          <w:b/>
          <w:bCs/>
          <w:spacing w:val="2"/>
          <w:w w:val="102"/>
          <w:sz w:val="24"/>
          <w:szCs w:val="24"/>
        </w:rPr>
        <w:t>t</w:t>
      </w:r>
      <w:r w:rsidRPr="00CA4D9A">
        <w:rPr>
          <w:rFonts w:ascii="Cambria" w:eastAsia="Cambria" w:hAnsi="Cambria" w:cs="Cambria"/>
          <w:b/>
          <w:bCs/>
          <w:spacing w:val="1"/>
          <w:w w:val="102"/>
          <w:sz w:val="24"/>
          <w:szCs w:val="24"/>
        </w:rPr>
        <w:t>i</w:t>
      </w:r>
      <w:r w:rsidRPr="00CA4D9A">
        <w:rPr>
          <w:rFonts w:ascii="Cambria" w:eastAsia="Cambria" w:hAnsi="Cambria" w:cs="Cambria"/>
          <w:b/>
          <w:bCs/>
          <w:spacing w:val="2"/>
          <w:w w:val="102"/>
          <w:sz w:val="24"/>
          <w:szCs w:val="24"/>
        </w:rPr>
        <w:t>on</w:t>
      </w:r>
    </w:p>
    <w:p w14:paraId="4F616855" w14:textId="77777777" w:rsidR="00BC6895" w:rsidRPr="00CA4D9A" w:rsidRDefault="00BC6895">
      <w:pPr>
        <w:spacing w:before="1" w:after="0" w:line="140" w:lineRule="exact"/>
        <w:rPr>
          <w:sz w:val="24"/>
          <w:szCs w:val="24"/>
        </w:rPr>
      </w:pPr>
    </w:p>
    <w:p w14:paraId="66EC5413" w14:textId="77777777" w:rsidR="00BC6895" w:rsidRPr="00CA4D9A" w:rsidRDefault="001969AE">
      <w:pPr>
        <w:tabs>
          <w:tab w:val="left" w:pos="2260"/>
        </w:tabs>
        <w:spacing w:after="0" w:line="240" w:lineRule="auto"/>
        <w:ind w:left="101" w:right="-20"/>
        <w:rPr>
          <w:rFonts w:ascii="Cambria" w:eastAsia="Cambria" w:hAnsi="Cambria" w:cs="Cambria"/>
          <w:sz w:val="24"/>
          <w:szCs w:val="24"/>
        </w:rPr>
      </w:pPr>
      <w:r w:rsidRPr="00CA4D9A">
        <w:rPr>
          <w:rFonts w:ascii="Cambria" w:eastAsia="Cambria" w:hAnsi="Cambria" w:cs="Cambria"/>
          <w:b/>
          <w:bCs/>
          <w:sz w:val="24"/>
          <w:szCs w:val="24"/>
        </w:rPr>
        <w:t>Appendix III</w:t>
      </w:r>
      <w:r w:rsidRPr="00CA4D9A">
        <w:rPr>
          <w:rFonts w:ascii="Cambria" w:eastAsia="Cambria" w:hAnsi="Cambria" w:cs="Cambria"/>
          <w:b/>
          <w:bCs/>
          <w:sz w:val="24"/>
          <w:szCs w:val="24"/>
        </w:rPr>
        <w:tab/>
      </w:r>
      <w:r w:rsidRPr="00CA4D9A">
        <w:rPr>
          <w:rFonts w:ascii="Cambria" w:eastAsia="Cambria" w:hAnsi="Cambria" w:cs="Cambria"/>
          <w:b/>
          <w:bCs/>
          <w:spacing w:val="3"/>
          <w:sz w:val="24"/>
          <w:szCs w:val="24"/>
        </w:rPr>
        <w:t>P</w:t>
      </w:r>
      <w:r w:rsidRPr="00CA4D9A">
        <w:rPr>
          <w:rFonts w:ascii="Cambria" w:eastAsia="Cambria" w:hAnsi="Cambria" w:cs="Cambria"/>
          <w:b/>
          <w:bCs/>
          <w:spacing w:val="2"/>
          <w:sz w:val="24"/>
          <w:szCs w:val="24"/>
        </w:rPr>
        <w:t>r</w:t>
      </w:r>
      <w:r w:rsidRPr="00CA4D9A">
        <w:rPr>
          <w:rFonts w:ascii="Cambria" w:eastAsia="Cambria" w:hAnsi="Cambria" w:cs="Cambria"/>
          <w:b/>
          <w:bCs/>
          <w:spacing w:val="1"/>
          <w:sz w:val="24"/>
          <w:szCs w:val="24"/>
        </w:rPr>
        <w:t>i</w:t>
      </w:r>
      <w:r w:rsidRPr="00CA4D9A">
        <w:rPr>
          <w:rFonts w:ascii="Cambria" w:eastAsia="Cambria" w:hAnsi="Cambria" w:cs="Cambria"/>
          <w:b/>
          <w:bCs/>
          <w:spacing w:val="4"/>
          <w:sz w:val="24"/>
          <w:szCs w:val="24"/>
        </w:rPr>
        <w:t>m</w:t>
      </w:r>
      <w:r w:rsidRPr="00CA4D9A">
        <w:rPr>
          <w:rFonts w:ascii="Cambria" w:eastAsia="Cambria" w:hAnsi="Cambria" w:cs="Cambria"/>
          <w:b/>
          <w:bCs/>
          <w:spacing w:val="2"/>
          <w:sz w:val="24"/>
          <w:szCs w:val="24"/>
        </w:rPr>
        <w:t>ar</w:t>
      </w:r>
      <w:r w:rsidRPr="00CA4D9A">
        <w:rPr>
          <w:rFonts w:ascii="Cambria" w:eastAsia="Cambria" w:hAnsi="Cambria" w:cs="Cambria"/>
          <w:b/>
          <w:bCs/>
          <w:sz w:val="24"/>
          <w:szCs w:val="24"/>
        </w:rPr>
        <w:t>y</w:t>
      </w:r>
      <w:r w:rsidRPr="00CA4D9A">
        <w:rPr>
          <w:rFonts w:ascii="Cambria" w:eastAsia="Cambria" w:hAnsi="Cambria" w:cs="Cambria"/>
          <w:b/>
          <w:bCs/>
          <w:spacing w:val="22"/>
          <w:sz w:val="24"/>
          <w:szCs w:val="24"/>
        </w:rPr>
        <w:t xml:space="preserve"> </w:t>
      </w:r>
      <w:r w:rsidRPr="00CA4D9A">
        <w:rPr>
          <w:rFonts w:ascii="Cambria" w:eastAsia="Cambria" w:hAnsi="Cambria" w:cs="Cambria"/>
          <w:b/>
          <w:bCs/>
          <w:spacing w:val="3"/>
          <w:w w:val="102"/>
          <w:sz w:val="24"/>
          <w:szCs w:val="24"/>
        </w:rPr>
        <w:t>Con</w:t>
      </w:r>
      <w:r w:rsidRPr="00CA4D9A">
        <w:rPr>
          <w:rFonts w:ascii="Cambria" w:eastAsia="Cambria" w:hAnsi="Cambria" w:cs="Cambria"/>
          <w:b/>
          <w:bCs/>
          <w:spacing w:val="2"/>
          <w:w w:val="102"/>
          <w:sz w:val="24"/>
          <w:szCs w:val="24"/>
        </w:rPr>
        <w:t>trac</w:t>
      </w:r>
      <w:r w:rsidRPr="00CA4D9A">
        <w:rPr>
          <w:rFonts w:ascii="Cambria" w:eastAsia="Cambria" w:hAnsi="Cambria" w:cs="Cambria"/>
          <w:b/>
          <w:bCs/>
          <w:w w:val="102"/>
          <w:sz w:val="24"/>
          <w:szCs w:val="24"/>
        </w:rPr>
        <w:t>t</w:t>
      </w:r>
    </w:p>
    <w:p w14:paraId="13625CE2" w14:textId="77777777" w:rsidR="00BC6895" w:rsidRPr="00CA4D9A" w:rsidRDefault="00BC6895">
      <w:pPr>
        <w:spacing w:before="1" w:after="0" w:line="140" w:lineRule="exact"/>
        <w:rPr>
          <w:sz w:val="24"/>
          <w:szCs w:val="24"/>
        </w:rPr>
      </w:pPr>
    </w:p>
    <w:p w14:paraId="3F9206DE" w14:textId="77777777" w:rsidR="00BC6895" w:rsidRPr="00CA4D9A" w:rsidRDefault="001969AE">
      <w:pPr>
        <w:tabs>
          <w:tab w:val="left" w:pos="2260"/>
        </w:tabs>
        <w:spacing w:after="0" w:line="240" w:lineRule="auto"/>
        <w:ind w:left="101" w:right="-20"/>
        <w:rPr>
          <w:rFonts w:ascii="Cambria" w:eastAsia="Cambria" w:hAnsi="Cambria" w:cs="Cambria"/>
          <w:sz w:val="24"/>
          <w:szCs w:val="24"/>
        </w:rPr>
      </w:pPr>
      <w:r w:rsidRPr="00CA4D9A">
        <w:rPr>
          <w:rFonts w:ascii="Cambria" w:eastAsia="Cambria" w:hAnsi="Cambria" w:cs="Cambria"/>
          <w:b/>
          <w:bCs/>
          <w:sz w:val="24"/>
          <w:szCs w:val="24"/>
        </w:rPr>
        <w:t>Appendix IV</w:t>
      </w:r>
      <w:r w:rsidRPr="00CA4D9A">
        <w:rPr>
          <w:rFonts w:ascii="Cambria" w:eastAsia="Cambria" w:hAnsi="Cambria" w:cs="Cambria"/>
          <w:b/>
          <w:bCs/>
          <w:sz w:val="24"/>
          <w:szCs w:val="24"/>
        </w:rPr>
        <w:tab/>
      </w:r>
      <w:r w:rsidRPr="00CA4D9A">
        <w:rPr>
          <w:rFonts w:ascii="Cambria" w:eastAsia="Cambria" w:hAnsi="Cambria" w:cs="Cambria"/>
          <w:b/>
          <w:bCs/>
          <w:spacing w:val="2"/>
          <w:sz w:val="24"/>
          <w:szCs w:val="24"/>
        </w:rPr>
        <w:t>S</w:t>
      </w:r>
      <w:r w:rsidRPr="00CA4D9A">
        <w:rPr>
          <w:rFonts w:ascii="Cambria" w:eastAsia="Cambria" w:hAnsi="Cambria" w:cs="Cambria"/>
          <w:b/>
          <w:bCs/>
          <w:spacing w:val="3"/>
          <w:sz w:val="24"/>
          <w:szCs w:val="24"/>
        </w:rPr>
        <w:t>upp</w:t>
      </w:r>
      <w:r w:rsidRPr="00CA4D9A">
        <w:rPr>
          <w:rFonts w:ascii="Cambria" w:eastAsia="Cambria" w:hAnsi="Cambria" w:cs="Cambria"/>
          <w:b/>
          <w:bCs/>
          <w:spacing w:val="1"/>
          <w:sz w:val="24"/>
          <w:szCs w:val="24"/>
        </w:rPr>
        <w:t>l</w:t>
      </w:r>
      <w:r w:rsidRPr="00CA4D9A">
        <w:rPr>
          <w:rFonts w:ascii="Cambria" w:eastAsia="Cambria" w:hAnsi="Cambria" w:cs="Cambria"/>
          <w:b/>
          <w:bCs/>
          <w:spacing w:val="2"/>
          <w:sz w:val="24"/>
          <w:szCs w:val="24"/>
        </w:rPr>
        <w:t>e</w:t>
      </w:r>
      <w:r w:rsidRPr="00CA4D9A">
        <w:rPr>
          <w:rFonts w:ascii="Cambria" w:eastAsia="Cambria" w:hAnsi="Cambria" w:cs="Cambria"/>
          <w:b/>
          <w:bCs/>
          <w:spacing w:val="4"/>
          <w:sz w:val="24"/>
          <w:szCs w:val="24"/>
        </w:rPr>
        <w:t>m</w:t>
      </w:r>
      <w:r w:rsidRPr="00CA4D9A">
        <w:rPr>
          <w:rFonts w:ascii="Cambria" w:eastAsia="Cambria" w:hAnsi="Cambria" w:cs="Cambria"/>
          <w:b/>
          <w:bCs/>
          <w:spacing w:val="2"/>
          <w:sz w:val="24"/>
          <w:szCs w:val="24"/>
        </w:rPr>
        <w:t>e</w:t>
      </w:r>
      <w:r w:rsidRPr="00CA4D9A">
        <w:rPr>
          <w:rFonts w:ascii="Cambria" w:eastAsia="Cambria" w:hAnsi="Cambria" w:cs="Cambria"/>
          <w:b/>
          <w:bCs/>
          <w:spacing w:val="3"/>
          <w:sz w:val="24"/>
          <w:szCs w:val="24"/>
        </w:rPr>
        <w:t>n</w:t>
      </w:r>
      <w:r w:rsidRPr="00CA4D9A">
        <w:rPr>
          <w:rFonts w:ascii="Cambria" w:eastAsia="Cambria" w:hAnsi="Cambria" w:cs="Cambria"/>
          <w:b/>
          <w:bCs/>
          <w:spacing w:val="2"/>
          <w:sz w:val="24"/>
          <w:szCs w:val="24"/>
        </w:rPr>
        <w:t>ta</w:t>
      </w:r>
      <w:r w:rsidRPr="00CA4D9A">
        <w:rPr>
          <w:rFonts w:ascii="Cambria" w:eastAsia="Cambria" w:hAnsi="Cambria" w:cs="Cambria"/>
          <w:b/>
          <w:bCs/>
          <w:sz w:val="24"/>
          <w:szCs w:val="24"/>
        </w:rPr>
        <w:t>l</w:t>
      </w:r>
      <w:r w:rsidRPr="00CA4D9A">
        <w:rPr>
          <w:rFonts w:ascii="Cambria" w:eastAsia="Cambria" w:hAnsi="Cambria" w:cs="Cambria"/>
          <w:b/>
          <w:bCs/>
          <w:spacing w:val="32"/>
          <w:sz w:val="24"/>
          <w:szCs w:val="24"/>
        </w:rPr>
        <w:t xml:space="preserve"> </w:t>
      </w:r>
      <w:r w:rsidRPr="00CA4D9A">
        <w:rPr>
          <w:rFonts w:ascii="Cambria" w:eastAsia="Cambria" w:hAnsi="Cambria" w:cs="Cambria"/>
          <w:b/>
          <w:bCs/>
          <w:spacing w:val="2"/>
          <w:w w:val="102"/>
          <w:sz w:val="24"/>
          <w:szCs w:val="24"/>
        </w:rPr>
        <w:t>Co</w:t>
      </w:r>
      <w:r w:rsidRPr="00CA4D9A">
        <w:rPr>
          <w:rFonts w:ascii="Cambria" w:eastAsia="Cambria" w:hAnsi="Cambria" w:cs="Cambria"/>
          <w:b/>
          <w:bCs/>
          <w:spacing w:val="3"/>
          <w:w w:val="102"/>
          <w:sz w:val="24"/>
          <w:szCs w:val="24"/>
        </w:rPr>
        <w:t>n</w:t>
      </w:r>
      <w:r w:rsidRPr="00CA4D9A">
        <w:rPr>
          <w:rFonts w:ascii="Cambria" w:eastAsia="Cambria" w:hAnsi="Cambria" w:cs="Cambria"/>
          <w:b/>
          <w:bCs/>
          <w:spacing w:val="2"/>
          <w:w w:val="102"/>
          <w:sz w:val="24"/>
          <w:szCs w:val="24"/>
        </w:rPr>
        <w:t>trac</w:t>
      </w:r>
      <w:r w:rsidRPr="00CA4D9A">
        <w:rPr>
          <w:rFonts w:ascii="Cambria" w:eastAsia="Cambria" w:hAnsi="Cambria" w:cs="Cambria"/>
          <w:b/>
          <w:bCs/>
          <w:w w:val="102"/>
          <w:sz w:val="24"/>
          <w:szCs w:val="24"/>
        </w:rPr>
        <w:t>t</w:t>
      </w:r>
    </w:p>
    <w:p w14:paraId="601E5866" w14:textId="77777777" w:rsidR="00BC6895" w:rsidRPr="00CA4D9A" w:rsidRDefault="00BC6895">
      <w:pPr>
        <w:spacing w:before="6" w:after="0" w:line="130" w:lineRule="exact"/>
        <w:rPr>
          <w:sz w:val="24"/>
          <w:szCs w:val="24"/>
        </w:rPr>
      </w:pPr>
    </w:p>
    <w:p w14:paraId="6E14A5B2" w14:textId="088244A2" w:rsidR="00CA4D9A" w:rsidRPr="00CA4D9A" w:rsidRDefault="001969AE">
      <w:pPr>
        <w:tabs>
          <w:tab w:val="left" w:pos="2260"/>
        </w:tabs>
        <w:spacing w:after="0" w:line="360" w:lineRule="auto"/>
        <w:ind w:left="101" w:right="2673"/>
        <w:rPr>
          <w:rFonts w:ascii="Cambria" w:eastAsia="Cambria" w:hAnsi="Cambria" w:cs="Cambria"/>
          <w:b/>
          <w:bCs/>
          <w:spacing w:val="2"/>
          <w:sz w:val="24"/>
          <w:szCs w:val="24"/>
        </w:rPr>
      </w:pPr>
      <w:r w:rsidRPr="00CA4D9A">
        <w:rPr>
          <w:rFonts w:ascii="Cambria" w:eastAsia="Cambria" w:hAnsi="Cambria" w:cs="Cambria"/>
          <w:b/>
          <w:bCs/>
          <w:sz w:val="24"/>
          <w:szCs w:val="24"/>
        </w:rPr>
        <w:t>Appendix V</w:t>
      </w:r>
      <w:r w:rsidRPr="00CA4D9A">
        <w:rPr>
          <w:rFonts w:ascii="Cambria" w:eastAsia="Cambria" w:hAnsi="Cambria" w:cs="Cambria"/>
          <w:b/>
          <w:bCs/>
          <w:sz w:val="24"/>
          <w:szCs w:val="24"/>
        </w:rPr>
        <w:tab/>
      </w:r>
      <w:r w:rsidR="00CA4D9A" w:rsidRPr="00CA4D9A">
        <w:rPr>
          <w:rFonts w:ascii="Cambria" w:eastAsia="Cambria" w:hAnsi="Cambria" w:cs="Cambria"/>
          <w:b/>
          <w:bCs/>
          <w:sz w:val="24"/>
          <w:szCs w:val="24"/>
        </w:rPr>
        <w:t>Personal Growth Plan</w:t>
      </w:r>
      <w:r w:rsidR="00CA4D9A" w:rsidRPr="00CA4D9A">
        <w:rPr>
          <w:rFonts w:ascii="Cambria" w:eastAsia="Cambria" w:hAnsi="Cambria" w:cs="Cambria"/>
          <w:b/>
          <w:bCs/>
          <w:spacing w:val="2"/>
          <w:sz w:val="24"/>
          <w:szCs w:val="24"/>
        </w:rPr>
        <w:tab/>
      </w:r>
      <w:r w:rsidR="00CA4D9A" w:rsidRPr="00CA4D9A">
        <w:rPr>
          <w:rFonts w:ascii="Cambria" w:eastAsia="Cambria" w:hAnsi="Cambria" w:cs="Cambria"/>
          <w:b/>
          <w:bCs/>
          <w:spacing w:val="2"/>
          <w:sz w:val="24"/>
          <w:szCs w:val="24"/>
        </w:rPr>
        <w:tab/>
      </w:r>
      <w:r w:rsidR="00CA4D9A" w:rsidRPr="00CA4D9A">
        <w:rPr>
          <w:rFonts w:ascii="Cambria" w:eastAsia="Cambria" w:hAnsi="Cambria" w:cs="Cambria"/>
          <w:b/>
          <w:bCs/>
          <w:spacing w:val="2"/>
          <w:sz w:val="24"/>
          <w:szCs w:val="24"/>
        </w:rPr>
        <w:tab/>
      </w:r>
    </w:p>
    <w:p w14:paraId="0E9E69B2" w14:textId="59A56A2C" w:rsidR="00CA4D9A" w:rsidRPr="00CA4D9A" w:rsidRDefault="001969AE">
      <w:pPr>
        <w:tabs>
          <w:tab w:val="left" w:pos="2260"/>
        </w:tabs>
        <w:spacing w:after="0" w:line="360" w:lineRule="auto"/>
        <w:ind w:left="101" w:right="2673"/>
        <w:rPr>
          <w:rFonts w:ascii="Cambria" w:eastAsia="Cambria" w:hAnsi="Cambria" w:cs="Cambria"/>
          <w:b/>
          <w:bCs/>
          <w:spacing w:val="3"/>
          <w:sz w:val="24"/>
          <w:szCs w:val="24"/>
        </w:rPr>
      </w:pPr>
      <w:r w:rsidRPr="00CA4D9A">
        <w:rPr>
          <w:rFonts w:ascii="Cambria" w:eastAsia="Cambria" w:hAnsi="Cambria" w:cs="Cambria"/>
          <w:b/>
          <w:bCs/>
          <w:sz w:val="24"/>
          <w:szCs w:val="24"/>
        </w:rPr>
        <w:t>Appendix VI</w:t>
      </w:r>
      <w:r w:rsidRPr="00CA4D9A">
        <w:rPr>
          <w:rFonts w:ascii="Cambria" w:eastAsia="Cambria" w:hAnsi="Cambria" w:cs="Cambria"/>
          <w:b/>
          <w:bCs/>
          <w:sz w:val="24"/>
          <w:szCs w:val="24"/>
        </w:rPr>
        <w:tab/>
      </w:r>
      <w:r w:rsidR="00CA4D9A" w:rsidRPr="00CA4D9A">
        <w:rPr>
          <w:rFonts w:ascii="Cambria" w:eastAsia="Cambria" w:hAnsi="Cambria" w:cs="Cambria"/>
          <w:b/>
          <w:bCs/>
          <w:sz w:val="24"/>
          <w:szCs w:val="24"/>
        </w:rPr>
        <w:t>Plan of Improvement</w:t>
      </w:r>
    </w:p>
    <w:p w14:paraId="07323486" w14:textId="4E47179B" w:rsidR="00BC6895" w:rsidRPr="00CA4D9A" w:rsidRDefault="001969AE">
      <w:pPr>
        <w:tabs>
          <w:tab w:val="left" w:pos="2260"/>
        </w:tabs>
        <w:spacing w:after="0" w:line="360" w:lineRule="auto"/>
        <w:ind w:left="101" w:right="2673"/>
        <w:rPr>
          <w:rFonts w:ascii="Cambria" w:eastAsia="Cambria" w:hAnsi="Cambria" w:cs="Cambria"/>
          <w:sz w:val="24"/>
          <w:szCs w:val="24"/>
        </w:rPr>
      </w:pPr>
      <w:r w:rsidRPr="00CA4D9A">
        <w:rPr>
          <w:rFonts w:ascii="Cambria" w:eastAsia="Cambria" w:hAnsi="Cambria" w:cs="Cambria"/>
          <w:b/>
          <w:bCs/>
          <w:sz w:val="24"/>
          <w:szCs w:val="24"/>
        </w:rPr>
        <w:t>Appendix VII</w:t>
      </w:r>
      <w:r w:rsidRPr="00CA4D9A">
        <w:rPr>
          <w:rFonts w:ascii="Cambria" w:eastAsia="Cambria" w:hAnsi="Cambria" w:cs="Cambria"/>
          <w:b/>
          <w:bCs/>
          <w:sz w:val="24"/>
          <w:szCs w:val="24"/>
        </w:rPr>
        <w:tab/>
      </w:r>
      <w:r w:rsidR="00CA4D9A" w:rsidRPr="00CA4D9A">
        <w:rPr>
          <w:rFonts w:ascii="Cambria" w:eastAsia="Cambria" w:hAnsi="Cambria" w:cs="Cambria"/>
          <w:b/>
          <w:bCs/>
          <w:spacing w:val="2"/>
          <w:sz w:val="24"/>
          <w:szCs w:val="24"/>
        </w:rPr>
        <w:t>Sc</w:t>
      </w:r>
      <w:r w:rsidR="00CA4D9A" w:rsidRPr="00CA4D9A">
        <w:rPr>
          <w:rFonts w:ascii="Cambria" w:eastAsia="Cambria" w:hAnsi="Cambria" w:cs="Cambria"/>
          <w:b/>
          <w:bCs/>
          <w:spacing w:val="3"/>
          <w:sz w:val="24"/>
          <w:szCs w:val="24"/>
        </w:rPr>
        <w:t>h</w:t>
      </w:r>
      <w:r w:rsidR="00CA4D9A" w:rsidRPr="00CA4D9A">
        <w:rPr>
          <w:rFonts w:ascii="Cambria" w:eastAsia="Cambria" w:hAnsi="Cambria" w:cs="Cambria"/>
          <w:b/>
          <w:bCs/>
          <w:spacing w:val="2"/>
          <w:sz w:val="24"/>
          <w:szCs w:val="24"/>
        </w:rPr>
        <w:t>oo</w:t>
      </w:r>
      <w:r w:rsidR="00CA4D9A" w:rsidRPr="00CA4D9A">
        <w:rPr>
          <w:rFonts w:ascii="Cambria" w:eastAsia="Cambria" w:hAnsi="Cambria" w:cs="Cambria"/>
          <w:b/>
          <w:bCs/>
          <w:sz w:val="24"/>
          <w:szCs w:val="24"/>
        </w:rPr>
        <w:t>l</w:t>
      </w:r>
      <w:r w:rsidR="00CA4D9A" w:rsidRPr="00CA4D9A">
        <w:rPr>
          <w:rFonts w:ascii="Cambria" w:eastAsia="Cambria" w:hAnsi="Cambria" w:cs="Cambria"/>
          <w:b/>
          <w:bCs/>
          <w:spacing w:val="17"/>
          <w:sz w:val="24"/>
          <w:szCs w:val="24"/>
        </w:rPr>
        <w:t xml:space="preserve"> </w:t>
      </w:r>
      <w:r w:rsidR="00CA4D9A" w:rsidRPr="00CA4D9A">
        <w:rPr>
          <w:rFonts w:ascii="Cambria" w:eastAsia="Cambria" w:hAnsi="Cambria" w:cs="Cambria"/>
          <w:b/>
          <w:bCs/>
          <w:spacing w:val="2"/>
          <w:w w:val="102"/>
          <w:sz w:val="24"/>
          <w:szCs w:val="24"/>
        </w:rPr>
        <w:t>Ca</w:t>
      </w:r>
      <w:r w:rsidR="00CA4D9A" w:rsidRPr="00CA4D9A">
        <w:rPr>
          <w:rFonts w:ascii="Cambria" w:eastAsia="Cambria" w:hAnsi="Cambria" w:cs="Cambria"/>
          <w:b/>
          <w:bCs/>
          <w:spacing w:val="1"/>
          <w:w w:val="102"/>
          <w:sz w:val="24"/>
          <w:szCs w:val="24"/>
        </w:rPr>
        <w:t>l</w:t>
      </w:r>
      <w:r w:rsidR="00CA4D9A" w:rsidRPr="00CA4D9A">
        <w:rPr>
          <w:rFonts w:ascii="Cambria" w:eastAsia="Cambria" w:hAnsi="Cambria" w:cs="Cambria"/>
          <w:b/>
          <w:bCs/>
          <w:spacing w:val="2"/>
          <w:w w:val="102"/>
          <w:sz w:val="24"/>
          <w:szCs w:val="24"/>
        </w:rPr>
        <w:t>e</w:t>
      </w:r>
      <w:r w:rsidR="00CA4D9A" w:rsidRPr="00CA4D9A">
        <w:rPr>
          <w:rFonts w:ascii="Cambria" w:eastAsia="Cambria" w:hAnsi="Cambria" w:cs="Cambria"/>
          <w:b/>
          <w:bCs/>
          <w:spacing w:val="3"/>
          <w:w w:val="102"/>
          <w:sz w:val="24"/>
          <w:szCs w:val="24"/>
        </w:rPr>
        <w:t>nd</w:t>
      </w:r>
      <w:r w:rsidR="00CA4D9A" w:rsidRPr="00CA4D9A">
        <w:rPr>
          <w:rFonts w:ascii="Cambria" w:eastAsia="Cambria" w:hAnsi="Cambria" w:cs="Cambria"/>
          <w:b/>
          <w:bCs/>
          <w:spacing w:val="2"/>
          <w:w w:val="102"/>
          <w:sz w:val="24"/>
          <w:szCs w:val="24"/>
        </w:rPr>
        <w:t>ar</w:t>
      </w:r>
    </w:p>
    <w:p w14:paraId="3D4EED98" w14:textId="153F0EF2" w:rsidR="008F283A" w:rsidRPr="008F283A" w:rsidRDefault="008F283A" w:rsidP="00C57851">
      <w:pPr>
        <w:tabs>
          <w:tab w:val="left" w:pos="2260"/>
        </w:tabs>
        <w:spacing w:after="0" w:line="360" w:lineRule="auto"/>
        <w:ind w:left="101" w:right="-14"/>
        <w:rPr>
          <w:rFonts w:ascii="Cambria" w:eastAsia="Cambria" w:hAnsi="Cambria" w:cs="Cambria"/>
          <w:sz w:val="24"/>
          <w:szCs w:val="24"/>
        </w:rPr>
      </w:pPr>
      <w:r w:rsidRPr="00CA4D9A">
        <w:rPr>
          <w:rFonts w:ascii="Cambria" w:eastAsia="Cambria" w:hAnsi="Cambria" w:cs="Cambria"/>
          <w:b/>
          <w:bCs/>
          <w:sz w:val="24"/>
          <w:szCs w:val="24"/>
        </w:rPr>
        <w:t>Appendix VIII</w:t>
      </w:r>
      <w:r w:rsidRPr="00CA4D9A">
        <w:rPr>
          <w:rFonts w:ascii="Cambria" w:eastAsia="Cambria" w:hAnsi="Cambria" w:cs="Cambria"/>
          <w:b/>
          <w:bCs/>
          <w:sz w:val="24"/>
          <w:szCs w:val="24"/>
        </w:rPr>
        <w:tab/>
      </w:r>
      <w:r w:rsidRPr="00CA4D9A">
        <w:rPr>
          <w:rFonts w:ascii="Cambria" w:eastAsia="Cambria" w:hAnsi="Cambria" w:cs="Cambria"/>
          <w:b/>
          <w:bCs/>
          <w:spacing w:val="3"/>
          <w:sz w:val="24"/>
          <w:szCs w:val="24"/>
        </w:rPr>
        <w:t>Cod</w:t>
      </w:r>
      <w:r w:rsidRPr="00CA4D9A">
        <w:rPr>
          <w:rFonts w:ascii="Cambria" w:eastAsia="Cambria" w:hAnsi="Cambria" w:cs="Cambria"/>
          <w:b/>
          <w:bCs/>
          <w:spacing w:val="2"/>
          <w:sz w:val="24"/>
          <w:szCs w:val="24"/>
        </w:rPr>
        <w:t>e</w:t>
      </w:r>
      <w:r w:rsidRPr="00CA4D9A">
        <w:rPr>
          <w:rFonts w:ascii="Cambria" w:eastAsia="Cambria" w:hAnsi="Cambria" w:cs="Cambria"/>
          <w:b/>
          <w:bCs/>
          <w:sz w:val="24"/>
          <w:szCs w:val="24"/>
        </w:rPr>
        <w:t>s</w:t>
      </w:r>
      <w:r w:rsidRPr="00CA4D9A">
        <w:rPr>
          <w:rFonts w:ascii="Cambria" w:eastAsia="Cambria" w:hAnsi="Cambria" w:cs="Cambria"/>
          <w:b/>
          <w:bCs/>
          <w:spacing w:val="16"/>
          <w:sz w:val="24"/>
          <w:szCs w:val="24"/>
        </w:rPr>
        <w:t xml:space="preserve"> </w:t>
      </w:r>
      <w:r w:rsidRPr="00CA4D9A">
        <w:rPr>
          <w:rFonts w:ascii="Cambria" w:eastAsia="Cambria" w:hAnsi="Cambria" w:cs="Cambria"/>
          <w:b/>
          <w:bCs/>
          <w:spacing w:val="3"/>
          <w:sz w:val="24"/>
          <w:szCs w:val="24"/>
        </w:rPr>
        <w:t>u</w:t>
      </w:r>
      <w:r w:rsidRPr="00CA4D9A">
        <w:rPr>
          <w:rFonts w:ascii="Cambria" w:eastAsia="Cambria" w:hAnsi="Cambria" w:cs="Cambria"/>
          <w:b/>
          <w:bCs/>
          <w:spacing w:val="2"/>
          <w:sz w:val="24"/>
          <w:szCs w:val="24"/>
        </w:rPr>
        <w:t>se</w:t>
      </w:r>
      <w:r w:rsidRPr="00CA4D9A">
        <w:rPr>
          <w:rFonts w:ascii="Cambria" w:eastAsia="Cambria" w:hAnsi="Cambria" w:cs="Cambria"/>
          <w:b/>
          <w:bCs/>
          <w:sz w:val="24"/>
          <w:szCs w:val="24"/>
        </w:rPr>
        <w:t>d</w:t>
      </w:r>
      <w:r w:rsidRPr="00CA4D9A">
        <w:rPr>
          <w:rFonts w:ascii="Cambria" w:eastAsia="Cambria" w:hAnsi="Cambria" w:cs="Cambria"/>
          <w:b/>
          <w:bCs/>
          <w:spacing w:val="15"/>
          <w:sz w:val="24"/>
          <w:szCs w:val="24"/>
        </w:rPr>
        <w:t xml:space="preserve"> </w:t>
      </w:r>
      <w:r w:rsidRPr="00CA4D9A">
        <w:rPr>
          <w:rFonts w:ascii="Cambria" w:eastAsia="Cambria" w:hAnsi="Cambria" w:cs="Cambria"/>
          <w:b/>
          <w:bCs/>
          <w:spacing w:val="3"/>
          <w:sz w:val="24"/>
          <w:szCs w:val="24"/>
        </w:rPr>
        <w:t>o</w:t>
      </w:r>
      <w:r w:rsidRPr="00CA4D9A">
        <w:rPr>
          <w:rFonts w:ascii="Cambria" w:eastAsia="Cambria" w:hAnsi="Cambria" w:cs="Cambria"/>
          <w:b/>
          <w:bCs/>
          <w:sz w:val="24"/>
          <w:szCs w:val="24"/>
        </w:rPr>
        <w:t>n</w:t>
      </w:r>
      <w:r w:rsidRPr="00CA4D9A">
        <w:rPr>
          <w:rFonts w:ascii="Cambria" w:eastAsia="Cambria" w:hAnsi="Cambria" w:cs="Cambria"/>
          <w:b/>
          <w:bCs/>
          <w:spacing w:val="10"/>
          <w:sz w:val="24"/>
          <w:szCs w:val="24"/>
        </w:rPr>
        <w:t xml:space="preserve"> </w:t>
      </w:r>
      <w:r w:rsidRPr="00CA4D9A">
        <w:rPr>
          <w:rFonts w:ascii="Cambria" w:eastAsia="Cambria" w:hAnsi="Cambria" w:cs="Cambria"/>
          <w:b/>
          <w:bCs/>
          <w:spacing w:val="3"/>
          <w:sz w:val="24"/>
          <w:szCs w:val="24"/>
        </w:rPr>
        <w:t>p</w:t>
      </w:r>
      <w:r w:rsidRPr="00CA4D9A">
        <w:rPr>
          <w:rFonts w:ascii="Cambria" w:eastAsia="Cambria" w:hAnsi="Cambria" w:cs="Cambria"/>
          <w:b/>
          <w:bCs/>
          <w:spacing w:val="2"/>
          <w:sz w:val="24"/>
          <w:szCs w:val="24"/>
        </w:rPr>
        <w:t>ayc</w:t>
      </w:r>
      <w:r w:rsidRPr="00CA4D9A">
        <w:rPr>
          <w:rFonts w:ascii="Cambria" w:eastAsia="Cambria" w:hAnsi="Cambria" w:cs="Cambria"/>
          <w:b/>
          <w:bCs/>
          <w:spacing w:val="3"/>
          <w:sz w:val="24"/>
          <w:szCs w:val="24"/>
        </w:rPr>
        <w:t>h</w:t>
      </w:r>
      <w:r w:rsidRPr="00CA4D9A">
        <w:rPr>
          <w:rFonts w:ascii="Cambria" w:eastAsia="Cambria" w:hAnsi="Cambria" w:cs="Cambria"/>
          <w:b/>
          <w:bCs/>
          <w:spacing w:val="2"/>
          <w:sz w:val="24"/>
          <w:szCs w:val="24"/>
        </w:rPr>
        <w:t>ec</w:t>
      </w:r>
      <w:r w:rsidRPr="00CA4D9A">
        <w:rPr>
          <w:rFonts w:ascii="Cambria" w:eastAsia="Cambria" w:hAnsi="Cambria" w:cs="Cambria"/>
          <w:b/>
          <w:bCs/>
          <w:sz w:val="24"/>
          <w:szCs w:val="24"/>
        </w:rPr>
        <w:t>k</w:t>
      </w:r>
      <w:r w:rsidRPr="00CA4D9A">
        <w:rPr>
          <w:rFonts w:ascii="Cambria" w:eastAsia="Cambria" w:hAnsi="Cambria" w:cs="Cambria"/>
          <w:b/>
          <w:bCs/>
          <w:spacing w:val="24"/>
          <w:sz w:val="24"/>
          <w:szCs w:val="24"/>
        </w:rPr>
        <w:t xml:space="preserve"> </w:t>
      </w:r>
      <w:r w:rsidRPr="00CA4D9A">
        <w:rPr>
          <w:rFonts w:ascii="Cambria" w:eastAsia="Cambria" w:hAnsi="Cambria" w:cs="Cambria"/>
          <w:b/>
          <w:bCs/>
          <w:spacing w:val="2"/>
          <w:w w:val="102"/>
          <w:sz w:val="24"/>
          <w:szCs w:val="24"/>
        </w:rPr>
        <w:t>st</w:t>
      </w:r>
      <w:r w:rsidRPr="00CA4D9A">
        <w:rPr>
          <w:rFonts w:ascii="Cambria" w:eastAsia="Cambria" w:hAnsi="Cambria" w:cs="Cambria"/>
          <w:b/>
          <w:bCs/>
          <w:spacing w:val="3"/>
          <w:w w:val="102"/>
          <w:sz w:val="24"/>
          <w:szCs w:val="24"/>
        </w:rPr>
        <w:t>ubs</w:t>
      </w:r>
    </w:p>
    <w:p w14:paraId="2C15A8A3" w14:textId="187FD4E9" w:rsidR="00BC6895" w:rsidRPr="00CA4D9A" w:rsidRDefault="008F283A">
      <w:pPr>
        <w:tabs>
          <w:tab w:val="left" w:pos="2260"/>
        </w:tabs>
        <w:spacing w:after="0" w:line="277" w:lineRule="exact"/>
        <w:ind w:left="101" w:right="-20"/>
        <w:rPr>
          <w:rFonts w:ascii="Cambria" w:eastAsia="Cambria" w:hAnsi="Cambria" w:cs="Cambria"/>
          <w:sz w:val="24"/>
          <w:szCs w:val="24"/>
        </w:rPr>
      </w:pPr>
      <w:r>
        <w:rPr>
          <w:rFonts w:ascii="Cambria" w:eastAsia="Cambria" w:hAnsi="Cambria" w:cs="Cambria"/>
          <w:b/>
          <w:bCs/>
          <w:sz w:val="24"/>
          <w:szCs w:val="24"/>
        </w:rPr>
        <w:t>Appendix IX</w:t>
      </w:r>
      <w:r w:rsidR="001969AE" w:rsidRPr="00CA4D9A">
        <w:rPr>
          <w:rFonts w:ascii="Cambria" w:eastAsia="Cambria" w:hAnsi="Cambria" w:cs="Cambria"/>
          <w:b/>
          <w:bCs/>
          <w:sz w:val="24"/>
          <w:szCs w:val="24"/>
        </w:rPr>
        <w:tab/>
      </w:r>
      <w:r>
        <w:rPr>
          <w:rFonts w:ascii="Cambria" w:eastAsia="Cambria" w:hAnsi="Cambria" w:cs="Cambria"/>
          <w:b/>
          <w:bCs/>
          <w:spacing w:val="3"/>
          <w:sz w:val="24"/>
          <w:szCs w:val="24"/>
        </w:rPr>
        <w:t xml:space="preserve">Tuition Reimbursement </w:t>
      </w:r>
    </w:p>
    <w:p w14:paraId="7EE68D10" w14:textId="77777777" w:rsidR="008F283A" w:rsidRDefault="008F283A">
      <w:pPr>
        <w:spacing w:after="0"/>
        <w:rPr>
          <w:sz w:val="24"/>
          <w:szCs w:val="24"/>
        </w:rPr>
      </w:pPr>
    </w:p>
    <w:p w14:paraId="60086671" w14:textId="77777777" w:rsidR="008F283A" w:rsidRPr="00CA4D9A" w:rsidRDefault="008F283A">
      <w:pPr>
        <w:spacing w:after="0"/>
        <w:rPr>
          <w:sz w:val="24"/>
          <w:szCs w:val="24"/>
        </w:rPr>
        <w:sectPr w:rsidR="008F283A" w:rsidRPr="00CA4D9A">
          <w:pgSz w:w="12240" w:h="15840"/>
          <w:pgMar w:top="1480" w:right="1500" w:bottom="700" w:left="1200" w:header="0" w:footer="507" w:gutter="0"/>
          <w:cols w:space="720"/>
        </w:sectPr>
      </w:pPr>
    </w:p>
    <w:p w14:paraId="3C107AC9" w14:textId="77777777" w:rsidR="00BC6895" w:rsidRDefault="001969AE" w:rsidP="00B97BEF">
      <w:pPr>
        <w:spacing w:before="62" w:after="0" w:line="240" w:lineRule="auto"/>
        <w:ind w:left="101" w:right="-20"/>
        <w:outlineLvl w:val="0"/>
        <w:rPr>
          <w:rFonts w:ascii="Cambria" w:eastAsia="Cambria" w:hAnsi="Cambria" w:cs="Cambria"/>
          <w:sz w:val="24"/>
          <w:szCs w:val="24"/>
        </w:rPr>
      </w:pPr>
      <w:r>
        <w:rPr>
          <w:rFonts w:ascii="Cambria" w:eastAsia="Cambria" w:hAnsi="Cambria" w:cs="Cambria"/>
          <w:b/>
          <w:bCs/>
          <w:sz w:val="24"/>
          <w:szCs w:val="24"/>
        </w:rPr>
        <w:lastRenderedPageBreak/>
        <w:t>Article I: Placement on Salary Schedule</w:t>
      </w:r>
    </w:p>
    <w:p w14:paraId="5F433594" w14:textId="77777777" w:rsidR="00BC6895" w:rsidRDefault="00BC6895">
      <w:pPr>
        <w:spacing w:before="1" w:after="0" w:line="130" w:lineRule="exact"/>
        <w:rPr>
          <w:sz w:val="13"/>
          <w:szCs w:val="13"/>
        </w:rPr>
      </w:pPr>
    </w:p>
    <w:p w14:paraId="306B5053" w14:textId="77777777" w:rsidR="00BC6895" w:rsidRDefault="001969AE">
      <w:pPr>
        <w:spacing w:after="0" w:line="240" w:lineRule="auto"/>
        <w:ind w:left="101" w:right="197"/>
        <w:rPr>
          <w:rFonts w:ascii="Cambria" w:eastAsia="Cambria" w:hAnsi="Cambria" w:cs="Cambria"/>
          <w:sz w:val="24"/>
          <w:szCs w:val="24"/>
        </w:rPr>
      </w:pPr>
      <w:r>
        <w:rPr>
          <w:rFonts w:ascii="Cambria" w:eastAsia="Cambria" w:hAnsi="Cambria" w:cs="Cambria"/>
          <w:sz w:val="24"/>
          <w:szCs w:val="24"/>
        </w:rPr>
        <w:t>All teachers shall be given full credit on the salary schedule set forth in this Agreement for full years of outside teaching experience up to a maximum of fifteen (15) years. Prior teaching experience must have been in an accredited school district in the State of Kansas or other teaching experience in a school district that is State or Nort</w:t>
      </w:r>
      <w:r>
        <w:rPr>
          <w:rFonts w:ascii="Cambria" w:eastAsia="Cambria" w:hAnsi="Cambria" w:cs="Cambria"/>
          <w:spacing w:val="2"/>
          <w:sz w:val="24"/>
          <w:szCs w:val="24"/>
        </w:rPr>
        <w:t>h</w:t>
      </w:r>
      <w:r>
        <w:rPr>
          <w:rFonts w:ascii="Cambria" w:eastAsia="Cambria" w:hAnsi="Cambria" w:cs="Cambria"/>
          <w:sz w:val="24"/>
          <w:szCs w:val="24"/>
        </w:rPr>
        <w:t xml:space="preserve"> Central Association accredited. </w:t>
      </w:r>
    </w:p>
    <w:p w14:paraId="1FF546AA" w14:textId="77777777" w:rsidR="00BC6895" w:rsidRDefault="001969AE">
      <w:pPr>
        <w:spacing w:after="0" w:line="278" w:lineRule="exact"/>
        <w:ind w:left="101" w:right="-20"/>
        <w:rPr>
          <w:rFonts w:ascii="Cambria" w:eastAsia="Cambria" w:hAnsi="Cambria" w:cs="Cambria"/>
          <w:sz w:val="24"/>
          <w:szCs w:val="24"/>
        </w:rPr>
      </w:pPr>
      <w:r>
        <w:rPr>
          <w:rFonts w:ascii="Cambria" w:eastAsia="Cambria" w:hAnsi="Cambria" w:cs="Cambria"/>
          <w:sz w:val="24"/>
          <w:szCs w:val="24"/>
        </w:rPr>
        <w:t xml:space="preserve"> </w:t>
      </w:r>
    </w:p>
    <w:p w14:paraId="1FA49850" w14:textId="77777777" w:rsidR="00BC6895" w:rsidRDefault="00BC6895">
      <w:pPr>
        <w:spacing w:before="4" w:after="0" w:line="200" w:lineRule="exact"/>
        <w:rPr>
          <w:sz w:val="20"/>
          <w:szCs w:val="20"/>
        </w:rPr>
      </w:pPr>
    </w:p>
    <w:p w14:paraId="08740384" w14:textId="77777777" w:rsidR="00BC6895" w:rsidRDefault="001969AE" w:rsidP="00B97BEF">
      <w:pPr>
        <w:spacing w:after="0" w:line="240" w:lineRule="auto"/>
        <w:ind w:left="101" w:right="-20"/>
        <w:outlineLvl w:val="0"/>
        <w:rPr>
          <w:rFonts w:ascii="Cambria" w:eastAsia="Cambria" w:hAnsi="Cambria" w:cs="Cambria"/>
          <w:sz w:val="26"/>
          <w:szCs w:val="26"/>
        </w:rPr>
      </w:pPr>
      <w:r>
        <w:rPr>
          <w:rFonts w:ascii="Cambria" w:eastAsia="Cambria" w:hAnsi="Cambria" w:cs="Cambria"/>
          <w:b/>
          <w:bCs/>
          <w:sz w:val="26"/>
          <w:szCs w:val="26"/>
        </w:rPr>
        <w:t>Article</w:t>
      </w:r>
      <w:r>
        <w:rPr>
          <w:rFonts w:ascii="Cambria" w:eastAsia="Cambria" w:hAnsi="Cambria" w:cs="Cambria"/>
          <w:b/>
          <w:bCs/>
          <w:spacing w:val="-8"/>
          <w:sz w:val="26"/>
          <w:szCs w:val="26"/>
        </w:rPr>
        <w:t xml:space="preserve"> </w:t>
      </w:r>
      <w:r>
        <w:rPr>
          <w:rFonts w:ascii="Cambria" w:eastAsia="Cambria" w:hAnsi="Cambria" w:cs="Cambria"/>
          <w:b/>
          <w:bCs/>
          <w:sz w:val="26"/>
          <w:szCs w:val="26"/>
        </w:rPr>
        <w:t>II:</w:t>
      </w:r>
      <w:r>
        <w:rPr>
          <w:rFonts w:ascii="Cambria" w:eastAsia="Cambria" w:hAnsi="Cambria" w:cs="Cambria"/>
          <w:b/>
          <w:bCs/>
          <w:spacing w:val="-3"/>
          <w:sz w:val="26"/>
          <w:szCs w:val="26"/>
        </w:rPr>
        <w:t xml:space="preserve"> </w:t>
      </w:r>
      <w:r>
        <w:rPr>
          <w:rFonts w:ascii="Cambria" w:eastAsia="Cambria" w:hAnsi="Cambria" w:cs="Cambria"/>
          <w:b/>
          <w:bCs/>
          <w:sz w:val="26"/>
          <w:szCs w:val="26"/>
        </w:rPr>
        <w:t>Teacher</w:t>
      </w:r>
      <w:r>
        <w:rPr>
          <w:rFonts w:ascii="Cambria" w:eastAsia="Cambria" w:hAnsi="Cambria" w:cs="Cambria"/>
          <w:b/>
          <w:bCs/>
          <w:spacing w:val="-10"/>
          <w:sz w:val="26"/>
          <w:szCs w:val="26"/>
        </w:rPr>
        <w:t xml:space="preserve"> </w:t>
      </w:r>
      <w:r>
        <w:rPr>
          <w:rFonts w:ascii="Cambria" w:eastAsia="Cambria" w:hAnsi="Cambria" w:cs="Cambria"/>
          <w:b/>
          <w:bCs/>
          <w:sz w:val="26"/>
          <w:szCs w:val="26"/>
        </w:rPr>
        <w:t>Contract</w:t>
      </w:r>
      <w:r>
        <w:rPr>
          <w:rFonts w:ascii="Cambria" w:eastAsia="Cambria" w:hAnsi="Cambria" w:cs="Cambria"/>
          <w:b/>
          <w:bCs/>
          <w:spacing w:val="-10"/>
          <w:sz w:val="26"/>
          <w:szCs w:val="26"/>
        </w:rPr>
        <w:t xml:space="preserve"> </w:t>
      </w:r>
      <w:r>
        <w:rPr>
          <w:rFonts w:ascii="Cambria" w:eastAsia="Cambria" w:hAnsi="Cambria" w:cs="Cambria"/>
          <w:b/>
          <w:bCs/>
          <w:sz w:val="26"/>
          <w:szCs w:val="26"/>
        </w:rPr>
        <w:t>Length</w:t>
      </w:r>
    </w:p>
    <w:p w14:paraId="65B7993F" w14:textId="77777777" w:rsidR="00BC6895" w:rsidRDefault="00BC6895">
      <w:pPr>
        <w:spacing w:before="20" w:after="0" w:line="280" w:lineRule="exact"/>
        <w:rPr>
          <w:sz w:val="28"/>
          <w:szCs w:val="28"/>
        </w:rPr>
      </w:pPr>
    </w:p>
    <w:p w14:paraId="4F7EEBDD" w14:textId="77777777" w:rsidR="00BC6895" w:rsidRDefault="001969AE">
      <w:pPr>
        <w:spacing w:after="0" w:line="240" w:lineRule="auto"/>
        <w:ind w:left="101" w:right="375"/>
        <w:rPr>
          <w:rFonts w:ascii="Cambria" w:eastAsia="Cambria" w:hAnsi="Cambria" w:cs="Cambria"/>
          <w:sz w:val="24"/>
          <w:szCs w:val="24"/>
        </w:rPr>
      </w:pPr>
      <w:r>
        <w:rPr>
          <w:rFonts w:ascii="Cambria" w:eastAsia="Cambria" w:hAnsi="Cambria" w:cs="Cambria"/>
          <w:sz w:val="24"/>
          <w:szCs w:val="24"/>
        </w:rPr>
        <w:t>The salary schedule is based</w:t>
      </w:r>
      <w:r w:rsidR="007F0D0E">
        <w:rPr>
          <w:rFonts w:ascii="Cambria" w:eastAsia="Cambria" w:hAnsi="Cambria" w:cs="Cambria"/>
          <w:sz w:val="24"/>
          <w:szCs w:val="24"/>
        </w:rPr>
        <w:t xml:space="preserve"> on a teaching contract of 179.0</w:t>
      </w:r>
      <w:r>
        <w:rPr>
          <w:rFonts w:ascii="Cambria" w:eastAsia="Cambria" w:hAnsi="Cambria" w:cs="Cambria"/>
          <w:sz w:val="24"/>
          <w:szCs w:val="24"/>
        </w:rPr>
        <w:t xml:space="preserve"> days. Extra months teaching contracts shall be equated at a daily rate of 1/187 of the annual salary less the fringe dollars i</w:t>
      </w:r>
      <w:r w:rsidR="00B97BEF">
        <w:rPr>
          <w:rFonts w:ascii="Cambria" w:eastAsia="Cambria" w:hAnsi="Cambria" w:cs="Cambria"/>
          <w:sz w:val="24"/>
          <w:szCs w:val="24"/>
        </w:rPr>
        <w:t>dentified on the schedule. Ten</w:t>
      </w:r>
      <w:r>
        <w:rPr>
          <w:rFonts w:ascii="Cambria" w:eastAsia="Cambria" w:hAnsi="Cambria" w:cs="Cambria"/>
          <w:sz w:val="24"/>
          <w:szCs w:val="24"/>
        </w:rPr>
        <w:t>‐month contracts shall be 203 days, a</w:t>
      </w:r>
      <w:r w:rsidR="00B97BEF">
        <w:rPr>
          <w:rFonts w:ascii="Cambria" w:eastAsia="Cambria" w:hAnsi="Cambria" w:cs="Cambria"/>
          <w:sz w:val="24"/>
          <w:szCs w:val="24"/>
        </w:rPr>
        <w:t>nd eleven</w:t>
      </w:r>
      <w:r>
        <w:rPr>
          <w:rFonts w:ascii="Cambria" w:eastAsia="Cambria" w:hAnsi="Cambria" w:cs="Cambria"/>
          <w:sz w:val="24"/>
          <w:szCs w:val="24"/>
        </w:rPr>
        <w:t xml:space="preserve">‐month contracts shall be 223 days. </w:t>
      </w:r>
    </w:p>
    <w:p w14:paraId="532B5F4A" w14:textId="77777777" w:rsidR="00BC6895" w:rsidRDefault="001969AE">
      <w:pPr>
        <w:spacing w:before="1" w:after="0" w:line="240" w:lineRule="auto"/>
        <w:ind w:left="101" w:right="-20"/>
        <w:rPr>
          <w:rFonts w:ascii="Cambria" w:eastAsia="Cambria" w:hAnsi="Cambria" w:cs="Cambria"/>
          <w:sz w:val="24"/>
          <w:szCs w:val="24"/>
        </w:rPr>
      </w:pPr>
      <w:r>
        <w:rPr>
          <w:rFonts w:ascii="Cambria" w:eastAsia="Cambria" w:hAnsi="Cambria" w:cs="Cambria"/>
          <w:sz w:val="24"/>
          <w:szCs w:val="24"/>
        </w:rPr>
        <w:t xml:space="preserve"> </w:t>
      </w:r>
    </w:p>
    <w:p w14:paraId="41F38A33" w14:textId="77777777" w:rsidR="00BC6895" w:rsidRDefault="001969AE" w:rsidP="00B97BEF">
      <w:pPr>
        <w:spacing w:before="1" w:after="0" w:line="240" w:lineRule="auto"/>
        <w:ind w:left="101" w:right="-20"/>
        <w:outlineLvl w:val="0"/>
        <w:rPr>
          <w:rFonts w:ascii="Calibri" w:eastAsia="Calibri" w:hAnsi="Calibri" w:cs="Calibri"/>
          <w:sz w:val="26"/>
          <w:szCs w:val="26"/>
        </w:rPr>
      </w:pPr>
      <w:r>
        <w:rPr>
          <w:rFonts w:ascii="Calibri" w:eastAsia="Calibri" w:hAnsi="Calibri" w:cs="Calibri"/>
          <w:b/>
          <w:bCs/>
          <w:w w:val="99"/>
          <w:sz w:val="26"/>
          <w:szCs w:val="26"/>
        </w:rPr>
        <w:t xml:space="preserve">Article III: </w:t>
      </w:r>
      <w:r>
        <w:rPr>
          <w:rFonts w:ascii="Calibri" w:eastAsia="Calibri" w:hAnsi="Calibri" w:cs="Calibri"/>
          <w:b/>
          <w:bCs/>
          <w:spacing w:val="1"/>
          <w:w w:val="99"/>
          <w:sz w:val="26"/>
          <w:szCs w:val="26"/>
        </w:rPr>
        <w:t>A</w:t>
      </w:r>
      <w:r>
        <w:rPr>
          <w:rFonts w:ascii="Calibri" w:eastAsia="Calibri" w:hAnsi="Calibri" w:cs="Calibri"/>
          <w:b/>
          <w:bCs/>
          <w:w w:val="99"/>
          <w:sz w:val="26"/>
          <w:szCs w:val="26"/>
        </w:rPr>
        <w:t>dvanc</w:t>
      </w:r>
      <w:r>
        <w:rPr>
          <w:rFonts w:ascii="Calibri" w:eastAsia="Calibri" w:hAnsi="Calibri" w:cs="Calibri"/>
          <w:b/>
          <w:bCs/>
          <w:spacing w:val="1"/>
          <w:w w:val="99"/>
          <w:sz w:val="26"/>
          <w:szCs w:val="26"/>
        </w:rPr>
        <w:t>eme</w:t>
      </w:r>
      <w:r>
        <w:rPr>
          <w:rFonts w:ascii="Calibri" w:eastAsia="Calibri" w:hAnsi="Calibri" w:cs="Calibri"/>
          <w:b/>
          <w:bCs/>
          <w:w w:val="99"/>
          <w:sz w:val="26"/>
          <w:szCs w:val="26"/>
        </w:rPr>
        <w:t xml:space="preserve">nt </w:t>
      </w:r>
      <w:r>
        <w:rPr>
          <w:rFonts w:ascii="Calibri" w:eastAsia="Calibri" w:hAnsi="Calibri" w:cs="Calibri"/>
          <w:b/>
          <w:bCs/>
          <w:spacing w:val="1"/>
          <w:w w:val="99"/>
          <w:sz w:val="26"/>
          <w:szCs w:val="26"/>
        </w:rPr>
        <w:t>o</w:t>
      </w:r>
      <w:r>
        <w:rPr>
          <w:rFonts w:ascii="Calibri" w:eastAsia="Calibri" w:hAnsi="Calibri" w:cs="Calibri"/>
          <w:b/>
          <w:bCs/>
          <w:w w:val="99"/>
          <w:sz w:val="26"/>
          <w:szCs w:val="26"/>
        </w:rPr>
        <w:t>n Sal</w:t>
      </w:r>
      <w:r>
        <w:rPr>
          <w:rFonts w:ascii="Calibri" w:eastAsia="Calibri" w:hAnsi="Calibri" w:cs="Calibri"/>
          <w:b/>
          <w:bCs/>
          <w:spacing w:val="1"/>
          <w:w w:val="99"/>
          <w:sz w:val="26"/>
          <w:szCs w:val="26"/>
        </w:rPr>
        <w:t>a</w:t>
      </w:r>
      <w:r>
        <w:rPr>
          <w:rFonts w:ascii="Calibri" w:eastAsia="Calibri" w:hAnsi="Calibri" w:cs="Calibri"/>
          <w:b/>
          <w:bCs/>
          <w:w w:val="99"/>
          <w:sz w:val="26"/>
          <w:szCs w:val="26"/>
        </w:rPr>
        <w:t>ry Sch</w:t>
      </w:r>
      <w:r>
        <w:rPr>
          <w:rFonts w:ascii="Calibri" w:eastAsia="Calibri" w:hAnsi="Calibri" w:cs="Calibri"/>
          <w:b/>
          <w:bCs/>
          <w:spacing w:val="1"/>
          <w:w w:val="99"/>
          <w:sz w:val="26"/>
          <w:szCs w:val="26"/>
        </w:rPr>
        <w:t>e</w:t>
      </w:r>
      <w:r>
        <w:rPr>
          <w:rFonts w:ascii="Calibri" w:eastAsia="Calibri" w:hAnsi="Calibri" w:cs="Calibri"/>
          <w:b/>
          <w:bCs/>
          <w:w w:val="99"/>
          <w:sz w:val="26"/>
          <w:szCs w:val="26"/>
        </w:rPr>
        <w:t xml:space="preserve">dule </w:t>
      </w:r>
    </w:p>
    <w:p w14:paraId="3709AB15" w14:textId="77777777" w:rsidR="00BC6895" w:rsidRDefault="00BC6895">
      <w:pPr>
        <w:spacing w:before="13" w:after="0" w:line="260" w:lineRule="exact"/>
        <w:rPr>
          <w:sz w:val="26"/>
          <w:szCs w:val="26"/>
        </w:rPr>
      </w:pPr>
    </w:p>
    <w:p w14:paraId="08F51555" w14:textId="77777777" w:rsidR="00BC6895" w:rsidRDefault="001969AE">
      <w:pPr>
        <w:spacing w:after="0" w:line="240" w:lineRule="auto"/>
        <w:ind w:left="101" w:right="-20"/>
        <w:rPr>
          <w:rFonts w:ascii="Cambria" w:eastAsia="Cambria" w:hAnsi="Cambria" w:cs="Cambria"/>
          <w:sz w:val="24"/>
          <w:szCs w:val="24"/>
        </w:rPr>
      </w:pPr>
      <w:r>
        <w:rPr>
          <w:rFonts w:ascii="Cambria" w:eastAsia="Cambria" w:hAnsi="Cambria" w:cs="Cambria"/>
          <w:sz w:val="24"/>
          <w:szCs w:val="24"/>
        </w:rPr>
        <w:t xml:space="preserve">Normally, teachers shall move vertically on the schedule with each additional year of </w:t>
      </w:r>
    </w:p>
    <w:p w14:paraId="3D40030B" w14:textId="77777777" w:rsidR="00BC6895" w:rsidRDefault="001969AE">
      <w:pPr>
        <w:spacing w:before="2" w:after="0" w:line="240" w:lineRule="auto"/>
        <w:ind w:left="101" w:right="-20"/>
        <w:rPr>
          <w:rFonts w:ascii="Cambria" w:eastAsia="Cambria" w:hAnsi="Cambria" w:cs="Cambria"/>
          <w:sz w:val="24"/>
          <w:szCs w:val="24"/>
        </w:rPr>
      </w:pPr>
      <w:r>
        <w:rPr>
          <w:rFonts w:ascii="Cambria" w:eastAsia="Cambria" w:hAnsi="Cambria" w:cs="Cambria"/>
          <w:sz w:val="24"/>
          <w:szCs w:val="24"/>
        </w:rPr>
        <w:t xml:space="preserve">experience. Moves will be made horizontally when additional hours of education credit </w:t>
      </w:r>
    </w:p>
    <w:p w14:paraId="5BC19A6E" w14:textId="77777777" w:rsidR="00BC6895" w:rsidRDefault="001969AE">
      <w:pPr>
        <w:spacing w:after="0" w:line="278" w:lineRule="exact"/>
        <w:ind w:left="101" w:right="-20"/>
        <w:rPr>
          <w:rFonts w:ascii="Cambria" w:eastAsia="Cambria" w:hAnsi="Cambria" w:cs="Cambria"/>
          <w:sz w:val="24"/>
          <w:szCs w:val="24"/>
        </w:rPr>
      </w:pPr>
      <w:r>
        <w:rPr>
          <w:rFonts w:ascii="Cambria" w:eastAsia="Cambria" w:hAnsi="Cambria" w:cs="Cambria"/>
          <w:sz w:val="24"/>
          <w:szCs w:val="24"/>
        </w:rPr>
        <w:t xml:space="preserve">have been acquired, moving directly across to the next schedule and then down one step for </w:t>
      </w:r>
    </w:p>
    <w:p w14:paraId="2D4E5B35" w14:textId="77777777" w:rsidR="00BC6895" w:rsidRDefault="001969AE">
      <w:pPr>
        <w:spacing w:before="2" w:after="0" w:line="240" w:lineRule="auto"/>
        <w:ind w:left="101" w:right="-20"/>
        <w:rPr>
          <w:rFonts w:ascii="Cambria" w:eastAsia="Cambria" w:hAnsi="Cambria" w:cs="Cambria"/>
          <w:sz w:val="24"/>
          <w:szCs w:val="24"/>
        </w:rPr>
      </w:pPr>
      <w:r>
        <w:rPr>
          <w:rFonts w:ascii="Cambria" w:eastAsia="Cambria" w:hAnsi="Cambria" w:cs="Cambria"/>
          <w:sz w:val="24"/>
          <w:szCs w:val="24"/>
        </w:rPr>
        <w:t>the service increment.</w:t>
      </w:r>
    </w:p>
    <w:p w14:paraId="320DD3A6" w14:textId="77777777" w:rsidR="00BC6895" w:rsidRDefault="00BC6895">
      <w:pPr>
        <w:spacing w:before="16" w:after="0" w:line="260" w:lineRule="exact"/>
        <w:rPr>
          <w:sz w:val="26"/>
          <w:szCs w:val="26"/>
        </w:rPr>
      </w:pPr>
    </w:p>
    <w:p w14:paraId="577D6783" w14:textId="77777777" w:rsidR="00BC6895" w:rsidRDefault="001969AE">
      <w:pPr>
        <w:spacing w:after="0" w:line="239" w:lineRule="auto"/>
        <w:ind w:left="101" w:right="851"/>
        <w:rPr>
          <w:rFonts w:ascii="Cambria" w:eastAsia="Cambria" w:hAnsi="Cambria" w:cs="Cambria"/>
          <w:sz w:val="24"/>
          <w:szCs w:val="24"/>
        </w:rPr>
      </w:pPr>
      <w:r>
        <w:rPr>
          <w:rFonts w:ascii="Cambria" w:eastAsia="Cambria" w:hAnsi="Cambria" w:cs="Cambria"/>
          <w:sz w:val="24"/>
          <w:szCs w:val="24"/>
        </w:rPr>
        <w:t>Teachers at the limit of a column will remain at that point until they have accomplished necessary education credit to advance to the next column through additional hours of education credit. Such advancement shall be horizontal one column and one step down.</w:t>
      </w:r>
    </w:p>
    <w:p w14:paraId="00F8EF20" w14:textId="77777777" w:rsidR="00BC6895" w:rsidRDefault="00BC6895">
      <w:pPr>
        <w:spacing w:before="16" w:after="0" w:line="260" w:lineRule="exact"/>
        <w:rPr>
          <w:sz w:val="26"/>
          <w:szCs w:val="26"/>
        </w:rPr>
      </w:pPr>
    </w:p>
    <w:p w14:paraId="68FA4CA1" w14:textId="77777777" w:rsidR="00BC6895" w:rsidRDefault="001969AE">
      <w:pPr>
        <w:spacing w:after="0" w:line="240" w:lineRule="auto"/>
        <w:ind w:left="101" w:right="74"/>
        <w:rPr>
          <w:rFonts w:ascii="Cambria" w:eastAsia="Cambria" w:hAnsi="Cambria" w:cs="Cambria"/>
          <w:sz w:val="24"/>
          <w:szCs w:val="24"/>
        </w:rPr>
      </w:pPr>
      <w:r>
        <w:rPr>
          <w:rFonts w:ascii="Cambria" w:eastAsia="Cambria" w:hAnsi="Cambria" w:cs="Cambria"/>
          <w:sz w:val="24"/>
          <w:szCs w:val="24"/>
        </w:rPr>
        <w:t xml:space="preserve">The hours above a degree must be taken after the degree was granted and toward an advanced degree, be graduate hours, or be approved by the superintendent. The move from one position to another, both vertically and horizontally, will be made once a year, at the beginning of the contract year. Hours earned during the summer prior to the beginning of the school year will count in determining the salary step at which the teacher will be </w:t>
      </w:r>
      <w:r>
        <w:rPr>
          <w:rFonts w:ascii="Cambria" w:eastAsia="Cambria" w:hAnsi="Cambria" w:cs="Cambria"/>
          <w:spacing w:val="-1"/>
          <w:sz w:val="24"/>
          <w:szCs w:val="24"/>
        </w:rPr>
        <w:t>a</w:t>
      </w:r>
      <w:r>
        <w:rPr>
          <w:rFonts w:ascii="Cambria" w:eastAsia="Cambria" w:hAnsi="Cambria" w:cs="Cambria"/>
          <w:sz w:val="24"/>
          <w:szCs w:val="24"/>
        </w:rPr>
        <w:t>ssigned.</w:t>
      </w:r>
    </w:p>
    <w:p w14:paraId="655AAA8F" w14:textId="77777777" w:rsidR="00BC6895" w:rsidRDefault="00BC6895">
      <w:pPr>
        <w:spacing w:before="15" w:after="0" w:line="260" w:lineRule="exact"/>
        <w:rPr>
          <w:sz w:val="26"/>
          <w:szCs w:val="26"/>
        </w:rPr>
      </w:pPr>
    </w:p>
    <w:p w14:paraId="624E0EBB" w14:textId="77777777" w:rsidR="00BC6895" w:rsidRDefault="001969AE">
      <w:pPr>
        <w:spacing w:after="0" w:line="240" w:lineRule="auto"/>
        <w:ind w:left="101" w:right="-20"/>
        <w:rPr>
          <w:rFonts w:ascii="Cambria" w:eastAsia="Cambria" w:hAnsi="Cambria" w:cs="Cambria"/>
          <w:sz w:val="24"/>
          <w:szCs w:val="24"/>
        </w:rPr>
      </w:pPr>
      <w:r>
        <w:rPr>
          <w:rFonts w:ascii="Cambria" w:eastAsia="Cambria" w:hAnsi="Cambria" w:cs="Cambria"/>
          <w:sz w:val="24"/>
          <w:szCs w:val="24"/>
        </w:rPr>
        <w:t xml:space="preserve">In order to continue vertically in one salary column, a teacher must secure a minimum of six </w:t>
      </w:r>
    </w:p>
    <w:p w14:paraId="67981384" w14:textId="77777777" w:rsidR="00BC6895" w:rsidRDefault="001969AE">
      <w:pPr>
        <w:spacing w:before="2" w:after="0" w:line="240" w:lineRule="auto"/>
        <w:ind w:left="101" w:right="-20"/>
        <w:rPr>
          <w:rFonts w:ascii="Cambria" w:eastAsia="Cambria" w:hAnsi="Cambria" w:cs="Cambria"/>
          <w:sz w:val="24"/>
          <w:szCs w:val="24"/>
        </w:rPr>
      </w:pPr>
      <w:r>
        <w:rPr>
          <w:rFonts w:ascii="Cambria" w:eastAsia="Cambria" w:hAnsi="Cambria" w:cs="Cambria"/>
          <w:sz w:val="24"/>
          <w:szCs w:val="24"/>
        </w:rPr>
        <w:t>hours of approved college credit every five years.</w:t>
      </w:r>
    </w:p>
    <w:p w14:paraId="5031AB42" w14:textId="77777777" w:rsidR="00BC6895" w:rsidRDefault="00BC6895">
      <w:pPr>
        <w:spacing w:before="15" w:after="0" w:line="260" w:lineRule="exact"/>
        <w:rPr>
          <w:sz w:val="26"/>
          <w:szCs w:val="26"/>
        </w:rPr>
      </w:pPr>
    </w:p>
    <w:p w14:paraId="1C83E9EE" w14:textId="77777777" w:rsidR="00BC6895" w:rsidRDefault="001969AE">
      <w:pPr>
        <w:spacing w:after="0" w:line="240" w:lineRule="auto"/>
        <w:ind w:left="101" w:right="-20"/>
        <w:rPr>
          <w:rFonts w:ascii="Cambria" w:eastAsia="Cambria" w:hAnsi="Cambria" w:cs="Cambria"/>
          <w:sz w:val="24"/>
          <w:szCs w:val="24"/>
        </w:rPr>
      </w:pPr>
      <w:r>
        <w:rPr>
          <w:rFonts w:ascii="Cambria" w:eastAsia="Cambria" w:hAnsi="Cambria" w:cs="Cambria"/>
          <w:sz w:val="24"/>
          <w:szCs w:val="24"/>
        </w:rPr>
        <w:t>In‐service points as converted to college hours (2</w:t>
      </w:r>
      <w:r>
        <w:rPr>
          <w:rFonts w:ascii="Cambria" w:eastAsia="Cambria" w:hAnsi="Cambria" w:cs="Cambria"/>
          <w:spacing w:val="-1"/>
          <w:sz w:val="24"/>
          <w:szCs w:val="24"/>
        </w:rPr>
        <w:t>0</w:t>
      </w:r>
      <w:r>
        <w:rPr>
          <w:rFonts w:ascii="Cambria" w:eastAsia="Cambria" w:hAnsi="Cambria" w:cs="Cambria"/>
          <w:sz w:val="24"/>
          <w:szCs w:val="24"/>
        </w:rPr>
        <w:t xml:space="preserve">-‐1) shall count toward movement on the </w:t>
      </w:r>
    </w:p>
    <w:p w14:paraId="0BB218F8" w14:textId="77777777" w:rsidR="00BC6895" w:rsidRDefault="001969AE">
      <w:pPr>
        <w:spacing w:after="0" w:line="278" w:lineRule="exact"/>
        <w:ind w:left="101" w:right="-20"/>
        <w:rPr>
          <w:rFonts w:ascii="Cambria" w:eastAsia="Cambria" w:hAnsi="Cambria" w:cs="Cambria"/>
          <w:sz w:val="24"/>
          <w:szCs w:val="24"/>
        </w:rPr>
      </w:pPr>
      <w:r>
        <w:rPr>
          <w:rFonts w:ascii="Cambria" w:eastAsia="Cambria" w:hAnsi="Cambria" w:cs="Cambria"/>
          <w:sz w:val="24"/>
          <w:szCs w:val="24"/>
        </w:rPr>
        <w:t>salary schedule.</w:t>
      </w:r>
    </w:p>
    <w:p w14:paraId="4A749CD6" w14:textId="77777777" w:rsidR="00BC6895" w:rsidRDefault="00BC6895">
      <w:pPr>
        <w:spacing w:before="1" w:after="0" w:line="280" w:lineRule="exact"/>
        <w:rPr>
          <w:sz w:val="28"/>
          <w:szCs w:val="28"/>
        </w:rPr>
      </w:pPr>
    </w:p>
    <w:p w14:paraId="76B1A72A" w14:textId="77777777" w:rsidR="00BC6895" w:rsidRDefault="001969AE">
      <w:pPr>
        <w:spacing w:after="0" w:line="238" w:lineRule="auto"/>
        <w:ind w:left="101" w:right="64"/>
        <w:rPr>
          <w:rFonts w:ascii="Cambria" w:eastAsia="Cambria" w:hAnsi="Cambria" w:cs="Cambria"/>
          <w:sz w:val="24"/>
          <w:szCs w:val="24"/>
        </w:rPr>
      </w:pPr>
      <w:r>
        <w:rPr>
          <w:rFonts w:ascii="Cambria" w:eastAsia="Cambria" w:hAnsi="Cambria" w:cs="Cambria"/>
          <w:sz w:val="24"/>
          <w:szCs w:val="24"/>
        </w:rPr>
        <w:t>All in‐service points may count toward re‐certification. However, only those in‐service points which are earned outside of the contract day, are not funded by district funds or district contributions, and are activities approved by the District</w:t>
      </w:r>
      <w:r>
        <w:rPr>
          <w:rFonts w:ascii="Cambria" w:eastAsia="Cambria" w:hAnsi="Cambria" w:cs="Cambria"/>
          <w:spacing w:val="-1"/>
          <w:sz w:val="24"/>
          <w:szCs w:val="24"/>
        </w:rPr>
        <w:t xml:space="preserve"> </w:t>
      </w:r>
      <w:r>
        <w:rPr>
          <w:rFonts w:ascii="Cambria" w:eastAsia="Cambria" w:hAnsi="Cambria" w:cs="Cambria"/>
          <w:sz w:val="24"/>
          <w:szCs w:val="24"/>
        </w:rPr>
        <w:t>Professional Development Council for points shall count towards advancement on the salary schedule.</w:t>
      </w:r>
    </w:p>
    <w:p w14:paraId="1866E5E7" w14:textId="77777777" w:rsidR="00BC6895" w:rsidRDefault="00BC6895">
      <w:pPr>
        <w:spacing w:before="9" w:after="0" w:line="130" w:lineRule="exact"/>
        <w:rPr>
          <w:sz w:val="13"/>
          <w:szCs w:val="13"/>
        </w:rPr>
      </w:pPr>
    </w:p>
    <w:p w14:paraId="3E8E9B45" w14:textId="77777777" w:rsidR="00BC6895" w:rsidRDefault="00BC6895">
      <w:pPr>
        <w:spacing w:after="0" w:line="200" w:lineRule="exact"/>
        <w:rPr>
          <w:sz w:val="20"/>
          <w:szCs w:val="20"/>
        </w:rPr>
      </w:pPr>
    </w:p>
    <w:p w14:paraId="7FE7836C" w14:textId="77777777" w:rsidR="00BC6895" w:rsidRDefault="001969AE">
      <w:pPr>
        <w:spacing w:after="0" w:line="239" w:lineRule="auto"/>
        <w:ind w:left="101" w:right="46"/>
        <w:jc w:val="both"/>
        <w:rPr>
          <w:rFonts w:ascii="Cambria" w:eastAsia="Cambria" w:hAnsi="Cambria" w:cs="Cambria"/>
          <w:sz w:val="24"/>
          <w:szCs w:val="24"/>
        </w:rPr>
      </w:pPr>
      <w:r>
        <w:rPr>
          <w:rFonts w:ascii="Cambria" w:eastAsia="Cambria" w:hAnsi="Cambria" w:cs="Cambria"/>
          <w:sz w:val="24"/>
          <w:szCs w:val="24"/>
        </w:rPr>
        <w:t>Transcripts of accumulated in‐service points and documented college credit (hours) which, has been approved by the district professional development council must be submitted annually to the Board office prior to May 3</w:t>
      </w:r>
      <w:r>
        <w:rPr>
          <w:rFonts w:ascii="Cambria" w:eastAsia="Cambria" w:hAnsi="Cambria" w:cs="Cambria"/>
          <w:spacing w:val="1"/>
          <w:sz w:val="24"/>
          <w:szCs w:val="24"/>
        </w:rPr>
        <w:t>0</w:t>
      </w:r>
      <w:proofErr w:type="spellStart"/>
      <w:r>
        <w:rPr>
          <w:rFonts w:ascii="Cambria" w:eastAsia="Cambria" w:hAnsi="Cambria" w:cs="Cambria"/>
          <w:spacing w:val="1"/>
          <w:w w:val="99"/>
          <w:position w:val="6"/>
          <w:sz w:val="16"/>
          <w:szCs w:val="16"/>
        </w:rPr>
        <w:t>th</w:t>
      </w:r>
      <w:proofErr w:type="spellEnd"/>
      <w:r>
        <w:rPr>
          <w:rFonts w:ascii="Cambria" w:eastAsia="Cambria" w:hAnsi="Cambria" w:cs="Cambria"/>
          <w:sz w:val="24"/>
          <w:szCs w:val="24"/>
        </w:rPr>
        <w:t xml:space="preserve"> for salary schedule advancement.   </w:t>
      </w:r>
    </w:p>
    <w:p w14:paraId="6FA9D2DF" w14:textId="77777777" w:rsidR="00BC6895" w:rsidRDefault="00BC6895">
      <w:pPr>
        <w:spacing w:after="0"/>
        <w:jc w:val="both"/>
        <w:sectPr w:rsidR="00BC6895">
          <w:pgSz w:w="12240" w:h="15840"/>
          <w:pgMar w:top="1380" w:right="1060" w:bottom="700" w:left="1200" w:header="0" w:footer="507" w:gutter="0"/>
          <w:cols w:space="720"/>
        </w:sectPr>
      </w:pPr>
    </w:p>
    <w:p w14:paraId="610BB2F7" w14:textId="77777777" w:rsidR="00BC6895" w:rsidRDefault="001969AE">
      <w:pPr>
        <w:spacing w:before="62" w:after="0" w:line="241" w:lineRule="auto"/>
        <w:ind w:left="101" w:right="525"/>
        <w:rPr>
          <w:rFonts w:ascii="Cambria" w:eastAsia="Cambria" w:hAnsi="Cambria" w:cs="Cambria"/>
          <w:sz w:val="24"/>
          <w:szCs w:val="24"/>
        </w:rPr>
      </w:pPr>
      <w:r>
        <w:rPr>
          <w:rFonts w:ascii="Cambria" w:eastAsia="Cambria" w:hAnsi="Cambria" w:cs="Cambria"/>
          <w:sz w:val="24"/>
          <w:szCs w:val="24"/>
        </w:rPr>
        <w:lastRenderedPageBreak/>
        <w:t>The maximum number of points allowed for salary schedule advancement in any one year shall not exceed 100 points, and must be filed annually.</w:t>
      </w:r>
    </w:p>
    <w:p w14:paraId="18DD949C" w14:textId="77777777" w:rsidR="00BC6895" w:rsidRDefault="00BC6895">
      <w:pPr>
        <w:spacing w:before="4" w:after="0" w:line="110" w:lineRule="exact"/>
        <w:rPr>
          <w:sz w:val="11"/>
          <w:szCs w:val="11"/>
        </w:rPr>
      </w:pPr>
    </w:p>
    <w:p w14:paraId="079AE736" w14:textId="77777777" w:rsidR="00BC6895" w:rsidRDefault="00BC6895">
      <w:pPr>
        <w:spacing w:after="0" w:line="200" w:lineRule="exact"/>
        <w:rPr>
          <w:sz w:val="20"/>
          <w:szCs w:val="20"/>
        </w:rPr>
      </w:pPr>
    </w:p>
    <w:p w14:paraId="5CA4C17B" w14:textId="77777777" w:rsidR="00BC6895" w:rsidRDefault="00BC6895">
      <w:pPr>
        <w:spacing w:after="0" w:line="200" w:lineRule="exact"/>
        <w:rPr>
          <w:sz w:val="20"/>
          <w:szCs w:val="20"/>
        </w:rPr>
      </w:pPr>
    </w:p>
    <w:p w14:paraId="379F74BC" w14:textId="77777777" w:rsidR="00BC6895" w:rsidRDefault="001969AE" w:rsidP="00B97BEF">
      <w:pPr>
        <w:spacing w:after="0" w:line="240" w:lineRule="auto"/>
        <w:ind w:left="101" w:right="-20"/>
        <w:outlineLvl w:val="0"/>
        <w:rPr>
          <w:rFonts w:ascii="Cambria" w:eastAsia="Cambria" w:hAnsi="Cambria" w:cs="Cambria"/>
          <w:sz w:val="26"/>
          <w:szCs w:val="26"/>
        </w:rPr>
      </w:pPr>
      <w:r>
        <w:rPr>
          <w:rFonts w:ascii="Cambria" w:eastAsia="Cambria" w:hAnsi="Cambria" w:cs="Cambria"/>
          <w:b/>
          <w:bCs/>
          <w:sz w:val="26"/>
          <w:szCs w:val="26"/>
        </w:rPr>
        <w:t>Article</w:t>
      </w:r>
      <w:r>
        <w:rPr>
          <w:rFonts w:ascii="Cambria" w:eastAsia="Cambria" w:hAnsi="Cambria" w:cs="Cambria"/>
          <w:b/>
          <w:bCs/>
          <w:spacing w:val="-8"/>
          <w:sz w:val="26"/>
          <w:szCs w:val="26"/>
        </w:rPr>
        <w:t xml:space="preserve"> </w:t>
      </w:r>
      <w:r>
        <w:rPr>
          <w:rFonts w:ascii="Cambria" w:eastAsia="Cambria" w:hAnsi="Cambria" w:cs="Cambria"/>
          <w:b/>
          <w:bCs/>
          <w:spacing w:val="1"/>
          <w:sz w:val="26"/>
          <w:szCs w:val="26"/>
        </w:rPr>
        <w:t>IV</w:t>
      </w:r>
      <w:r>
        <w:rPr>
          <w:rFonts w:ascii="Cambria" w:eastAsia="Cambria" w:hAnsi="Cambria" w:cs="Cambria"/>
          <w:b/>
          <w:bCs/>
          <w:sz w:val="26"/>
          <w:szCs w:val="26"/>
        </w:rPr>
        <w:t>:</w:t>
      </w:r>
      <w:r>
        <w:rPr>
          <w:rFonts w:ascii="Cambria" w:eastAsia="Cambria" w:hAnsi="Cambria" w:cs="Cambria"/>
          <w:b/>
          <w:bCs/>
          <w:spacing w:val="-3"/>
          <w:sz w:val="26"/>
          <w:szCs w:val="26"/>
        </w:rPr>
        <w:t xml:space="preserve"> </w:t>
      </w:r>
      <w:r>
        <w:rPr>
          <w:rFonts w:ascii="Cambria" w:eastAsia="Cambria" w:hAnsi="Cambria" w:cs="Cambria"/>
          <w:b/>
          <w:bCs/>
          <w:sz w:val="26"/>
          <w:szCs w:val="26"/>
        </w:rPr>
        <w:t>Le</w:t>
      </w:r>
      <w:r>
        <w:rPr>
          <w:rFonts w:ascii="Cambria" w:eastAsia="Cambria" w:hAnsi="Cambria" w:cs="Cambria"/>
          <w:b/>
          <w:bCs/>
          <w:spacing w:val="1"/>
          <w:sz w:val="26"/>
          <w:szCs w:val="26"/>
        </w:rPr>
        <w:t>a</w:t>
      </w:r>
      <w:r>
        <w:rPr>
          <w:rFonts w:ascii="Cambria" w:eastAsia="Cambria" w:hAnsi="Cambria" w:cs="Cambria"/>
          <w:b/>
          <w:bCs/>
          <w:sz w:val="26"/>
          <w:szCs w:val="26"/>
        </w:rPr>
        <w:t>ves</w:t>
      </w:r>
    </w:p>
    <w:p w14:paraId="7B4E1D18" w14:textId="77777777" w:rsidR="00BC6895" w:rsidRDefault="00BC6895">
      <w:pPr>
        <w:spacing w:before="5" w:after="0" w:line="100" w:lineRule="exact"/>
        <w:rPr>
          <w:sz w:val="10"/>
          <w:szCs w:val="10"/>
        </w:rPr>
      </w:pPr>
    </w:p>
    <w:p w14:paraId="7EBF28E3" w14:textId="77777777" w:rsidR="00BC6895" w:rsidRDefault="00BC6895">
      <w:pPr>
        <w:spacing w:after="0" w:line="200" w:lineRule="exact"/>
        <w:rPr>
          <w:sz w:val="20"/>
          <w:szCs w:val="20"/>
        </w:rPr>
      </w:pPr>
    </w:p>
    <w:p w14:paraId="06908062" w14:textId="77777777" w:rsidR="00BC6895" w:rsidRDefault="001969AE">
      <w:pPr>
        <w:tabs>
          <w:tab w:val="left" w:pos="640"/>
        </w:tabs>
        <w:spacing w:after="0" w:line="275" w:lineRule="exact"/>
        <w:ind w:left="101" w:right="-20"/>
        <w:rPr>
          <w:rFonts w:ascii="Cambria" w:eastAsia="Cambria" w:hAnsi="Cambria" w:cs="Cambria"/>
          <w:sz w:val="24"/>
          <w:szCs w:val="24"/>
        </w:rPr>
      </w:pPr>
      <w:r>
        <w:rPr>
          <w:rFonts w:ascii="Cambria" w:eastAsia="Cambria" w:hAnsi="Cambria" w:cs="Cambria"/>
          <w:position w:val="-1"/>
          <w:sz w:val="24"/>
          <w:szCs w:val="24"/>
        </w:rPr>
        <w:t>1.</w:t>
      </w:r>
      <w:r>
        <w:rPr>
          <w:rFonts w:ascii="Cambria" w:eastAsia="Cambria" w:hAnsi="Cambria" w:cs="Cambria"/>
          <w:position w:val="-1"/>
          <w:sz w:val="24"/>
          <w:szCs w:val="24"/>
        </w:rPr>
        <w:tab/>
      </w:r>
      <w:r>
        <w:rPr>
          <w:rFonts w:ascii="Cambria" w:eastAsia="Cambria" w:hAnsi="Cambria" w:cs="Cambria"/>
          <w:position w:val="-1"/>
          <w:sz w:val="24"/>
          <w:szCs w:val="24"/>
          <w:u w:val="single" w:color="000000"/>
        </w:rPr>
        <w:t>Personal</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Leave</w:t>
      </w:r>
    </w:p>
    <w:p w14:paraId="7099E313" w14:textId="77777777" w:rsidR="00BC6895" w:rsidRDefault="00BC6895">
      <w:pPr>
        <w:spacing w:before="3" w:after="0" w:line="110" w:lineRule="exact"/>
        <w:rPr>
          <w:sz w:val="11"/>
          <w:szCs w:val="11"/>
        </w:rPr>
      </w:pPr>
    </w:p>
    <w:p w14:paraId="5AA947F0" w14:textId="77777777" w:rsidR="00BC6895" w:rsidRDefault="00BC6895">
      <w:pPr>
        <w:spacing w:after="0" w:line="200" w:lineRule="exact"/>
        <w:rPr>
          <w:sz w:val="20"/>
          <w:szCs w:val="20"/>
        </w:rPr>
      </w:pPr>
    </w:p>
    <w:p w14:paraId="2B399BBA" w14:textId="77777777" w:rsidR="00BC6895" w:rsidRDefault="001969AE">
      <w:pPr>
        <w:spacing w:before="26" w:after="0" w:line="241" w:lineRule="auto"/>
        <w:ind w:left="641" w:right="252"/>
        <w:rPr>
          <w:rFonts w:ascii="Cambria" w:eastAsia="Cambria" w:hAnsi="Cambria" w:cs="Cambria"/>
          <w:sz w:val="24"/>
          <w:szCs w:val="24"/>
        </w:rPr>
      </w:pPr>
      <w:r>
        <w:rPr>
          <w:rFonts w:ascii="Cambria" w:eastAsia="Cambria" w:hAnsi="Cambria" w:cs="Cambria"/>
          <w:sz w:val="24"/>
          <w:szCs w:val="24"/>
        </w:rPr>
        <w:t>Each</w:t>
      </w:r>
      <w:r>
        <w:rPr>
          <w:rFonts w:ascii="Cambria" w:eastAsia="Cambria" w:hAnsi="Cambria" w:cs="Cambria"/>
          <w:spacing w:val="33"/>
          <w:sz w:val="24"/>
          <w:szCs w:val="24"/>
        </w:rPr>
        <w:t xml:space="preserve"> </w:t>
      </w:r>
      <w:r>
        <w:rPr>
          <w:rFonts w:ascii="Cambria" w:eastAsia="Cambria" w:hAnsi="Cambria" w:cs="Cambria"/>
          <w:sz w:val="24"/>
          <w:szCs w:val="24"/>
        </w:rPr>
        <w:t>full‐time</w:t>
      </w:r>
      <w:r>
        <w:rPr>
          <w:rFonts w:ascii="Cambria" w:eastAsia="Cambria" w:hAnsi="Cambria" w:cs="Cambria"/>
          <w:spacing w:val="33"/>
          <w:sz w:val="24"/>
          <w:szCs w:val="24"/>
        </w:rPr>
        <w:t xml:space="preserve"> </w:t>
      </w:r>
      <w:r>
        <w:rPr>
          <w:rFonts w:ascii="Cambria" w:eastAsia="Cambria" w:hAnsi="Cambria" w:cs="Cambria"/>
          <w:sz w:val="24"/>
          <w:szCs w:val="24"/>
        </w:rPr>
        <w:t>teacher</w:t>
      </w:r>
      <w:r>
        <w:rPr>
          <w:rFonts w:ascii="Cambria" w:eastAsia="Cambria" w:hAnsi="Cambria" w:cs="Cambria"/>
          <w:spacing w:val="33"/>
          <w:sz w:val="24"/>
          <w:szCs w:val="24"/>
        </w:rPr>
        <w:t xml:space="preserve"> </w:t>
      </w:r>
      <w:r>
        <w:rPr>
          <w:rFonts w:ascii="Cambria" w:eastAsia="Cambria" w:hAnsi="Cambria" w:cs="Cambria"/>
          <w:sz w:val="24"/>
          <w:szCs w:val="24"/>
        </w:rPr>
        <w:t>shall</w:t>
      </w:r>
      <w:r>
        <w:rPr>
          <w:rFonts w:ascii="Cambria" w:eastAsia="Cambria" w:hAnsi="Cambria" w:cs="Cambria"/>
          <w:spacing w:val="33"/>
          <w:sz w:val="24"/>
          <w:szCs w:val="24"/>
        </w:rPr>
        <w:t xml:space="preserve"> </w:t>
      </w:r>
      <w:r>
        <w:rPr>
          <w:rFonts w:ascii="Cambria" w:eastAsia="Cambria" w:hAnsi="Cambria" w:cs="Cambria"/>
          <w:sz w:val="24"/>
          <w:szCs w:val="24"/>
        </w:rPr>
        <w:t>have</w:t>
      </w:r>
      <w:r>
        <w:rPr>
          <w:rFonts w:ascii="Cambria" w:eastAsia="Cambria" w:hAnsi="Cambria" w:cs="Cambria"/>
          <w:spacing w:val="33"/>
          <w:sz w:val="24"/>
          <w:szCs w:val="24"/>
        </w:rPr>
        <w:t xml:space="preserve"> </w:t>
      </w:r>
      <w:r>
        <w:rPr>
          <w:rFonts w:ascii="Cambria" w:eastAsia="Cambria" w:hAnsi="Cambria" w:cs="Cambria"/>
          <w:sz w:val="24"/>
          <w:szCs w:val="24"/>
        </w:rPr>
        <w:t>four</w:t>
      </w:r>
      <w:r>
        <w:rPr>
          <w:rFonts w:ascii="Cambria" w:eastAsia="Cambria" w:hAnsi="Cambria" w:cs="Cambria"/>
          <w:spacing w:val="33"/>
          <w:sz w:val="24"/>
          <w:szCs w:val="24"/>
        </w:rPr>
        <w:t xml:space="preserve"> </w:t>
      </w:r>
      <w:r>
        <w:rPr>
          <w:rFonts w:ascii="Cambria" w:eastAsia="Cambria" w:hAnsi="Cambria" w:cs="Cambria"/>
          <w:sz w:val="24"/>
          <w:szCs w:val="24"/>
        </w:rPr>
        <w:t>(4)</w:t>
      </w:r>
      <w:r>
        <w:rPr>
          <w:rFonts w:ascii="Cambria" w:eastAsia="Cambria" w:hAnsi="Cambria" w:cs="Cambria"/>
          <w:spacing w:val="33"/>
          <w:sz w:val="24"/>
          <w:szCs w:val="24"/>
        </w:rPr>
        <w:t xml:space="preserve"> </w:t>
      </w:r>
      <w:r>
        <w:rPr>
          <w:rFonts w:ascii="Cambria" w:eastAsia="Cambria" w:hAnsi="Cambria" w:cs="Cambria"/>
          <w:sz w:val="24"/>
          <w:szCs w:val="24"/>
        </w:rPr>
        <w:t>days</w:t>
      </w:r>
      <w:r>
        <w:rPr>
          <w:rFonts w:ascii="Cambria" w:eastAsia="Cambria" w:hAnsi="Cambria" w:cs="Cambria"/>
          <w:spacing w:val="33"/>
          <w:sz w:val="24"/>
          <w:szCs w:val="24"/>
        </w:rPr>
        <w:t xml:space="preserve"> </w:t>
      </w:r>
      <w:r>
        <w:rPr>
          <w:rFonts w:ascii="Cambria" w:eastAsia="Cambria" w:hAnsi="Cambria" w:cs="Cambria"/>
          <w:sz w:val="24"/>
          <w:szCs w:val="24"/>
        </w:rPr>
        <w:t>of</w:t>
      </w:r>
      <w:r>
        <w:rPr>
          <w:rFonts w:ascii="Cambria" w:eastAsia="Cambria" w:hAnsi="Cambria" w:cs="Cambria"/>
          <w:spacing w:val="33"/>
          <w:sz w:val="24"/>
          <w:szCs w:val="24"/>
        </w:rPr>
        <w:t xml:space="preserve"> </w:t>
      </w:r>
      <w:r>
        <w:rPr>
          <w:rFonts w:ascii="Cambria" w:eastAsia="Cambria" w:hAnsi="Cambria" w:cs="Cambria"/>
          <w:sz w:val="24"/>
          <w:szCs w:val="24"/>
        </w:rPr>
        <w:t>personal</w:t>
      </w:r>
      <w:r>
        <w:rPr>
          <w:rFonts w:ascii="Cambria" w:eastAsia="Cambria" w:hAnsi="Cambria" w:cs="Cambria"/>
          <w:spacing w:val="33"/>
          <w:sz w:val="24"/>
          <w:szCs w:val="24"/>
        </w:rPr>
        <w:t xml:space="preserve"> </w:t>
      </w:r>
      <w:r>
        <w:rPr>
          <w:rFonts w:ascii="Cambria" w:eastAsia="Cambria" w:hAnsi="Cambria" w:cs="Cambria"/>
          <w:sz w:val="24"/>
          <w:szCs w:val="24"/>
        </w:rPr>
        <w:t>leave</w:t>
      </w:r>
      <w:r>
        <w:rPr>
          <w:rFonts w:ascii="Cambria" w:eastAsia="Cambria" w:hAnsi="Cambria" w:cs="Cambria"/>
          <w:spacing w:val="33"/>
          <w:sz w:val="24"/>
          <w:szCs w:val="24"/>
        </w:rPr>
        <w:t xml:space="preserve"> </w:t>
      </w:r>
      <w:r>
        <w:rPr>
          <w:rFonts w:ascii="Cambria" w:eastAsia="Cambria" w:hAnsi="Cambria" w:cs="Cambria"/>
          <w:sz w:val="24"/>
          <w:szCs w:val="24"/>
        </w:rPr>
        <w:t>per</w:t>
      </w:r>
      <w:r>
        <w:rPr>
          <w:rFonts w:ascii="Cambria" w:eastAsia="Cambria" w:hAnsi="Cambria" w:cs="Cambria"/>
          <w:spacing w:val="33"/>
          <w:sz w:val="24"/>
          <w:szCs w:val="24"/>
        </w:rPr>
        <w:t xml:space="preserve"> </w:t>
      </w:r>
      <w:r>
        <w:rPr>
          <w:rFonts w:ascii="Cambria" w:eastAsia="Cambria" w:hAnsi="Cambria" w:cs="Cambria"/>
          <w:sz w:val="24"/>
          <w:szCs w:val="24"/>
        </w:rPr>
        <w:t>year.</w:t>
      </w:r>
      <w:r>
        <w:rPr>
          <w:rFonts w:ascii="Cambria" w:eastAsia="Cambria" w:hAnsi="Cambria" w:cs="Cambria"/>
          <w:spacing w:val="33"/>
          <w:sz w:val="24"/>
          <w:szCs w:val="24"/>
        </w:rPr>
        <w:t xml:space="preserve"> </w:t>
      </w:r>
      <w:r>
        <w:rPr>
          <w:rFonts w:ascii="Cambria" w:eastAsia="Cambria" w:hAnsi="Cambria" w:cs="Cambria"/>
          <w:sz w:val="24"/>
          <w:szCs w:val="24"/>
        </w:rPr>
        <w:t xml:space="preserve">Leave </w:t>
      </w:r>
      <w:r>
        <w:rPr>
          <w:rFonts w:ascii="Cambria" w:eastAsia="Cambria" w:hAnsi="Cambria" w:cs="Cambria"/>
          <w:spacing w:val="-20"/>
          <w:sz w:val="24"/>
          <w:szCs w:val="24"/>
        </w:rPr>
        <w:t xml:space="preserve"> </w:t>
      </w:r>
      <w:r>
        <w:rPr>
          <w:rFonts w:ascii="Cambria" w:eastAsia="Cambria" w:hAnsi="Cambria" w:cs="Cambria"/>
          <w:sz w:val="24"/>
          <w:szCs w:val="24"/>
        </w:rPr>
        <w:t>for part‐time teachers shall be in proportion to their full‐time equivalency.</w:t>
      </w:r>
    </w:p>
    <w:p w14:paraId="5C180ABB" w14:textId="77777777" w:rsidR="00BC6895" w:rsidRDefault="00BC6895">
      <w:pPr>
        <w:spacing w:before="18" w:after="0" w:line="260" w:lineRule="exact"/>
        <w:rPr>
          <w:sz w:val="26"/>
          <w:szCs w:val="26"/>
        </w:rPr>
      </w:pPr>
    </w:p>
    <w:p w14:paraId="216091CF" w14:textId="77777777" w:rsidR="00BC6895" w:rsidRDefault="001969AE">
      <w:pPr>
        <w:spacing w:after="0" w:line="240" w:lineRule="auto"/>
        <w:ind w:left="641" w:right="-20"/>
        <w:rPr>
          <w:rFonts w:ascii="Cambria" w:eastAsia="Cambria" w:hAnsi="Cambria" w:cs="Cambria"/>
          <w:sz w:val="24"/>
          <w:szCs w:val="24"/>
        </w:rPr>
      </w:pPr>
      <w:r>
        <w:rPr>
          <w:rFonts w:ascii="Cambria" w:eastAsia="Cambria" w:hAnsi="Cambria" w:cs="Cambria"/>
          <w:sz w:val="24"/>
          <w:szCs w:val="24"/>
        </w:rPr>
        <w:t>Personal leave may not accumulate. Teachers shall have the option annually of being paid</w:t>
      </w:r>
    </w:p>
    <w:p w14:paraId="10C67EEE" w14:textId="1035C56F" w:rsidR="00BC6895" w:rsidRDefault="009927F4">
      <w:pPr>
        <w:spacing w:after="0" w:line="278" w:lineRule="exact"/>
        <w:ind w:left="641" w:right="-20"/>
        <w:rPr>
          <w:rFonts w:ascii="Cambria" w:eastAsia="Cambria" w:hAnsi="Cambria" w:cs="Cambria"/>
          <w:sz w:val="24"/>
          <w:szCs w:val="24"/>
        </w:rPr>
      </w:pPr>
      <w:r>
        <w:rPr>
          <w:rFonts w:ascii="Cambria" w:eastAsia="Cambria" w:hAnsi="Cambria" w:cs="Cambria"/>
          <w:sz w:val="24"/>
          <w:szCs w:val="24"/>
        </w:rPr>
        <w:t>$7</w:t>
      </w:r>
      <w:r w:rsidR="001969AE">
        <w:rPr>
          <w:rFonts w:ascii="Cambria" w:eastAsia="Cambria" w:hAnsi="Cambria" w:cs="Cambria"/>
          <w:sz w:val="24"/>
          <w:szCs w:val="24"/>
        </w:rPr>
        <w:t>0 for each unused personal leave day or rolling those days into sick leave, subject to</w:t>
      </w:r>
    </w:p>
    <w:p w14:paraId="2A0023F0" w14:textId="77777777" w:rsidR="00BC6895" w:rsidRDefault="001969AE">
      <w:pPr>
        <w:spacing w:before="2" w:after="0" w:line="239" w:lineRule="auto"/>
        <w:ind w:left="641" w:right="222"/>
        <w:rPr>
          <w:rFonts w:ascii="Cambria" w:eastAsia="Cambria" w:hAnsi="Cambria" w:cs="Cambria"/>
          <w:sz w:val="24"/>
          <w:szCs w:val="24"/>
        </w:rPr>
      </w:pPr>
      <w:r>
        <w:rPr>
          <w:rFonts w:ascii="Cambria" w:eastAsia="Cambria" w:hAnsi="Cambria" w:cs="Cambria"/>
          <w:sz w:val="24"/>
          <w:szCs w:val="24"/>
        </w:rPr>
        <w:t>the maximum accumulation of sick leave as stated in this section. This designation must be made in writing and filed with the superintendent by May 1. The designation shall remain in effect in subsequent years until changed by the teacher.</w:t>
      </w:r>
    </w:p>
    <w:p w14:paraId="626F7FDC" w14:textId="77777777" w:rsidR="00BC6895" w:rsidRDefault="00BC6895">
      <w:pPr>
        <w:spacing w:before="11" w:after="0" w:line="280" w:lineRule="exact"/>
        <w:rPr>
          <w:sz w:val="28"/>
          <w:szCs w:val="28"/>
        </w:rPr>
      </w:pPr>
    </w:p>
    <w:p w14:paraId="6A88F44F" w14:textId="77777777" w:rsidR="00BC6895" w:rsidRDefault="001969AE">
      <w:pPr>
        <w:spacing w:after="0" w:line="278" w:lineRule="exact"/>
        <w:ind w:left="641" w:right="491"/>
        <w:rPr>
          <w:rFonts w:ascii="Cambria" w:eastAsia="Cambria" w:hAnsi="Cambria" w:cs="Cambria"/>
          <w:sz w:val="24"/>
          <w:szCs w:val="24"/>
        </w:rPr>
      </w:pPr>
      <w:r>
        <w:rPr>
          <w:rFonts w:ascii="Cambria" w:eastAsia="Cambria" w:hAnsi="Cambria" w:cs="Cambria"/>
          <w:sz w:val="24"/>
          <w:szCs w:val="24"/>
        </w:rPr>
        <w:t>The use of personal leave during the month of May shall be limited to emergencies or personal business that cannot be handled outside of school hours.</w:t>
      </w:r>
    </w:p>
    <w:p w14:paraId="23116F4A" w14:textId="77777777" w:rsidR="00BC6895" w:rsidRDefault="00BC6895">
      <w:pPr>
        <w:spacing w:before="18" w:after="0" w:line="260" w:lineRule="exact"/>
        <w:rPr>
          <w:sz w:val="26"/>
          <w:szCs w:val="26"/>
        </w:rPr>
      </w:pPr>
    </w:p>
    <w:p w14:paraId="6EE735A2" w14:textId="77777777" w:rsidR="00BC6895" w:rsidRDefault="001969AE">
      <w:pPr>
        <w:spacing w:after="0" w:line="241" w:lineRule="auto"/>
        <w:ind w:left="641" w:right="1386"/>
        <w:rPr>
          <w:rFonts w:ascii="Cambria" w:eastAsia="Cambria" w:hAnsi="Cambria" w:cs="Cambria"/>
          <w:sz w:val="24"/>
          <w:szCs w:val="24"/>
        </w:rPr>
      </w:pPr>
      <w:r>
        <w:rPr>
          <w:rFonts w:ascii="Cambria" w:eastAsia="Cambria" w:hAnsi="Cambria" w:cs="Cambria"/>
          <w:sz w:val="24"/>
          <w:szCs w:val="24"/>
        </w:rPr>
        <w:t>Personal leave shall not be used on Professional Development, In‐Service, or Workdays or to extend holidays or spring break, except in extenuating circumstances approved by the superintendent.</w:t>
      </w:r>
    </w:p>
    <w:p w14:paraId="37017A31" w14:textId="77777777" w:rsidR="00BC6895" w:rsidRDefault="00BC6895">
      <w:pPr>
        <w:spacing w:before="18" w:after="0" w:line="260" w:lineRule="exact"/>
        <w:rPr>
          <w:sz w:val="26"/>
          <w:szCs w:val="26"/>
        </w:rPr>
      </w:pPr>
    </w:p>
    <w:p w14:paraId="4EB98AD5" w14:textId="77777777" w:rsidR="00BC6895" w:rsidRDefault="001969AE">
      <w:pPr>
        <w:tabs>
          <w:tab w:val="left" w:pos="660"/>
        </w:tabs>
        <w:spacing w:after="0" w:line="275" w:lineRule="exact"/>
        <w:ind w:left="101" w:right="-20"/>
        <w:rPr>
          <w:rFonts w:ascii="Cambria" w:eastAsia="Cambria" w:hAnsi="Cambria" w:cs="Cambria"/>
          <w:sz w:val="24"/>
          <w:szCs w:val="24"/>
        </w:rPr>
      </w:pPr>
      <w:r>
        <w:rPr>
          <w:rFonts w:ascii="Cambria" w:eastAsia="Cambria" w:hAnsi="Cambria" w:cs="Cambria"/>
          <w:position w:val="-1"/>
          <w:sz w:val="24"/>
          <w:szCs w:val="24"/>
        </w:rPr>
        <w:t>2.</w:t>
      </w:r>
      <w:r>
        <w:rPr>
          <w:rFonts w:ascii="Cambria" w:eastAsia="Cambria" w:hAnsi="Cambria" w:cs="Cambria"/>
          <w:position w:val="-1"/>
          <w:sz w:val="24"/>
          <w:szCs w:val="24"/>
        </w:rPr>
        <w:tab/>
      </w:r>
      <w:r>
        <w:rPr>
          <w:rFonts w:ascii="Cambria" w:eastAsia="Cambria" w:hAnsi="Cambria" w:cs="Cambria"/>
          <w:position w:val="-1"/>
          <w:sz w:val="24"/>
          <w:szCs w:val="24"/>
          <w:u w:val="single" w:color="000000"/>
        </w:rPr>
        <w:t>Sick</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Leave</w:t>
      </w:r>
    </w:p>
    <w:p w14:paraId="3F0FEFD6" w14:textId="77777777" w:rsidR="00BC6895" w:rsidRDefault="00BC6895">
      <w:pPr>
        <w:spacing w:after="0" w:line="260" w:lineRule="exact"/>
        <w:rPr>
          <w:sz w:val="26"/>
          <w:szCs w:val="26"/>
        </w:rPr>
      </w:pPr>
    </w:p>
    <w:p w14:paraId="6170B224" w14:textId="77777777" w:rsidR="00BC6895" w:rsidRDefault="001969AE">
      <w:pPr>
        <w:spacing w:before="32" w:after="0" w:line="278" w:lineRule="exact"/>
        <w:ind w:left="641" w:right="91"/>
        <w:rPr>
          <w:rFonts w:ascii="Cambria" w:eastAsia="Cambria" w:hAnsi="Cambria" w:cs="Cambria"/>
          <w:sz w:val="24"/>
          <w:szCs w:val="24"/>
        </w:rPr>
      </w:pPr>
      <w:r>
        <w:rPr>
          <w:rFonts w:ascii="Cambria" w:eastAsia="Cambria" w:hAnsi="Cambria" w:cs="Cambria"/>
          <w:sz w:val="24"/>
          <w:szCs w:val="24"/>
        </w:rPr>
        <w:t>Each full‐time teacher shall have eight (8) days of sick leave per year. Leave for part‐time teachers shall be in proportion to their ful</w:t>
      </w:r>
      <w:r>
        <w:rPr>
          <w:rFonts w:ascii="Cambria" w:eastAsia="Cambria" w:hAnsi="Cambria" w:cs="Cambria"/>
          <w:spacing w:val="1"/>
          <w:sz w:val="24"/>
          <w:szCs w:val="24"/>
        </w:rPr>
        <w:t>l</w:t>
      </w:r>
      <w:r>
        <w:rPr>
          <w:rFonts w:ascii="Cambria" w:eastAsia="Cambria" w:hAnsi="Cambria" w:cs="Cambria"/>
          <w:sz w:val="24"/>
          <w:szCs w:val="24"/>
        </w:rPr>
        <w:t>‐time equivalency.</w:t>
      </w:r>
    </w:p>
    <w:p w14:paraId="3B6F0145" w14:textId="77777777" w:rsidR="00BC6895" w:rsidRDefault="00BC6895">
      <w:pPr>
        <w:spacing w:before="8" w:after="0" w:line="280" w:lineRule="exact"/>
        <w:rPr>
          <w:sz w:val="28"/>
          <w:szCs w:val="28"/>
        </w:rPr>
      </w:pPr>
    </w:p>
    <w:p w14:paraId="2C908703" w14:textId="77777777" w:rsidR="00BC6895" w:rsidRDefault="001969AE">
      <w:pPr>
        <w:spacing w:after="0" w:line="278" w:lineRule="exact"/>
        <w:ind w:left="641" w:right="210"/>
        <w:rPr>
          <w:rFonts w:ascii="Cambria" w:eastAsia="Cambria" w:hAnsi="Cambria" w:cs="Cambria"/>
          <w:sz w:val="24"/>
          <w:szCs w:val="24"/>
        </w:rPr>
      </w:pPr>
      <w:r>
        <w:rPr>
          <w:rFonts w:ascii="Cambria" w:eastAsia="Cambria" w:hAnsi="Cambria" w:cs="Cambria"/>
          <w:sz w:val="24"/>
          <w:szCs w:val="24"/>
        </w:rPr>
        <w:t>Teachers</w:t>
      </w:r>
      <w:r>
        <w:rPr>
          <w:rFonts w:ascii="Cambria" w:eastAsia="Cambria" w:hAnsi="Cambria" w:cs="Cambria"/>
          <w:spacing w:val="8"/>
          <w:sz w:val="24"/>
          <w:szCs w:val="24"/>
        </w:rPr>
        <w:t xml:space="preserve"> </w:t>
      </w:r>
      <w:r>
        <w:rPr>
          <w:rFonts w:ascii="Cambria" w:eastAsia="Cambria" w:hAnsi="Cambria" w:cs="Cambria"/>
          <w:sz w:val="24"/>
          <w:szCs w:val="24"/>
        </w:rPr>
        <w:t>with</w:t>
      </w:r>
      <w:r>
        <w:rPr>
          <w:rFonts w:ascii="Cambria" w:eastAsia="Cambria" w:hAnsi="Cambria" w:cs="Cambria"/>
          <w:spacing w:val="8"/>
          <w:sz w:val="24"/>
          <w:szCs w:val="24"/>
        </w:rPr>
        <w:t xml:space="preserve"> </w:t>
      </w:r>
      <w:r>
        <w:rPr>
          <w:rFonts w:ascii="Cambria" w:eastAsia="Cambria" w:hAnsi="Cambria" w:cs="Cambria"/>
          <w:sz w:val="24"/>
          <w:szCs w:val="24"/>
        </w:rPr>
        <w:t>an</w:t>
      </w:r>
      <w:r>
        <w:rPr>
          <w:rFonts w:ascii="Cambria" w:eastAsia="Cambria" w:hAnsi="Cambria" w:cs="Cambria"/>
          <w:spacing w:val="8"/>
          <w:sz w:val="24"/>
          <w:szCs w:val="24"/>
        </w:rPr>
        <w:t xml:space="preserve"> </w:t>
      </w:r>
      <w:r>
        <w:rPr>
          <w:rFonts w:ascii="Cambria" w:eastAsia="Cambria" w:hAnsi="Cambria" w:cs="Cambria"/>
          <w:sz w:val="24"/>
          <w:szCs w:val="24"/>
        </w:rPr>
        <w:t>extended</w:t>
      </w:r>
      <w:r>
        <w:rPr>
          <w:rFonts w:ascii="Cambria" w:eastAsia="Cambria" w:hAnsi="Cambria" w:cs="Cambria"/>
          <w:spacing w:val="8"/>
          <w:sz w:val="24"/>
          <w:szCs w:val="24"/>
        </w:rPr>
        <w:t xml:space="preserve"> </w:t>
      </w:r>
      <w:r>
        <w:rPr>
          <w:rFonts w:ascii="Cambria" w:eastAsia="Cambria" w:hAnsi="Cambria" w:cs="Cambria"/>
          <w:sz w:val="24"/>
          <w:szCs w:val="24"/>
        </w:rPr>
        <w:t>contract</w:t>
      </w:r>
      <w:r>
        <w:rPr>
          <w:rFonts w:ascii="Cambria" w:eastAsia="Cambria" w:hAnsi="Cambria" w:cs="Cambria"/>
          <w:spacing w:val="8"/>
          <w:sz w:val="24"/>
          <w:szCs w:val="24"/>
        </w:rPr>
        <w:t xml:space="preserve"> </w:t>
      </w:r>
      <w:r>
        <w:rPr>
          <w:rFonts w:ascii="Cambria" w:eastAsia="Cambria" w:hAnsi="Cambria" w:cs="Cambria"/>
          <w:sz w:val="24"/>
          <w:szCs w:val="24"/>
        </w:rPr>
        <w:t>shall</w:t>
      </w:r>
      <w:r>
        <w:rPr>
          <w:rFonts w:ascii="Cambria" w:eastAsia="Cambria" w:hAnsi="Cambria" w:cs="Cambria"/>
          <w:spacing w:val="8"/>
          <w:sz w:val="24"/>
          <w:szCs w:val="24"/>
        </w:rPr>
        <w:t xml:space="preserve"> </w:t>
      </w:r>
      <w:r>
        <w:rPr>
          <w:rFonts w:ascii="Cambria" w:eastAsia="Cambria" w:hAnsi="Cambria" w:cs="Cambria"/>
          <w:sz w:val="24"/>
          <w:szCs w:val="24"/>
        </w:rPr>
        <w:t>receive</w:t>
      </w:r>
      <w:r>
        <w:rPr>
          <w:rFonts w:ascii="Cambria" w:eastAsia="Cambria" w:hAnsi="Cambria" w:cs="Cambria"/>
          <w:spacing w:val="8"/>
          <w:sz w:val="24"/>
          <w:szCs w:val="24"/>
        </w:rPr>
        <w:t xml:space="preserve"> </w:t>
      </w:r>
      <w:r>
        <w:rPr>
          <w:rFonts w:ascii="Cambria" w:eastAsia="Cambria" w:hAnsi="Cambria" w:cs="Cambria"/>
          <w:sz w:val="24"/>
          <w:szCs w:val="24"/>
        </w:rPr>
        <w:t>additional</w:t>
      </w:r>
      <w:r>
        <w:rPr>
          <w:rFonts w:ascii="Cambria" w:eastAsia="Cambria" w:hAnsi="Cambria" w:cs="Cambria"/>
          <w:spacing w:val="8"/>
          <w:sz w:val="24"/>
          <w:szCs w:val="24"/>
        </w:rPr>
        <w:t xml:space="preserve"> </w:t>
      </w:r>
      <w:r>
        <w:rPr>
          <w:rFonts w:ascii="Cambria" w:eastAsia="Cambria" w:hAnsi="Cambria" w:cs="Cambria"/>
          <w:sz w:val="24"/>
          <w:szCs w:val="24"/>
        </w:rPr>
        <w:t>sick</w:t>
      </w:r>
      <w:r>
        <w:rPr>
          <w:rFonts w:ascii="Cambria" w:eastAsia="Cambria" w:hAnsi="Cambria" w:cs="Cambria"/>
          <w:spacing w:val="8"/>
          <w:sz w:val="24"/>
          <w:szCs w:val="24"/>
        </w:rPr>
        <w:t xml:space="preserve"> </w:t>
      </w:r>
      <w:r>
        <w:rPr>
          <w:rFonts w:ascii="Cambria" w:eastAsia="Cambria" w:hAnsi="Cambria" w:cs="Cambria"/>
          <w:sz w:val="24"/>
          <w:szCs w:val="24"/>
        </w:rPr>
        <w:t>leave</w:t>
      </w:r>
      <w:r>
        <w:rPr>
          <w:rFonts w:ascii="Cambria" w:eastAsia="Cambria" w:hAnsi="Cambria" w:cs="Cambria"/>
          <w:spacing w:val="8"/>
          <w:sz w:val="24"/>
          <w:szCs w:val="24"/>
        </w:rPr>
        <w:t xml:space="preserve"> </w:t>
      </w:r>
      <w:r>
        <w:rPr>
          <w:rFonts w:ascii="Cambria" w:eastAsia="Cambria" w:hAnsi="Cambria" w:cs="Cambria"/>
          <w:sz w:val="24"/>
          <w:szCs w:val="24"/>
        </w:rPr>
        <w:t>at</w:t>
      </w:r>
      <w:r>
        <w:rPr>
          <w:rFonts w:ascii="Cambria" w:eastAsia="Cambria" w:hAnsi="Cambria" w:cs="Cambria"/>
          <w:spacing w:val="8"/>
          <w:sz w:val="24"/>
          <w:szCs w:val="24"/>
        </w:rPr>
        <w:t xml:space="preserve"> </w:t>
      </w:r>
      <w:r>
        <w:rPr>
          <w:rFonts w:ascii="Cambria" w:eastAsia="Cambria" w:hAnsi="Cambria" w:cs="Cambria"/>
          <w:sz w:val="24"/>
          <w:szCs w:val="24"/>
        </w:rPr>
        <w:t>the</w:t>
      </w:r>
      <w:r>
        <w:rPr>
          <w:rFonts w:ascii="Cambria" w:eastAsia="Cambria" w:hAnsi="Cambria" w:cs="Cambria"/>
          <w:spacing w:val="8"/>
          <w:sz w:val="24"/>
          <w:szCs w:val="24"/>
        </w:rPr>
        <w:t xml:space="preserve"> </w:t>
      </w:r>
      <w:r>
        <w:rPr>
          <w:rFonts w:ascii="Cambria" w:eastAsia="Cambria" w:hAnsi="Cambria" w:cs="Cambria"/>
          <w:sz w:val="24"/>
          <w:szCs w:val="24"/>
        </w:rPr>
        <w:t>rate</w:t>
      </w:r>
      <w:r>
        <w:rPr>
          <w:rFonts w:ascii="Cambria" w:eastAsia="Cambria" w:hAnsi="Cambria" w:cs="Cambria"/>
          <w:spacing w:val="8"/>
          <w:sz w:val="24"/>
          <w:szCs w:val="24"/>
        </w:rPr>
        <w:t xml:space="preserve"> </w:t>
      </w:r>
      <w:r>
        <w:rPr>
          <w:rFonts w:ascii="Cambria" w:eastAsia="Cambria" w:hAnsi="Cambria" w:cs="Cambria"/>
          <w:sz w:val="24"/>
          <w:szCs w:val="24"/>
        </w:rPr>
        <w:t>of</w:t>
      </w:r>
      <w:r>
        <w:rPr>
          <w:rFonts w:ascii="Cambria" w:eastAsia="Cambria" w:hAnsi="Cambria" w:cs="Cambria"/>
          <w:spacing w:val="8"/>
          <w:sz w:val="24"/>
          <w:szCs w:val="24"/>
        </w:rPr>
        <w:t xml:space="preserve"> </w:t>
      </w:r>
      <w:r>
        <w:rPr>
          <w:rFonts w:ascii="Cambria" w:eastAsia="Cambria" w:hAnsi="Cambria" w:cs="Cambria"/>
          <w:sz w:val="24"/>
          <w:szCs w:val="24"/>
        </w:rPr>
        <w:t>0.5 days for every ten days or portion thereof of extended time.</w:t>
      </w:r>
    </w:p>
    <w:p w14:paraId="3F985ADA" w14:textId="77777777" w:rsidR="00BC6895" w:rsidRDefault="00BC6895">
      <w:pPr>
        <w:spacing w:before="13" w:after="0" w:line="260" w:lineRule="exact"/>
        <w:rPr>
          <w:sz w:val="26"/>
          <w:szCs w:val="26"/>
        </w:rPr>
      </w:pPr>
    </w:p>
    <w:p w14:paraId="52E23217" w14:textId="77777777" w:rsidR="00BC6895" w:rsidRDefault="001969AE">
      <w:pPr>
        <w:spacing w:after="0" w:line="240" w:lineRule="auto"/>
        <w:ind w:left="641" w:right="-20"/>
        <w:rPr>
          <w:rFonts w:ascii="Cambria" w:eastAsia="Cambria" w:hAnsi="Cambria" w:cs="Cambria"/>
          <w:sz w:val="24"/>
          <w:szCs w:val="24"/>
        </w:rPr>
      </w:pPr>
      <w:r>
        <w:rPr>
          <w:rFonts w:ascii="Cambria" w:eastAsia="Cambria" w:hAnsi="Cambria" w:cs="Cambria"/>
          <w:sz w:val="24"/>
          <w:szCs w:val="24"/>
        </w:rPr>
        <w:t>Unused sick leave may accumulate up to seventy days (70).</w:t>
      </w:r>
    </w:p>
    <w:p w14:paraId="4AA86E7A" w14:textId="77777777" w:rsidR="00BC6895" w:rsidRDefault="00BC6895">
      <w:pPr>
        <w:spacing w:before="10" w:after="0" w:line="280" w:lineRule="exact"/>
        <w:rPr>
          <w:sz w:val="28"/>
          <w:szCs w:val="28"/>
        </w:rPr>
      </w:pPr>
    </w:p>
    <w:p w14:paraId="3AA31B28" w14:textId="77777777" w:rsidR="00BC6895" w:rsidRDefault="001969AE">
      <w:pPr>
        <w:spacing w:after="0" w:line="250" w:lineRule="auto"/>
        <w:ind w:left="641" w:right="1204"/>
        <w:rPr>
          <w:rFonts w:ascii="Cambria" w:eastAsia="Cambria" w:hAnsi="Cambria" w:cs="Cambria"/>
        </w:rPr>
      </w:pPr>
      <w:r>
        <w:rPr>
          <w:rFonts w:ascii="Cambria" w:eastAsia="Cambria" w:hAnsi="Cambria" w:cs="Cambria"/>
          <w:spacing w:val="3"/>
        </w:rPr>
        <w:t>U</w:t>
      </w:r>
      <w:r>
        <w:rPr>
          <w:rFonts w:ascii="Cambria" w:eastAsia="Cambria" w:hAnsi="Cambria" w:cs="Cambria"/>
          <w:spacing w:val="2"/>
        </w:rPr>
        <w:t>s</w:t>
      </w:r>
      <w:r>
        <w:rPr>
          <w:rFonts w:ascii="Cambria" w:eastAsia="Cambria" w:hAnsi="Cambria" w:cs="Cambria"/>
        </w:rPr>
        <w:t>e</w:t>
      </w:r>
      <w:r>
        <w:rPr>
          <w:rFonts w:ascii="Cambria" w:eastAsia="Cambria" w:hAnsi="Cambria" w:cs="Cambria"/>
          <w:spacing w:val="11"/>
        </w:rPr>
        <w:t xml:space="preserve"> </w:t>
      </w:r>
      <w:r>
        <w:rPr>
          <w:rFonts w:ascii="Cambria" w:eastAsia="Cambria" w:hAnsi="Cambria" w:cs="Cambria"/>
          <w:spacing w:val="2"/>
        </w:rPr>
        <w:t>o</w:t>
      </w:r>
      <w:r>
        <w:rPr>
          <w:rFonts w:ascii="Cambria" w:eastAsia="Cambria" w:hAnsi="Cambria" w:cs="Cambria"/>
        </w:rPr>
        <w:t>f</w:t>
      </w:r>
      <w:r>
        <w:rPr>
          <w:rFonts w:ascii="Cambria" w:eastAsia="Cambria" w:hAnsi="Cambria" w:cs="Cambria"/>
          <w:spacing w:val="8"/>
        </w:rPr>
        <w:t xml:space="preserve"> </w:t>
      </w:r>
      <w:r>
        <w:rPr>
          <w:rFonts w:ascii="Cambria" w:eastAsia="Cambria" w:hAnsi="Cambria" w:cs="Cambria"/>
          <w:spacing w:val="2"/>
        </w:rPr>
        <w:t>s</w:t>
      </w:r>
      <w:r>
        <w:rPr>
          <w:rFonts w:ascii="Cambria" w:eastAsia="Cambria" w:hAnsi="Cambria" w:cs="Cambria"/>
          <w:spacing w:val="1"/>
        </w:rPr>
        <w:t>i</w:t>
      </w:r>
      <w:r>
        <w:rPr>
          <w:rFonts w:ascii="Cambria" w:eastAsia="Cambria" w:hAnsi="Cambria" w:cs="Cambria"/>
          <w:spacing w:val="2"/>
        </w:rPr>
        <w:t>c</w:t>
      </w:r>
      <w:r>
        <w:rPr>
          <w:rFonts w:ascii="Cambria" w:eastAsia="Cambria" w:hAnsi="Cambria" w:cs="Cambria"/>
        </w:rPr>
        <w:t>k</w:t>
      </w:r>
      <w:r>
        <w:rPr>
          <w:rFonts w:ascii="Cambria" w:eastAsia="Cambria" w:hAnsi="Cambria" w:cs="Cambria"/>
          <w:spacing w:val="12"/>
        </w:rPr>
        <w:t xml:space="preserve"> </w:t>
      </w:r>
      <w:r>
        <w:rPr>
          <w:rFonts w:ascii="Cambria" w:eastAsia="Cambria" w:hAnsi="Cambria" w:cs="Cambria"/>
          <w:spacing w:val="1"/>
        </w:rPr>
        <w:t>l</w:t>
      </w:r>
      <w:r>
        <w:rPr>
          <w:rFonts w:ascii="Cambria" w:eastAsia="Cambria" w:hAnsi="Cambria" w:cs="Cambria"/>
          <w:spacing w:val="2"/>
        </w:rPr>
        <w:t>eav</w:t>
      </w:r>
      <w:r>
        <w:rPr>
          <w:rFonts w:ascii="Cambria" w:eastAsia="Cambria" w:hAnsi="Cambria" w:cs="Cambria"/>
        </w:rPr>
        <w:t>e</w:t>
      </w:r>
      <w:r>
        <w:rPr>
          <w:rFonts w:ascii="Cambria" w:eastAsia="Cambria" w:hAnsi="Cambria" w:cs="Cambria"/>
          <w:spacing w:val="14"/>
        </w:rPr>
        <w:t xml:space="preserve"> </w:t>
      </w:r>
      <w:r>
        <w:rPr>
          <w:rFonts w:ascii="Cambria" w:eastAsia="Cambria" w:hAnsi="Cambria" w:cs="Cambria"/>
          <w:spacing w:val="1"/>
        </w:rPr>
        <w:t>f</w:t>
      </w:r>
      <w:r>
        <w:rPr>
          <w:rFonts w:ascii="Cambria" w:eastAsia="Cambria" w:hAnsi="Cambria" w:cs="Cambria"/>
          <w:spacing w:val="2"/>
        </w:rPr>
        <w:t>o</w:t>
      </w:r>
      <w:r>
        <w:rPr>
          <w:rFonts w:ascii="Cambria" w:eastAsia="Cambria" w:hAnsi="Cambria" w:cs="Cambria"/>
        </w:rPr>
        <w:t>r</w:t>
      </w:r>
      <w:r>
        <w:rPr>
          <w:rFonts w:ascii="Cambria" w:eastAsia="Cambria" w:hAnsi="Cambria" w:cs="Cambria"/>
          <w:spacing w:val="9"/>
        </w:rPr>
        <w:t xml:space="preserve"> </w:t>
      </w:r>
      <w:r>
        <w:rPr>
          <w:rFonts w:ascii="Cambria" w:eastAsia="Cambria" w:hAnsi="Cambria" w:cs="Cambria"/>
          <w:spacing w:val="1"/>
        </w:rPr>
        <w:t>ill</w:t>
      </w:r>
      <w:r>
        <w:rPr>
          <w:rFonts w:ascii="Cambria" w:eastAsia="Cambria" w:hAnsi="Cambria" w:cs="Cambria"/>
          <w:spacing w:val="2"/>
        </w:rPr>
        <w:t>nes</w:t>
      </w:r>
      <w:r>
        <w:rPr>
          <w:rFonts w:ascii="Cambria" w:eastAsia="Cambria" w:hAnsi="Cambria" w:cs="Cambria"/>
        </w:rPr>
        <w:t>s</w:t>
      </w:r>
      <w:r>
        <w:rPr>
          <w:rFonts w:ascii="Cambria" w:eastAsia="Cambria" w:hAnsi="Cambria" w:cs="Cambria"/>
          <w:spacing w:val="16"/>
        </w:rPr>
        <w:t xml:space="preserve"> </w:t>
      </w:r>
      <w:r>
        <w:rPr>
          <w:rFonts w:ascii="Cambria" w:eastAsia="Cambria" w:hAnsi="Cambria" w:cs="Cambria"/>
          <w:spacing w:val="2"/>
        </w:rPr>
        <w:t>o</w:t>
      </w:r>
      <w:r>
        <w:rPr>
          <w:rFonts w:ascii="Cambria" w:eastAsia="Cambria" w:hAnsi="Cambria" w:cs="Cambria"/>
        </w:rPr>
        <w:t>r</w:t>
      </w:r>
      <w:r>
        <w:rPr>
          <w:rFonts w:ascii="Cambria" w:eastAsia="Cambria" w:hAnsi="Cambria" w:cs="Cambria"/>
          <w:spacing w:val="8"/>
        </w:rPr>
        <w:t xml:space="preserve"> </w:t>
      </w:r>
      <w:r>
        <w:rPr>
          <w:rFonts w:ascii="Cambria" w:eastAsia="Cambria" w:hAnsi="Cambria" w:cs="Cambria"/>
          <w:spacing w:val="2"/>
        </w:rPr>
        <w:t>d</w:t>
      </w:r>
      <w:r>
        <w:rPr>
          <w:rFonts w:ascii="Cambria" w:eastAsia="Cambria" w:hAnsi="Cambria" w:cs="Cambria"/>
          <w:spacing w:val="1"/>
        </w:rPr>
        <w:t>i</w:t>
      </w:r>
      <w:r>
        <w:rPr>
          <w:rFonts w:ascii="Cambria" w:eastAsia="Cambria" w:hAnsi="Cambria" w:cs="Cambria"/>
          <w:spacing w:val="2"/>
        </w:rPr>
        <w:t>sab</w:t>
      </w:r>
      <w:r>
        <w:rPr>
          <w:rFonts w:ascii="Cambria" w:eastAsia="Cambria" w:hAnsi="Cambria" w:cs="Cambria"/>
          <w:spacing w:val="1"/>
        </w:rPr>
        <w:t>ilit</w:t>
      </w:r>
      <w:r>
        <w:rPr>
          <w:rFonts w:ascii="Cambria" w:eastAsia="Cambria" w:hAnsi="Cambria" w:cs="Cambria"/>
        </w:rPr>
        <w:t>y</w:t>
      </w:r>
      <w:r>
        <w:rPr>
          <w:rFonts w:ascii="Cambria" w:eastAsia="Cambria" w:hAnsi="Cambria" w:cs="Cambria"/>
          <w:spacing w:val="22"/>
        </w:rPr>
        <w:t xml:space="preserve"> </w:t>
      </w:r>
      <w:r>
        <w:rPr>
          <w:rFonts w:ascii="Cambria" w:eastAsia="Cambria" w:hAnsi="Cambria" w:cs="Cambria"/>
          <w:spacing w:val="2"/>
        </w:rPr>
        <w:t>purpose</w:t>
      </w:r>
      <w:r>
        <w:rPr>
          <w:rFonts w:ascii="Cambria" w:eastAsia="Cambria" w:hAnsi="Cambria" w:cs="Cambria"/>
        </w:rPr>
        <w:t>s</w:t>
      </w:r>
      <w:r>
        <w:rPr>
          <w:rFonts w:ascii="Cambria" w:eastAsia="Cambria" w:hAnsi="Cambria" w:cs="Cambria"/>
          <w:spacing w:val="21"/>
        </w:rPr>
        <w:t xml:space="preserve"> </w:t>
      </w:r>
      <w:r>
        <w:rPr>
          <w:rFonts w:ascii="Cambria" w:eastAsia="Cambria" w:hAnsi="Cambria" w:cs="Cambria"/>
          <w:spacing w:val="2"/>
        </w:rPr>
        <w:t>sha</w:t>
      </w:r>
      <w:r>
        <w:rPr>
          <w:rFonts w:ascii="Cambria" w:eastAsia="Cambria" w:hAnsi="Cambria" w:cs="Cambria"/>
          <w:spacing w:val="1"/>
        </w:rPr>
        <w:t>l</w:t>
      </w:r>
      <w:r>
        <w:rPr>
          <w:rFonts w:ascii="Cambria" w:eastAsia="Cambria" w:hAnsi="Cambria" w:cs="Cambria"/>
        </w:rPr>
        <w:t>l</w:t>
      </w:r>
      <w:r>
        <w:rPr>
          <w:rFonts w:ascii="Cambria" w:eastAsia="Cambria" w:hAnsi="Cambria" w:cs="Cambria"/>
          <w:spacing w:val="12"/>
        </w:rPr>
        <w:t xml:space="preserve"> </w:t>
      </w:r>
      <w:r>
        <w:rPr>
          <w:rFonts w:ascii="Cambria" w:eastAsia="Cambria" w:hAnsi="Cambria" w:cs="Cambria"/>
          <w:spacing w:val="2"/>
        </w:rPr>
        <w:t>b</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2"/>
        </w:rPr>
        <w:t>de</w:t>
      </w:r>
      <w:r>
        <w:rPr>
          <w:rFonts w:ascii="Cambria" w:eastAsia="Cambria" w:hAnsi="Cambria" w:cs="Cambria"/>
          <w:spacing w:val="1"/>
        </w:rPr>
        <w:t>fi</w:t>
      </w:r>
      <w:r>
        <w:rPr>
          <w:rFonts w:ascii="Cambria" w:eastAsia="Cambria" w:hAnsi="Cambria" w:cs="Cambria"/>
          <w:spacing w:val="2"/>
        </w:rPr>
        <w:t>ne</w:t>
      </w:r>
      <w:r>
        <w:rPr>
          <w:rFonts w:ascii="Cambria" w:eastAsia="Cambria" w:hAnsi="Cambria" w:cs="Cambria"/>
        </w:rPr>
        <w:t>d</w:t>
      </w:r>
      <w:r>
        <w:rPr>
          <w:rFonts w:ascii="Cambria" w:eastAsia="Cambria" w:hAnsi="Cambria" w:cs="Cambria"/>
          <w:spacing w:val="18"/>
        </w:rPr>
        <w:t xml:space="preserve"> </w:t>
      </w:r>
      <w:r>
        <w:rPr>
          <w:rFonts w:ascii="Cambria" w:eastAsia="Cambria" w:hAnsi="Cambria" w:cs="Cambria"/>
          <w:spacing w:val="2"/>
        </w:rPr>
        <w:t>a</w:t>
      </w:r>
      <w:r>
        <w:rPr>
          <w:rFonts w:ascii="Cambria" w:eastAsia="Cambria" w:hAnsi="Cambria" w:cs="Cambria"/>
        </w:rPr>
        <w:t>s</w:t>
      </w:r>
      <w:r>
        <w:rPr>
          <w:rFonts w:ascii="Cambria" w:eastAsia="Cambria" w:hAnsi="Cambria" w:cs="Cambria"/>
          <w:spacing w:val="8"/>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1"/>
        </w:rPr>
        <w:t>ill</w:t>
      </w:r>
      <w:r>
        <w:rPr>
          <w:rFonts w:ascii="Cambria" w:eastAsia="Cambria" w:hAnsi="Cambria" w:cs="Cambria"/>
          <w:spacing w:val="2"/>
        </w:rPr>
        <w:t>nes</w:t>
      </w:r>
      <w:r>
        <w:rPr>
          <w:rFonts w:ascii="Cambria" w:eastAsia="Cambria" w:hAnsi="Cambria" w:cs="Cambria"/>
        </w:rPr>
        <w:t>s</w:t>
      </w:r>
      <w:r>
        <w:rPr>
          <w:rFonts w:ascii="Cambria" w:eastAsia="Cambria" w:hAnsi="Cambria" w:cs="Cambria"/>
          <w:spacing w:val="16"/>
        </w:rPr>
        <w:t xml:space="preserve"> </w:t>
      </w:r>
      <w:r>
        <w:rPr>
          <w:rFonts w:ascii="Cambria" w:eastAsia="Cambria" w:hAnsi="Cambria" w:cs="Cambria"/>
          <w:spacing w:val="2"/>
          <w:w w:val="102"/>
        </w:rPr>
        <w:t>o</w:t>
      </w:r>
      <w:r>
        <w:rPr>
          <w:rFonts w:ascii="Cambria" w:eastAsia="Cambria" w:hAnsi="Cambria" w:cs="Cambria"/>
          <w:w w:val="102"/>
        </w:rPr>
        <w:t xml:space="preserve">r </w:t>
      </w:r>
      <w:r>
        <w:rPr>
          <w:rFonts w:ascii="Cambria" w:eastAsia="Cambria" w:hAnsi="Cambria" w:cs="Cambria"/>
          <w:spacing w:val="2"/>
        </w:rPr>
        <w:t>d</w:t>
      </w:r>
      <w:r>
        <w:rPr>
          <w:rFonts w:ascii="Cambria" w:eastAsia="Cambria" w:hAnsi="Cambria" w:cs="Cambria"/>
          <w:spacing w:val="1"/>
        </w:rPr>
        <w:t>i</w:t>
      </w:r>
      <w:r>
        <w:rPr>
          <w:rFonts w:ascii="Cambria" w:eastAsia="Cambria" w:hAnsi="Cambria" w:cs="Cambria"/>
          <w:spacing w:val="2"/>
        </w:rPr>
        <w:t>sa</w:t>
      </w:r>
      <w:r>
        <w:rPr>
          <w:rFonts w:ascii="Cambria" w:eastAsia="Cambria" w:hAnsi="Cambria" w:cs="Cambria"/>
          <w:spacing w:val="3"/>
        </w:rPr>
        <w:t>b</w:t>
      </w:r>
      <w:r>
        <w:rPr>
          <w:rFonts w:ascii="Cambria" w:eastAsia="Cambria" w:hAnsi="Cambria" w:cs="Cambria"/>
          <w:spacing w:val="1"/>
        </w:rPr>
        <w:t>ilit</w:t>
      </w:r>
      <w:r>
        <w:rPr>
          <w:rFonts w:ascii="Cambria" w:eastAsia="Cambria" w:hAnsi="Cambria" w:cs="Cambria"/>
        </w:rPr>
        <w:t>y</w:t>
      </w:r>
      <w:r>
        <w:rPr>
          <w:rFonts w:ascii="Cambria" w:eastAsia="Cambria" w:hAnsi="Cambria" w:cs="Cambria"/>
          <w:spacing w:val="21"/>
        </w:rPr>
        <w:t xml:space="preserve"> </w:t>
      </w:r>
      <w:r>
        <w:rPr>
          <w:rFonts w:ascii="Cambria" w:eastAsia="Cambria" w:hAnsi="Cambria" w:cs="Cambria"/>
          <w:spacing w:val="2"/>
        </w:rPr>
        <w:t>o</w:t>
      </w:r>
      <w:r>
        <w:rPr>
          <w:rFonts w:ascii="Cambria" w:eastAsia="Cambria" w:hAnsi="Cambria" w:cs="Cambria"/>
        </w:rPr>
        <w:t>f</w:t>
      </w:r>
      <w:r>
        <w:rPr>
          <w:rFonts w:ascii="Cambria" w:eastAsia="Cambria" w:hAnsi="Cambria" w:cs="Cambria"/>
          <w:spacing w:val="8"/>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e</w:t>
      </w:r>
      <w:r>
        <w:rPr>
          <w:rFonts w:ascii="Cambria" w:eastAsia="Cambria" w:hAnsi="Cambria" w:cs="Cambria"/>
          <w:spacing w:val="4"/>
        </w:rPr>
        <w:t>m</w:t>
      </w:r>
      <w:r>
        <w:rPr>
          <w:rFonts w:ascii="Cambria" w:eastAsia="Cambria" w:hAnsi="Cambria" w:cs="Cambria"/>
          <w:spacing w:val="3"/>
        </w:rPr>
        <w:t>p</w:t>
      </w:r>
      <w:r>
        <w:rPr>
          <w:rFonts w:ascii="Cambria" w:eastAsia="Cambria" w:hAnsi="Cambria" w:cs="Cambria"/>
          <w:spacing w:val="1"/>
        </w:rPr>
        <w:t>l</w:t>
      </w:r>
      <w:r>
        <w:rPr>
          <w:rFonts w:ascii="Cambria" w:eastAsia="Cambria" w:hAnsi="Cambria" w:cs="Cambria"/>
          <w:spacing w:val="2"/>
        </w:rPr>
        <w:t>oye</w:t>
      </w:r>
      <w:r>
        <w:rPr>
          <w:rFonts w:ascii="Cambria" w:eastAsia="Cambria" w:hAnsi="Cambria" w:cs="Cambria"/>
        </w:rPr>
        <w:t>e</w:t>
      </w:r>
      <w:r>
        <w:rPr>
          <w:rFonts w:ascii="Cambria" w:eastAsia="Cambria" w:hAnsi="Cambria" w:cs="Cambria"/>
          <w:spacing w:val="22"/>
        </w:rPr>
        <w:t xml:space="preserve"> </w:t>
      </w:r>
      <w:r>
        <w:rPr>
          <w:rFonts w:ascii="Cambria" w:eastAsia="Cambria" w:hAnsi="Cambria" w:cs="Cambria"/>
          <w:spacing w:val="2"/>
        </w:rPr>
        <w:t>o</w:t>
      </w:r>
      <w:r>
        <w:rPr>
          <w:rFonts w:ascii="Cambria" w:eastAsia="Cambria" w:hAnsi="Cambria" w:cs="Cambria"/>
        </w:rPr>
        <w:t>r</w:t>
      </w:r>
      <w:r>
        <w:rPr>
          <w:rFonts w:ascii="Cambria" w:eastAsia="Cambria" w:hAnsi="Cambria" w:cs="Cambria"/>
          <w:spacing w:val="8"/>
        </w:rPr>
        <w:t xml:space="preserve"> </w:t>
      </w:r>
      <w:r>
        <w:rPr>
          <w:rFonts w:ascii="Cambria" w:eastAsia="Cambria" w:hAnsi="Cambria" w:cs="Cambria"/>
          <w:spacing w:val="1"/>
        </w:rPr>
        <w:t>ill</w:t>
      </w:r>
      <w:r>
        <w:rPr>
          <w:rFonts w:ascii="Cambria" w:eastAsia="Cambria" w:hAnsi="Cambria" w:cs="Cambria"/>
          <w:spacing w:val="3"/>
        </w:rPr>
        <w:t>n</w:t>
      </w:r>
      <w:r>
        <w:rPr>
          <w:rFonts w:ascii="Cambria" w:eastAsia="Cambria" w:hAnsi="Cambria" w:cs="Cambria"/>
          <w:spacing w:val="2"/>
        </w:rPr>
        <w:t>ess</w:t>
      </w:r>
      <w:r>
        <w:rPr>
          <w:rFonts w:ascii="Cambria" w:eastAsia="Cambria" w:hAnsi="Cambria" w:cs="Cambria"/>
        </w:rPr>
        <w:t>,</w:t>
      </w:r>
      <w:r>
        <w:rPr>
          <w:rFonts w:ascii="Cambria" w:eastAsia="Cambria" w:hAnsi="Cambria" w:cs="Cambria"/>
          <w:spacing w:val="16"/>
        </w:rPr>
        <w:t xml:space="preserve"> </w:t>
      </w:r>
      <w:r>
        <w:rPr>
          <w:rFonts w:ascii="Cambria" w:eastAsia="Cambria" w:hAnsi="Cambria" w:cs="Cambria"/>
          <w:spacing w:val="2"/>
        </w:rPr>
        <w:t>d</w:t>
      </w:r>
      <w:r>
        <w:rPr>
          <w:rFonts w:ascii="Cambria" w:eastAsia="Cambria" w:hAnsi="Cambria" w:cs="Cambria"/>
          <w:spacing w:val="1"/>
        </w:rPr>
        <w:t>i</w:t>
      </w:r>
      <w:r>
        <w:rPr>
          <w:rFonts w:ascii="Cambria" w:eastAsia="Cambria" w:hAnsi="Cambria" w:cs="Cambria"/>
          <w:spacing w:val="2"/>
        </w:rPr>
        <w:t>sa</w:t>
      </w:r>
      <w:r>
        <w:rPr>
          <w:rFonts w:ascii="Cambria" w:eastAsia="Cambria" w:hAnsi="Cambria" w:cs="Cambria"/>
          <w:spacing w:val="3"/>
        </w:rPr>
        <w:t>b</w:t>
      </w:r>
      <w:r>
        <w:rPr>
          <w:rFonts w:ascii="Cambria" w:eastAsia="Cambria" w:hAnsi="Cambria" w:cs="Cambria"/>
          <w:spacing w:val="1"/>
        </w:rPr>
        <w:t>ilit</w:t>
      </w:r>
      <w:r>
        <w:rPr>
          <w:rFonts w:ascii="Cambria" w:eastAsia="Cambria" w:hAnsi="Cambria" w:cs="Cambria"/>
          <w:spacing w:val="2"/>
        </w:rPr>
        <w:t>y</w:t>
      </w:r>
      <w:r>
        <w:rPr>
          <w:rFonts w:ascii="Cambria" w:eastAsia="Cambria" w:hAnsi="Cambria" w:cs="Cambria"/>
        </w:rPr>
        <w:t>,</w:t>
      </w:r>
      <w:r>
        <w:rPr>
          <w:rFonts w:ascii="Cambria" w:eastAsia="Cambria" w:hAnsi="Cambria" w:cs="Cambria"/>
          <w:spacing w:val="21"/>
        </w:rPr>
        <w:t xml:space="preserve"> </w:t>
      </w:r>
      <w:r>
        <w:rPr>
          <w:rFonts w:ascii="Cambria" w:eastAsia="Cambria" w:hAnsi="Cambria" w:cs="Cambria"/>
          <w:spacing w:val="2"/>
        </w:rPr>
        <w:t>o</w:t>
      </w:r>
      <w:r>
        <w:rPr>
          <w:rFonts w:ascii="Cambria" w:eastAsia="Cambria" w:hAnsi="Cambria" w:cs="Cambria"/>
        </w:rPr>
        <w:t>r</w:t>
      </w:r>
      <w:r>
        <w:rPr>
          <w:rFonts w:ascii="Cambria" w:eastAsia="Cambria" w:hAnsi="Cambria" w:cs="Cambria"/>
          <w:spacing w:val="8"/>
        </w:rPr>
        <w:t xml:space="preserve"> </w:t>
      </w:r>
      <w:r>
        <w:rPr>
          <w:rFonts w:ascii="Cambria" w:eastAsia="Cambria" w:hAnsi="Cambria" w:cs="Cambria"/>
          <w:spacing w:val="2"/>
        </w:rPr>
        <w:t>dea</w:t>
      </w:r>
      <w:r>
        <w:rPr>
          <w:rFonts w:ascii="Cambria" w:eastAsia="Cambria" w:hAnsi="Cambria" w:cs="Cambria"/>
          <w:spacing w:val="1"/>
        </w:rPr>
        <w:t>t</w:t>
      </w:r>
      <w:r>
        <w:rPr>
          <w:rFonts w:ascii="Cambria" w:eastAsia="Cambria" w:hAnsi="Cambria" w:cs="Cambria"/>
        </w:rPr>
        <w:t>h</w:t>
      </w:r>
      <w:r>
        <w:rPr>
          <w:rFonts w:ascii="Cambria" w:eastAsia="Cambria" w:hAnsi="Cambria" w:cs="Cambria"/>
          <w:spacing w:val="16"/>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1"/>
        </w:rPr>
        <w:t>i</w:t>
      </w:r>
      <w:r>
        <w:rPr>
          <w:rFonts w:ascii="Cambria" w:eastAsia="Cambria" w:hAnsi="Cambria" w:cs="Cambria"/>
          <w:spacing w:val="4"/>
        </w:rPr>
        <w:t>mm</w:t>
      </w:r>
      <w:r>
        <w:rPr>
          <w:rFonts w:ascii="Cambria" w:eastAsia="Cambria" w:hAnsi="Cambria" w:cs="Cambria"/>
          <w:spacing w:val="2"/>
        </w:rPr>
        <w:t>ed</w:t>
      </w:r>
      <w:r>
        <w:rPr>
          <w:rFonts w:ascii="Cambria" w:eastAsia="Cambria" w:hAnsi="Cambria" w:cs="Cambria"/>
          <w:spacing w:val="1"/>
        </w:rPr>
        <w:t>i</w:t>
      </w:r>
      <w:r>
        <w:rPr>
          <w:rFonts w:ascii="Cambria" w:eastAsia="Cambria" w:hAnsi="Cambria" w:cs="Cambria"/>
          <w:spacing w:val="2"/>
        </w:rPr>
        <w:t>a</w:t>
      </w:r>
      <w:r>
        <w:rPr>
          <w:rFonts w:ascii="Cambria" w:eastAsia="Cambria" w:hAnsi="Cambria" w:cs="Cambria"/>
          <w:spacing w:val="1"/>
        </w:rPr>
        <w:t>t</w:t>
      </w:r>
      <w:r>
        <w:rPr>
          <w:rFonts w:ascii="Cambria" w:eastAsia="Cambria" w:hAnsi="Cambria" w:cs="Cambria"/>
        </w:rPr>
        <w:t>e</w:t>
      </w:r>
      <w:r>
        <w:rPr>
          <w:rFonts w:ascii="Cambria" w:eastAsia="Cambria" w:hAnsi="Cambria" w:cs="Cambria"/>
          <w:spacing w:val="24"/>
        </w:rPr>
        <w:t xml:space="preserve"> </w:t>
      </w:r>
      <w:r>
        <w:rPr>
          <w:rFonts w:ascii="Cambria" w:eastAsia="Cambria" w:hAnsi="Cambria" w:cs="Cambria"/>
          <w:spacing w:val="1"/>
          <w:w w:val="102"/>
        </w:rPr>
        <w:t>f</w:t>
      </w:r>
      <w:r>
        <w:rPr>
          <w:rFonts w:ascii="Cambria" w:eastAsia="Cambria" w:hAnsi="Cambria" w:cs="Cambria"/>
          <w:spacing w:val="2"/>
          <w:w w:val="102"/>
        </w:rPr>
        <w:t>a</w:t>
      </w:r>
      <w:r>
        <w:rPr>
          <w:rFonts w:ascii="Cambria" w:eastAsia="Cambria" w:hAnsi="Cambria" w:cs="Cambria"/>
          <w:spacing w:val="4"/>
          <w:w w:val="102"/>
        </w:rPr>
        <w:t>m</w:t>
      </w:r>
      <w:r>
        <w:rPr>
          <w:rFonts w:ascii="Cambria" w:eastAsia="Cambria" w:hAnsi="Cambria" w:cs="Cambria"/>
          <w:spacing w:val="1"/>
          <w:w w:val="102"/>
        </w:rPr>
        <w:t>il</w:t>
      </w:r>
      <w:r>
        <w:rPr>
          <w:rFonts w:ascii="Cambria" w:eastAsia="Cambria" w:hAnsi="Cambria" w:cs="Cambria"/>
          <w:spacing w:val="2"/>
          <w:w w:val="102"/>
        </w:rPr>
        <w:t>y</w:t>
      </w:r>
      <w:r>
        <w:rPr>
          <w:rFonts w:ascii="Cambria" w:eastAsia="Cambria" w:hAnsi="Cambria" w:cs="Cambria"/>
          <w:w w:val="102"/>
        </w:rPr>
        <w:t>.</w:t>
      </w:r>
    </w:p>
    <w:p w14:paraId="1E55A965" w14:textId="77777777" w:rsidR="00BC6895" w:rsidRDefault="00BC6895">
      <w:pPr>
        <w:spacing w:before="14" w:after="0" w:line="260" w:lineRule="exact"/>
        <w:rPr>
          <w:sz w:val="26"/>
          <w:szCs w:val="26"/>
        </w:rPr>
      </w:pPr>
    </w:p>
    <w:p w14:paraId="575055B1" w14:textId="77777777" w:rsidR="00BC6895" w:rsidRDefault="001969AE">
      <w:pPr>
        <w:spacing w:after="0" w:line="239" w:lineRule="auto"/>
        <w:ind w:left="641" w:right="86"/>
        <w:rPr>
          <w:rFonts w:ascii="Cambria" w:eastAsia="Cambria" w:hAnsi="Cambria" w:cs="Cambria"/>
          <w:sz w:val="24"/>
          <w:szCs w:val="24"/>
        </w:rPr>
      </w:pPr>
      <w:r>
        <w:rPr>
          <w:rFonts w:ascii="Cambria" w:eastAsia="Cambria" w:hAnsi="Cambria" w:cs="Cambria"/>
          <w:sz w:val="24"/>
          <w:szCs w:val="24"/>
        </w:rPr>
        <w:t>The term “immediate family” shall include spouse, child, stepchild, grandchild, siblings, parent, or grandparent. Additionally, any of those categories listed would be expanded to include “in‐law.”</w:t>
      </w:r>
    </w:p>
    <w:p w14:paraId="3FF44483" w14:textId="77777777" w:rsidR="00BC6895" w:rsidRDefault="00BC6895">
      <w:pPr>
        <w:spacing w:before="16" w:after="0" w:line="260" w:lineRule="exact"/>
        <w:rPr>
          <w:sz w:val="26"/>
          <w:szCs w:val="26"/>
        </w:rPr>
      </w:pPr>
    </w:p>
    <w:p w14:paraId="18F52DEF" w14:textId="77777777" w:rsidR="00BC6895" w:rsidRDefault="001969AE">
      <w:pPr>
        <w:spacing w:after="0" w:line="240" w:lineRule="auto"/>
        <w:ind w:left="641" w:right="203"/>
        <w:rPr>
          <w:rFonts w:ascii="Cambria" w:eastAsia="Cambria" w:hAnsi="Cambria" w:cs="Cambria"/>
          <w:sz w:val="24"/>
          <w:szCs w:val="24"/>
        </w:rPr>
      </w:pPr>
      <w:r>
        <w:rPr>
          <w:rFonts w:ascii="Cambria" w:eastAsia="Cambria" w:hAnsi="Cambria" w:cs="Cambria"/>
          <w:sz w:val="24"/>
          <w:szCs w:val="24"/>
        </w:rPr>
        <w:t>In addition to the accumulated days of sick leave, each full‐time teacher shall also have for his/her use the number of days equal to his/her accumulated sick leave on the first duty day. Said days shall be referenced</w:t>
      </w:r>
      <w:r>
        <w:rPr>
          <w:rFonts w:ascii="Cambria" w:eastAsia="Cambria" w:hAnsi="Cambria" w:cs="Cambria"/>
          <w:spacing w:val="1"/>
          <w:sz w:val="24"/>
          <w:szCs w:val="24"/>
        </w:rPr>
        <w:t xml:space="preserve"> </w:t>
      </w:r>
      <w:r>
        <w:rPr>
          <w:rFonts w:ascii="Cambria" w:eastAsia="Cambria" w:hAnsi="Cambria" w:cs="Cambria"/>
          <w:sz w:val="24"/>
          <w:szCs w:val="24"/>
        </w:rPr>
        <w:t>as “su</w:t>
      </w:r>
      <w:r>
        <w:rPr>
          <w:rFonts w:ascii="Cambria" w:eastAsia="Cambria" w:hAnsi="Cambria" w:cs="Cambria"/>
          <w:spacing w:val="-1"/>
          <w:sz w:val="24"/>
          <w:szCs w:val="24"/>
        </w:rPr>
        <w:t>b</w:t>
      </w:r>
      <w:r>
        <w:rPr>
          <w:rFonts w:ascii="Cambria" w:eastAsia="Cambria" w:hAnsi="Cambria" w:cs="Cambria"/>
          <w:sz w:val="24"/>
          <w:szCs w:val="24"/>
        </w:rPr>
        <w:t>‐deduct days.” Sub‐deduct</w:t>
      </w:r>
      <w:r>
        <w:rPr>
          <w:rFonts w:ascii="Cambria" w:eastAsia="Cambria" w:hAnsi="Cambria" w:cs="Cambria"/>
          <w:spacing w:val="7"/>
          <w:sz w:val="24"/>
          <w:szCs w:val="24"/>
        </w:rPr>
        <w:t xml:space="preserve"> </w:t>
      </w:r>
      <w:r>
        <w:rPr>
          <w:rFonts w:ascii="Cambria" w:eastAsia="Cambria" w:hAnsi="Cambria" w:cs="Cambria"/>
          <w:sz w:val="24"/>
          <w:szCs w:val="24"/>
        </w:rPr>
        <w:t>days may</w:t>
      </w:r>
      <w:r w:rsidR="008B545A">
        <w:rPr>
          <w:rFonts w:ascii="Cambria" w:eastAsia="Cambria" w:hAnsi="Cambria" w:cs="Cambria"/>
          <w:sz w:val="24"/>
          <w:szCs w:val="24"/>
        </w:rPr>
        <w:t xml:space="preserve"> be used for sick leave. A sub</w:t>
      </w:r>
      <w:r>
        <w:rPr>
          <w:rFonts w:ascii="Cambria" w:eastAsia="Cambria" w:hAnsi="Cambria" w:cs="Cambria"/>
          <w:sz w:val="24"/>
          <w:szCs w:val="24"/>
        </w:rPr>
        <w:t>‐deduct day shall provide the requesting teacher full daily salary less regular substitute wages for each sub</w:t>
      </w:r>
      <w:r>
        <w:rPr>
          <w:rFonts w:ascii="Cambria" w:eastAsia="Cambria" w:hAnsi="Cambria" w:cs="Cambria"/>
          <w:spacing w:val="-2"/>
          <w:sz w:val="24"/>
          <w:szCs w:val="24"/>
        </w:rPr>
        <w:t xml:space="preserve"> </w:t>
      </w:r>
      <w:r>
        <w:rPr>
          <w:rFonts w:ascii="Cambria" w:eastAsia="Cambria" w:hAnsi="Cambria" w:cs="Cambria"/>
          <w:sz w:val="24"/>
          <w:szCs w:val="24"/>
        </w:rPr>
        <w:t>‐deduct day awarded. The purpose of a</w:t>
      </w:r>
    </w:p>
    <w:p w14:paraId="10EFE339" w14:textId="77777777" w:rsidR="00BC6895" w:rsidRDefault="00BC6895">
      <w:pPr>
        <w:spacing w:after="0"/>
        <w:sectPr w:rsidR="00BC6895">
          <w:pgSz w:w="12240" w:h="15840"/>
          <w:pgMar w:top="1380" w:right="1160" w:bottom="700" w:left="1200" w:header="0" w:footer="507" w:gutter="0"/>
          <w:cols w:space="720"/>
        </w:sectPr>
      </w:pPr>
    </w:p>
    <w:p w14:paraId="5DECBA6D" w14:textId="77777777" w:rsidR="00BC6895" w:rsidRDefault="001969AE">
      <w:pPr>
        <w:spacing w:before="62" w:after="0" w:line="240" w:lineRule="auto"/>
        <w:ind w:left="641" w:right="276"/>
        <w:rPr>
          <w:rFonts w:ascii="Cambria" w:eastAsia="Cambria" w:hAnsi="Cambria" w:cs="Cambria"/>
          <w:sz w:val="24"/>
          <w:szCs w:val="24"/>
        </w:rPr>
      </w:pPr>
      <w:r>
        <w:rPr>
          <w:rFonts w:ascii="Cambria" w:eastAsia="Cambria" w:hAnsi="Cambria" w:cs="Cambria"/>
          <w:sz w:val="24"/>
          <w:szCs w:val="24"/>
        </w:rPr>
        <w:lastRenderedPageBreak/>
        <w:t>sub‐deduct day is to provide a continuing income for teachers who are faced with illness or injury and have used up all their accumulated sick leave. Sub‐deduct days are in addition to the accumulated days of sick leave and may be available to a teacher when said teacher has exhausted all accumulated sick leave. Teachers, before using a sub‐deduct day, shall exhaust their accumulated sick leave. Any teacher who desires a sub‐deduct day shall make their request for a sub‐deduct day from their building principal. Said request shall be in writing, either in paper or electronic form and shall include the number of sub‐deduct days requested and a brief explanation for the request. The building principal shall forward the request to the superintendent, building association representative where the teacher is employed and the president of the association. Each designated person receiving the su</w:t>
      </w:r>
      <w:r>
        <w:rPr>
          <w:rFonts w:ascii="Cambria" w:eastAsia="Cambria" w:hAnsi="Cambria" w:cs="Cambria"/>
          <w:spacing w:val="2"/>
          <w:sz w:val="24"/>
          <w:szCs w:val="24"/>
        </w:rPr>
        <w:t>b</w:t>
      </w:r>
      <w:r>
        <w:rPr>
          <w:rFonts w:ascii="Cambria" w:eastAsia="Cambria" w:hAnsi="Cambria" w:cs="Cambria"/>
          <w:sz w:val="24"/>
          <w:szCs w:val="24"/>
        </w:rPr>
        <w:t>‐deduct request shall</w:t>
      </w:r>
    </w:p>
    <w:p w14:paraId="5DB8D4B1" w14:textId="77777777" w:rsidR="00BC6895" w:rsidRDefault="001969AE">
      <w:pPr>
        <w:spacing w:before="2" w:after="0" w:line="240" w:lineRule="auto"/>
        <w:ind w:left="641" w:right="220"/>
        <w:rPr>
          <w:rFonts w:ascii="Cambria" w:eastAsia="Cambria" w:hAnsi="Cambria" w:cs="Cambria"/>
          <w:sz w:val="24"/>
          <w:szCs w:val="24"/>
        </w:rPr>
      </w:pPr>
      <w:r>
        <w:rPr>
          <w:rFonts w:ascii="Cambria" w:eastAsia="Cambria" w:hAnsi="Cambria" w:cs="Cambria"/>
          <w:sz w:val="24"/>
          <w:szCs w:val="24"/>
        </w:rPr>
        <w:t>expeditiously indicate their support for or denial of the request to the building principal based upon the information provided by the requesting teacher. If two or more persons from among those designated to review the request approve said request, the requesting teacher shall receive the agreed upon su</w:t>
      </w:r>
      <w:r>
        <w:rPr>
          <w:rFonts w:ascii="Cambria" w:eastAsia="Cambria" w:hAnsi="Cambria" w:cs="Cambria"/>
          <w:spacing w:val="-1"/>
          <w:sz w:val="24"/>
          <w:szCs w:val="24"/>
        </w:rPr>
        <w:t>b</w:t>
      </w:r>
      <w:r>
        <w:rPr>
          <w:rFonts w:ascii="Cambria" w:eastAsia="Cambria" w:hAnsi="Cambria" w:cs="Cambria"/>
          <w:sz w:val="24"/>
          <w:szCs w:val="24"/>
        </w:rPr>
        <w:t>‐deduct day(s).</w:t>
      </w:r>
    </w:p>
    <w:p w14:paraId="16C47620" w14:textId="77777777" w:rsidR="00BC6895" w:rsidRDefault="00BC6895">
      <w:pPr>
        <w:spacing w:before="14" w:after="0" w:line="280" w:lineRule="exact"/>
        <w:rPr>
          <w:sz w:val="28"/>
          <w:szCs w:val="28"/>
        </w:rPr>
      </w:pPr>
    </w:p>
    <w:p w14:paraId="09F46BB7" w14:textId="77777777" w:rsidR="00BC6895" w:rsidRDefault="001969AE" w:rsidP="00B97BEF">
      <w:pPr>
        <w:spacing w:after="0" w:line="240" w:lineRule="auto"/>
        <w:ind w:left="641" w:right="-20"/>
        <w:outlineLvl w:val="0"/>
        <w:rPr>
          <w:rFonts w:ascii="Cambria" w:eastAsia="Cambria" w:hAnsi="Cambria" w:cs="Cambria"/>
          <w:sz w:val="24"/>
          <w:szCs w:val="24"/>
        </w:rPr>
      </w:pPr>
      <w:r>
        <w:rPr>
          <w:rFonts w:ascii="Cambria" w:eastAsia="Cambria" w:hAnsi="Cambria" w:cs="Cambria"/>
          <w:sz w:val="24"/>
          <w:szCs w:val="24"/>
        </w:rPr>
        <w:t>Sick leave may be used as bereavement leave.</w:t>
      </w:r>
    </w:p>
    <w:p w14:paraId="00D506E7" w14:textId="77777777" w:rsidR="00BC6895" w:rsidRDefault="00BC6895">
      <w:pPr>
        <w:spacing w:after="0" w:line="280" w:lineRule="exact"/>
        <w:rPr>
          <w:sz w:val="28"/>
          <w:szCs w:val="28"/>
        </w:rPr>
      </w:pPr>
    </w:p>
    <w:p w14:paraId="077680F9" w14:textId="77777777" w:rsidR="00BC6895" w:rsidRDefault="001969AE">
      <w:pPr>
        <w:tabs>
          <w:tab w:val="left" w:pos="600"/>
        </w:tabs>
        <w:spacing w:after="0" w:line="275" w:lineRule="exact"/>
        <w:ind w:left="63" w:right="4022"/>
        <w:jc w:val="center"/>
        <w:rPr>
          <w:rFonts w:ascii="Cambria" w:eastAsia="Cambria" w:hAnsi="Cambria" w:cs="Cambria"/>
          <w:sz w:val="24"/>
          <w:szCs w:val="24"/>
        </w:rPr>
      </w:pPr>
      <w:r>
        <w:rPr>
          <w:rFonts w:ascii="Cambria" w:eastAsia="Cambria" w:hAnsi="Cambria" w:cs="Cambria"/>
          <w:position w:val="-1"/>
          <w:sz w:val="24"/>
          <w:szCs w:val="24"/>
        </w:rPr>
        <w:t>3.</w:t>
      </w:r>
      <w:r>
        <w:rPr>
          <w:rFonts w:ascii="Cambria" w:eastAsia="Cambria" w:hAnsi="Cambria" w:cs="Cambria"/>
          <w:position w:val="-1"/>
          <w:sz w:val="24"/>
          <w:szCs w:val="24"/>
        </w:rPr>
        <w:tab/>
      </w:r>
      <w:r>
        <w:rPr>
          <w:rFonts w:ascii="Cambria" w:eastAsia="Cambria" w:hAnsi="Cambria" w:cs="Cambria"/>
          <w:position w:val="-1"/>
          <w:sz w:val="24"/>
          <w:szCs w:val="24"/>
          <w:u w:val="single" w:color="000000"/>
        </w:rPr>
        <w:t>Eulogizing,</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Singing,</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or</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Providing</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Music</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at</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Funerals</w:t>
      </w:r>
    </w:p>
    <w:p w14:paraId="683E74A5" w14:textId="77777777" w:rsidR="00BC6895" w:rsidRDefault="00BC6895">
      <w:pPr>
        <w:spacing w:after="0" w:line="260" w:lineRule="exact"/>
        <w:rPr>
          <w:sz w:val="26"/>
          <w:szCs w:val="26"/>
        </w:rPr>
      </w:pPr>
    </w:p>
    <w:p w14:paraId="3F0DDF61" w14:textId="77777777" w:rsidR="00BC6895" w:rsidRDefault="001969AE">
      <w:pPr>
        <w:spacing w:before="27" w:after="0" w:line="239" w:lineRule="auto"/>
        <w:ind w:left="641" w:right="284"/>
        <w:rPr>
          <w:rFonts w:ascii="Cambria" w:eastAsia="Cambria" w:hAnsi="Cambria" w:cs="Cambria"/>
          <w:sz w:val="24"/>
          <w:szCs w:val="24"/>
        </w:rPr>
      </w:pPr>
      <w:r>
        <w:rPr>
          <w:rFonts w:ascii="Cambria" w:eastAsia="Cambria" w:hAnsi="Cambria" w:cs="Cambria"/>
          <w:sz w:val="24"/>
          <w:szCs w:val="24"/>
        </w:rPr>
        <w:t>Occasionally, a teacher is asked to eulogize, sing, or provide music at funerals. Teachers will be allowed two days per contract year for requesting paid leave in this category. Teachers may request such leave by filling out the district’s leave form.</w:t>
      </w:r>
    </w:p>
    <w:p w14:paraId="123F70F2" w14:textId="77777777" w:rsidR="00BC6895" w:rsidRDefault="00BC6895">
      <w:pPr>
        <w:spacing w:before="5" w:after="0" w:line="280" w:lineRule="exact"/>
        <w:rPr>
          <w:sz w:val="28"/>
          <w:szCs w:val="28"/>
        </w:rPr>
      </w:pPr>
    </w:p>
    <w:p w14:paraId="26DCAC30" w14:textId="77777777" w:rsidR="00BC6895" w:rsidRDefault="001969AE">
      <w:pPr>
        <w:spacing w:after="0" w:line="275" w:lineRule="exact"/>
        <w:ind w:left="101" w:right="-20"/>
        <w:rPr>
          <w:rFonts w:ascii="Cambria" w:eastAsia="Cambria" w:hAnsi="Cambria" w:cs="Cambria"/>
          <w:sz w:val="24"/>
          <w:szCs w:val="24"/>
        </w:rPr>
      </w:pPr>
      <w:r>
        <w:rPr>
          <w:rFonts w:ascii="Cambria" w:eastAsia="Cambria" w:hAnsi="Cambria" w:cs="Cambria"/>
          <w:position w:val="-1"/>
          <w:sz w:val="24"/>
          <w:szCs w:val="24"/>
        </w:rPr>
        <w:t xml:space="preserve">4.  </w:t>
      </w:r>
      <w:r>
        <w:rPr>
          <w:rFonts w:ascii="Cambria" w:eastAsia="Cambria" w:hAnsi="Cambria" w:cs="Cambria"/>
          <w:spacing w:val="20"/>
          <w:position w:val="-1"/>
          <w:sz w:val="24"/>
          <w:szCs w:val="24"/>
        </w:rPr>
        <w:t xml:space="preserve"> </w:t>
      </w:r>
      <w:r>
        <w:rPr>
          <w:rFonts w:ascii="Cambria" w:eastAsia="Cambria" w:hAnsi="Cambria" w:cs="Cambria"/>
          <w:position w:val="-1"/>
          <w:sz w:val="24"/>
          <w:szCs w:val="24"/>
          <w:u w:val="single" w:color="000000"/>
        </w:rPr>
        <w:t>Absences</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not</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covered</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by</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sick</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leave</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policy</w:t>
      </w:r>
    </w:p>
    <w:p w14:paraId="7AC670B8" w14:textId="77777777" w:rsidR="00BC6895" w:rsidRDefault="00BC6895">
      <w:pPr>
        <w:spacing w:after="0" w:line="260" w:lineRule="exact"/>
        <w:rPr>
          <w:sz w:val="26"/>
          <w:szCs w:val="26"/>
        </w:rPr>
      </w:pPr>
    </w:p>
    <w:p w14:paraId="29DF4765" w14:textId="77777777" w:rsidR="00BC6895" w:rsidRDefault="001969AE">
      <w:pPr>
        <w:spacing w:before="26" w:after="0" w:line="241" w:lineRule="auto"/>
        <w:ind w:left="641" w:right="569"/>
        <w:rPr>
          <w:rFonts w:ascii="Cambria" w:eastAsia="Cambria" w:hAnsi="Cambria" w:cs="Cambria"/>
          <w:sz w:val="24"/>
          <w:szCs w:val="24"/>
        </w:rPr>
      </w:pPr>
      <w:r>
        <w:rPr>
          <w:rFonts w:ascii="Cambria" w:eastAsia="Cambria" w:hAnsi="Cambria" w:cs="Cambria"/>
          <w:sz w:val="24"/>
          <w:szCs w:val="24"/>
        </w:rPr>
        <w:t>Occasionally, a teacher may find it necessary to be absent for reasons not covered by leaves. Teachers will not be paid for days they do not teach, except as covered by the</w:t>
      </w:r>
    </w:p>
    <w:p w14:paraId="75C2AD9A" w14:textId="77777777" w:rsidR="00BC6895" w:rsidRDefault="001969AE">
      <w:pPr>
        <w:spacing w:after="0" w:line="276" w:lineRule="exact"/>
        <w:ind w:left="641" w:right="58"/>
        <w:jc w:val="both"/>
        <w:rPr>
          <w:rFonts w:ascii="Cambria" w:eastAsia="Cambria" w:hAnsi="Cambria" w:cs="Cambria"/>
          <w:sz w:val="24"/>
          <w:szCs w:val="24"/>
        </w:rPr>
      </w:pPr>
      <w:r>
        <w:rPr>
          <w:rFonts w:ascii="Cambria" w:eastAsia="Cambria" w:hAnsi="Cambria" w:cs="Cambria"/>
          <w:sz w:val="24"/>
          <w:szCs w:val="24"/>
        </w:rPr>
        <w:t>leave policies, or engagement in some professional activity or unusual situation approved</w:t>
      </w:r>
    </w:p>
    <w:p w14:paraId="488AEAD3" w14:textId="77777777" w:rsidR="00BC6895" w:rsidRDefault="001969AE">
      <w:pPr>
        <w:spacing w:before="7" w:after="0" w:line="278" w:lineRule="exact"/>
        <w:ind w:left="641" w:right="507"/>
        <w:rPr>
          <w:rFonts w:ascii="Cambria" w:eastAsia="Cambria" w:hAnsi="Cambria" w:cs="Cambria"/>
          <w:sz w:val="24"/>
          <w:szCs w:val="24"/>
        </w:rPr>
      </w:pPr>
      <w:r>
        <w:rPr>
          <w:rFonts w:ascii="Cambria" w:eastAsia="Cambria" w:hAnsi="Cambria" w:cs="Cambria"/>
          <w:sz w:val="24"/>
          <w:szCs w:val="24"/>
        </w:rPr>
        <w:t>by the superintendent or Board. Deductions of days absent will be made as explained below.</w:t>
      </w:r>
    </w:p>
    <w:p w14:paraId="145F807D" w14:textId="77777777" w:rsidR="00BC6895" w:rsidRDefault="00BC6895">
      <w:pPr>
        <w:spacing w:before="3" w:after="0" w:line="280" w:lineRule="exact"/>
        <w:rPr>
          <w:sz w:val="28"/>
          <w:szCs w:val="28"/>
        </w:rPr>
      </w:pPr>
    </w:p>
    <w:p w14:paraId="2ED0FB1A" w14:textId="77777777" w:rsidR="00BC6895" w:rsidRDefault="001969AE" w:rsidP="00B97BEF">
      <w:pPr>
        <w:spacing w:after="0" w:line="240" w:lineRule="auto"/>
        <w:ind w:left="641" w:right="619"/>
        <w:jc w:val="both"/>
        <w:outlineLvl w:val="0"/>
        <w:rPr>
          <w:rFonts w:ascii="Cambria" w:eastAsia="Cambria" w:hAnsi="Cambria" w:cs="Cambria"/>
          <w:sz w:val="24"/>
          <w:szCs w:val="24"/>
        </w:rPr>
      </w:pPr>
      <w:r>
        <w:rPr>
          <w:rFonts w:ascii="Cambria" w:eastAsia="Cambria" w:hAnsi="Cambria" w:cs="Cambria"/>
          <w:sz w:val="24"/>
          <w:szCs w:val="24"/>
        </w:rPr>
        <w:t>Salary payments for substitute help will be paid directly through the business office.</w:t>
      </w:r>
    </w:p>
    <w:p w14:paraId="223DD70F" w14:textId="77777777" w:rsidR="00BC6895" w:rsidRDefault="00BC6895">
      <w:pPr>
        <w:spacing w:after="0" w:line="280" w:lineRule="exact"/>
        <w:rPr>
          <w:sz w:val="28"/>
          <w:szCs w:val="28"/>
        </w:rPr>
      </w:pPr>
    </w:p>
    <w:p w14:paraId="39702048" w14:textId="77777777" w:rsidR="00BC6895" w:rsidRDefault="001969AE">
      <w:pPr>
        <w:spacing w:after="0" w:line="240" w:lineRule="auto"/>
        <w:ind w:left="641" w:right="171"/>
        <w:jc w:val="both"/>
        <w:rPr>
          <w:rFonts w:ascii="Cambria" w:eastAsia="Cambria" w:hAnsi="Cambria" w:cs="Cambria"/>
          <w:sz w:val="24"/>
          <w:szCs w:val="24"/>
        </w:rPr>
      </w:pPr>
      <w:r>
        <w:rPr>
          <w:rFonts w:ascii="Cambria" w:eastAsia="Cambria" w:hAnsi="Cambria" w:cs="Cambria"/>
          <w:sz w:val="24"/>
          <w:szCs w:val="24"/>
        </w:rPr>
        <w:t>In the event of salary deductions after sick leave benefits have been used or when a no</w:t>
      </w:r>
      <w:r>
        <w:rPr>
          <w:rFonts w:ascii="Cambria" w:eastAsia="Cambria" w:hAnsi="Cambria" w:cs="Cambria"/>
          <w:spacing w:val="-1"/>
          <w:sz w:val="24"/>
          <w:szCs w:val="24"/>
        </w:rPr>
        <w:t>n</w:t>
      </w:r>
      <w:r>
        <w:rPr>
          <w:rFonts w:ascii="Cambria" w:eastAsia="Cambria" w:hAnsi="Cambria" w:cs="Cambria"/>
          <w:sz w:val="24"/>
          <w:szCs w:val="24"/>
        </w:rPr>
        <w:t>‐</w:t>
      </w:r>
    </w:p>
    <w:p w14:paraId="1D934F16" w14:textId="77777777" w:rsidR="00BC6895" w:rsidRDefault="001969AE">
      <w:pPr>
        <w:spacing w:before="2" w:after="0" w:line="240" w:lineRule="auto"/>
        <w:ind w:left="641" w:right="2529"/>
        <w:jc w:val="both"/>
        <w:rPr>
          <w:rFonts w:ascii="Cambria" w:eastAsia="Cambria" w:hAnsi="Cambria" w:cs="Cambria"/>
          <w:sz w:val="24"/>
          <w:szCs w:val="24"/>
        </w:rPr>
      </w:pPr>
      <w:r>
        <w:rPr>
          <w:rFonts w:ascii="Cambria" w:eastAsia="Cambria" w:hAnsi="Cambria" w:cs="Cambria"/>
          <w:sz w:val="24"/>
          <w:szCs w:val="24"/>
        </w:rPr>
        <w:t>school business absence occurs, the rate of pay deduction will be:</w:t>
      </w:r>
    </w:p>
    <w:p w14:paraId="374DCC2B" w14:textId="77777777" w:rsidR="00BC6895" w:rsidRDefault="00BC6895">
      <w:pPr>
        <w:spacing w:after="0" w:line="280" w:lineRule="exact"/>
        <w:rPr>
          <w:sz w:val="28"/>
          <w:szCs w:val="28"/>
        </w:rPr>
      </w:pPr>
    </w:p>
    <w:p w14:paraId="3E9E6AE8" w14:textId="658A6B3C" w:rsidR="00BC6895" w:rsidRDefault="001969AE">
      <w:pPr>
        <w:spacing w:after="0" w:line="240" w:lineRule="auto"/>
        <w:ind w:left="1181" w:right="1853"/>
        <w:rPr>
          <w:rFonts w:ascii="Cambria" w:eastAsia="Cambria" w:hAnsi="Cambria" w:cs="Cambria"/>
          <w:sz w:val="24"/>
          <w:szCs w:val="24"/>
        </w:rPr>
      </w:pPr>
      <w:r>
        <w:rPr>
          <w:rFonts w:ascii="Cambria" w:eastAsia="Cambria" w:hAnsi="Cambria" w:cs="Cambria"/>
          <w:sz w:val="24"/>
          <w:szCs w:val="24"/>
        </w:rPr>
        <w:t>for nine</w:t>
      </w:r>
      <w:r w:rsidR="008D1C9C">
        <w:rPr>
          <w:rFonts w:ascii="Cambria" w:eastAsia="Cambria" w:hAnsi="Cambria" w:cs="Cambria"/>
          <w:sz w:val="24"/>
          <w:szCs w:val="24"/>
        </w:rPr>
        <w:t>-</w:t>
      </w:r>
      <w:r>
        <w:rPr>
          <w:rFonts w:ascii="Cambria" w:eastAsia="Cambria" w:hAnsi="Cambria" w:cs="Cambria"/>
          <w:sz w:val="24"/>
          <w:szCs w:val="24"/>
        </w:rPr>
        <w:t xml:space="preserve">month employees, 1/187th of the contracted salary; for </w:t>
      </w:r>
      <w:proofErr w:type="gramStart"/>
      <w:r>
        <w:rPr>
          <w:rFonts w:ascii="Cambria" w:eastAsia="Cambria" w:hAnsi="Cambria" w:cs="Cambria"/>
          <w:sz w:val="24"/>
          <w:szCs w:val="24"/>
        </w:rPr>
        <w:t>ten month</w:t>
      </w:r>
      <w:proofErr w:type="gramEnd"/>
      <w:r>
        <w:rPr>
          <w:rFonts w:ascii="Cambria" w:eastAsia="Cambria" w:hAnsi="Cambria" w:cs="Cambria"/>
          <w:sz w:val="24"/>
          <w:szCs w:val="24"/>
        </w:rPr>
        <w:t xml:space="preserve"> employees, 1/203rd of the contracted salary; for eleven month employees, 1/223rd of the contracted salary; for twelve month employees, 1/238th of the contracted salary.</w:t>
      </w:r>
    </w:p>
    <w:p w14:paraId="5E782597" w14:textId="77777777" w:rsidR="00BC6895" w:rsidRDefault="00BC6895">
      <w:pPr>
        <w:spacing w:before="4" w:after="0" w:line="100" w:lineRule="exact"/>
        <w:rPr>
          <w:sz w:val="10"/>
          <w:szCs w:val="10"/>
        </w:rPr>
      </w:pPr>
    </w:p>
    <w:p w14:paraId="4246ED7E" w14:textId="77777777" w:rsidR="00BC6895" w:rsidRDefault="00BC6895">
      <w:pPr>
        <w:spacing w:after="0" w:line="200" w:lineRule="exact"/>
        <w:rPr>
          <w:sz w:val="20"/>
          <w:szCs w:val="20"/>
        </w:rPr>
      </w:pPr>
    </w:p>
    <w:p w14:paraId="3611DA3C" w14:textId="77777777" w:rsidR="00BC6895" w:rsidRDefault="001969AE">
      <w:pPr>
        <w:spacing w:after="0" w:line="239" w:lineRule="auto"/>
        <w:ind w:left="641" w:right="133"/>
        <w:jc w:val="both"/>
        <w:rPr>
          <w:rFonts w:ascii="Cambria" w:eastAsia="Cambria" w:hAnsi="Cambria" w:cs="Cambria"/>
          <w:sz w:val="24"/>
          <w:szCs w:val="24"/>
        </w:rPr>
      </w:pPr>
      <w:r>
        <w:rPr>
          <w:rFonts w:ascii="Cambria" w:eastAsia="Cambria" w:hAnsi="Cambria" w:cs="Cambria"/>
          <w:sz w:val="24"/>
          <w:szCs w:val="24"/>
        </w:rPr>
        <w:t>The Board of Education may require a physician’s statement that the employee is not physically capable of fulfilling their regular assigned duties. Failure to provide such a statement</w:t>
      </w:r>
      <w:r>
        <w:rPr>
          <w:rFonts w:ascii="Cambria" w:eastAsia="Cambria" w:hAnsi="Cambria" w:cs="Cambria"/>
          <w:spacing w:val="48"/>
          <w:sz w:val="24"/>
          <w:szCs w:val="24"/>
        </w:rPr>
        <w:t xml:space="preserve"> </w:t>
      </w:r>
      <w:r>
        <w:rPr>
          <w:rFonts w:ascii="Cambria" w:eastAsia="Cambria" w:hAnsi="Cambria" w:cs="Cambria"/>
          <w:sz w:val="24"/>
          <w:szCs w:val="24"/>
        </w:rPr>
        <w:t>could</w:t>
      </w:r>
      <w:r>
        <w:rPr>
          <w:rFonts w:ascii="Cambria" w:eastAsia="Cambria" w:hAnsi="Cambria" w:cs="Cambria"/>
          <w:spacing w:val="48"/>
          <w:sz w:val="24"/>
          <w:szCs w:val="24"/>
        </w:rPr>
        <w:t xml:space="preserve"> </w:t>
      </w:r>
      <w:r>
        <w:rPr>
          <w:rFonts w:ascii="Cambria" w:eastAsia="Cambria" w:hAnsi="Cambria" w:cs="Cambria"/>
          <w:sz w:val="24"/>
          <w:szCs w:val="24"/>
        </w:rPr>
        <w:t>result</w:t>
      </w:r>
      <w:r>
        <w:rPr>
          <w:rFonts w:ascii="Cambria" w:eastAsia="Cambria" w:hAnsi="Cambria" w:cs="Cambria"/>
          <w:spacing w:val="48"/>
          <w:sz w:val="24"/>
          <w:szCs w:val="24"/>
        </w:rPr>
        <w:t xml:space="preserve"> </w:t>
      </w:r>
      <w:r>
        <w:rPr>
          <w:rFonts w:ascii="Cambria" w:eastAsia="Cambria" w:hAnsi="Cambria" w:cs="Cambria"/>
          <w:sz w:val="24"/>
          <w:szCs w:val="24"/>
        </w:rPr>
        <w:t>in</w:t>
      </w:r>
      <w:r>
        <w:rPr>
          <w:rFonts w:ascii="Cambria" w:eastAsia="Cambria" w:hAnsi="Cambria" w:cs="Cambria"/>
          <w:spacing w:val="48"/>
          <w:sz w:val="24"/>
          <w:szCs w:val="24"/>
        </w:rPr>
        <w:t xml:space="preserve"> </w:t>
      </w:r>
      <w:r>
        <w:rPr>
          <w:rFonts w:ascii="Cambria" w:eastAsia="Cambria" w:hAnsi="Cambria" w:cs="Cambria"/>
          <w:sz w:val="24"/>
          <w:szCs w:val="24"/>
        </w:rPr>
        <w:t>Board</w:t>
      </w:r>
      <w:r>
        <w:rPr>
          <w:rFonts w:ascii="Cambria" w:eastAsia="Cambria" w:hAnsi="Cambria" w:cs="Cambria"/>
          <w:spacing w:val="48"/>
          <w:sz w:val="24"/>
          <w:szCs w:val="24"/>
        </w:rPr>
        <w:t xml:space="preserve"> </w:t>
      </w:r>
      <w:r>
        <w:rPr>
          <w:rFonts w:ascii="Cambria" w:eastAsia="Cambria" w:hAnsi="Cambria" w:cs="Cambria"/>
          <w:sz w:val="24"/>
          <w:szCs w:val="24"/>
        </w:rPr>
        <w:t>action</w:t>
      </w:r>
      <w:r>
        <w:rPr>
          <w:rFonts w:ascii="Cambria" w:eastAsia="Cambria" w:hAnsi="Cambria" w:cs="Cambria"/>
          <w:spacing w:val="48"/>
          <w:sz w:val="24"/>
          <w:szCs w:val="24"/>
        </w:rPr>
        <w:t xml:space="preserve"> </w:t>
      </w:r>
      <w:r>
        <w:rPr>
          <w:rFonts w:ascii="Cambria" w:eastAsia="Cambria" w:hAnsi="Cambria" w:cs="Cambria"/>
          <w:sz w:val="24"/>
          <w:szCs w:val="24"/>
        </w:rPr>
        <w:t>to</w:t>
      </w:r>
      <w:r>
        <w:rPr>
          <w:rFonts w:ascii="Cambria" w:eastAsia="Cambria" w:hAnsi="Cambria" w:cs="Cambria"/>
          <w:spacing w:val="48"/>
          <w:sz w:val="24"/>
          <w:szCs w:val="24"/>
        </w:rPr>
        <w:t xml:space="preserve"> </w:t>
      </w:r>
      <w:r>
        <w:rPr>
          <w:rFonts w:ascii="Cambria" w:eastAsia="Cambria" w:hAnsi="Cambria" w:cs="Cambria"/>
          <w:sz w:val="24"/>
          <w:szCs w:val="24"/>
        </w:rPr>
        <w:t>terminate</w:t>
      </w:r>
      <w:r>
        <w:rPr>
          <w:rFonts w:ascii="Cambria" w:eastAsia="Cambria" w:hAnsi="Cambria" w:cs="Cambria"/>
          <w:spacing w:val="48"/>
          <w:sz w:val="24"/>
          <w:szCs w:val="24"/>
        </w:rPr>
        <w:t xml:space="preserve"> </w:t>
      </w:r>
      <w:r>
        <w:rPr>
          <w:rFonts w:ascii="Cambria" w:eastAsia="Cambria" w:hAnsi="Cambria" w:cs="Cambria"/>
          <w:sz w:val="24"/>
          <w:szCs w:val="24"/>
        </w:rPr>
        <w:t>sick</w:t>
      </w:r>
      <w:r>
        <w:rPr>
          <w:rFonts w:ascii="Cambria" w:eastAsia="Cambria" w:hAnsi="Cambria" w:cs="Cambria"/>
          <w:spacing w:val="48"/>
          <w:sz w:val="24"/>
          <w:szCs w:val="24"/>
        </w:rPr>
        <w:t xml:space="preserve"> </w:t>
      </w:r>
      <w:r>
        <w:rPr>
          <w:rFonts w:ascii="Cambria" w:eastAsia="Cambria" w:hAnsi="Cambria" w:cs="Cambria"/>
          <w:sz w:val="24"/>
          <w:szCs w:val="24"/>
        </w:rPr>
        <w:t>leave</w:t>
      </w:r>
      <w:r>
        <w:rPr>
          <w:rFonts w:ascii="Cambria" w:eastAsia="Cambria" w:hAnsi="Cambria" w:cs="Cambria"/>
          <w:spacing w:val="48"/>
          <w:sz w:val="24"/>
          <w:szCs w:val="24"/>
        </w:rPr>
        <w:t xml:space="preserve"> </w:t>
      </w:r>
      <w:r>
        <w:rPr>
          <w:rFonts w:ascii="Cambria" w:eastAsia="Cambria" w:hAnsi="Cambria" w:cs="Cambria"/>
          <w:sz w:val="24"/>
          <w:szCs w:val="24"/>
        </w:rPr>
        <w:t>benefits</w:t>
      </w:r>
      <w:r>
        <w:rPr>
          <w:rFonts w:ascii="Cambria" w:eastAsia="Cambria" w:hAnsi="Cambria" w:cs="Cambria"/>
          <w:spacing w:val="48"/>
          <w:sz w:val="24"/>
          <w:szCs w:val="24"/>
        </w:rPr>
        <w:t xml:space="preserve"> </w:t>
      </w:r>
      <w:r>
        <w:rPr>
          <w:rFonts w:ascii="Cambria" w:eastAsia="Cambria" w:hAnsi="Cambria" w:cs="Cambria"/>
          <w:sz w:val="24"/>
          <w:szCs w:val="24"/>
        </w:rPr>
        <w:t>at</w:t>
      </w:r>
      <w:r>
        <w:rPr>
          <w:rFonts w:ascii="Cambria" w:eastAsia="Cambria" w:hAnsi="Cambria" w:cs="Cambria"/>
          <w:spacing w:val="48"/>
          <w:sz w:val="24"/>
          <w:szCs w:val="24"/>
        </w:rPr>
        <w:t xml:space="preserve"> </w:t>
      </w:r>
      <w:r>
        <w:rPr>
          <w:rFonts w:ascii="Cambria" w:eastAsia="Cambria" w:hAnsi="Cambria" w:cs="Cambria"/>
          <w:sz w:val="24"/>
          <w:szCs w:val="24"/>
        </w:rPr>
        <w:t>that</w:t>
      </w:r>
      <w:r>
        <w:rPr>
          <w:rFonts w:ascii="Cambria" w:eastAsia="Cambria" w:hAnsi="Cambria" w:cs="Cambria"/>
          <w:spacing w:val="48"/>
          <w:sz w:val="24"/>
          <w:szCs w:val="24"/>
        </w:rPr>
        <w:t xml:space="preserve"> </w:t>
      </w:r>
      <w:r>
        <w:rPr>
          <w:rFonts w:ascii="Cambria" w:eastAsia="Cambria" w:hAnsi="Cambria" w:cs="Cambria"/>
          <w:sz w:val="24"/>
          <w:szCs w:val="24"/>
        </w:rPr>
        <w:t>time.</w:t>
      </w:r>
    </w:p>
    <w:p w14:paraId="65EDF301" w14:textId="77777777" w:rsidR="00BC6895" w:rsidRDefault="00BC6895">
      <w:pPr>
        <w:spacing w:after="0"/>
        <w:jc w:val="both"/>
        <w:sectPr w:rsidR="00BC6895">
          <w:pgSz w:w="12240" w:h="15840"/>
          <w:pgMar w:top="1380" w:right="1140" w:bottom="700" w:left="1200" w:header="0" w:footer="507" w:gutter="0"/>
          <w:cols w:space="720"/>
        </w:sectPr>
      </w:pPr>
    </w:p>
    <w:p w14:paraId="74906AF1" w14:textId="77777777" w:rsidR="00BC6895" w:rsidRDefault="00BC6895">
      <w:pPr>
        <w:spacing w:before="15" w:after="0" w:line="200" w:lineRule="exact"/>
        <w:rPr>
          <w:sz w:val="20"/>
          <w:szCs w:val="20"/>
        </w:rPr>
      </w:pPr>
    </w:p>
    <w:p w14:paraId="636389DF" w14:textId="77777777" w:rsidR="00BC6895" w:rsidRDefault="001969AE">
      <w:pPr>
        <w:tabs>
          <w:tab w:val="left" w:pos="640"/>
        </w:tabs>
        <w:spacing w:before="26" w:after="0" w:line="275" w:lineRule="exact"/>
        <w:ind w:left="101" w:right="-20"/>
        <w:rPr>
          <w:rFonts w:ascii="Cambria" w:eastAsia="Cambria" w:hAnsi="Cambria" w:cs="Cambria"/>
          <w:sz w:val="24"/>
          <w:szCs w:val="24"/>
        </w:rPr>
      </w:pPr>
      <w:r>
        <w:rPr>
          <w:rFonts w:ascii="Cambria" w:eastAsia="Cambria" w:hAnsi="Cambria" w:cs="Cambria"/>
          <w:position w:val="-1"/>
          <w:sz w:val="24"/>
          <w:szCs w:val="24"/>
        </w:rPr>
        <w:t>5.</w:t>
      </w:r>
      <w:r>
        <w:rPr>
          <w:rFonts w:ascii="Cambria" w:eastAsia="Cambria" w:hAnsi="Cambria" w:cs="Cambria"/>
          <w:position w:val="-1"/>
          <w:sz w:val="24"/>
          <w:szCs w:val="24"/>
        </w:rPr>
        <w:tab/>
      </w:r>
      <w:r>
        <w:rPr>
          <w:rFonts w:ascii="Cambria" w:eastAsia="Cambria" w:hAnsi="Cambria" w:cs="Cambria"/>
          <w:position w:val="-1"/>
          <w:sz w:val="24"/>
          <w:szCs w:val="24"/>
          <w:u w:val="single" w:color="000000"/>
        </w:rPr>
        <w:t>Family</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and</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Medical</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Leave</w:t>
      </w:r>
    </w:p>
    <w:p w14:paraId="7CAD269F" w14:textId="77777777" w:rsidR="00BC6895" w:rsidRDefault="00BC6895">
      <w:pPr>
        <w:spacing w:before="5" w:after="0" w:line="260" w:lineRule="exact"/>
        <w:rPr>
          <w:sz w:val="26"/>
          <w:szCs w:val="26"/>
        </w:rPr>
      </w:pPr>
    </w:p>
    <w:p w14:paraId="19AF9035" w14:textId="77777777" w:rsidR="00BC6895" w:rsidRDefault="001969AE">
      <w:pPr>
        <w:spacing w:before="27" w:after="0" w:line="239" w:lineRule="auto"/>
        <w:ind w:left="641" w:right="55"/>
        <w:rPr>
          <w:rFonts w:ascii="Cambria" w:eastAsia="Cambria" w:hAnsi="Cambria" w:cs="Cambria"/>
          <w:sz w:val="24"/>
          <w:szCs w:val="24"/>
        </w:rPr>
      </w:pPr>
      <w:r>
        <w:rPr>
          <w:rFonts w:ascii="Cambria" w:eastAsia="Cambria" w:hAnsi="Cambria" w:cs="Cambria"/>
          <w:sz w:val="24"/>
          <w:szCs w:val="24"/>
        </w:rPr>
        <w:t>In compliance with the Family and Medical Leave Act of 1993, USD 506 provides</w:t>
      </w:r>
      <w:r w:rsidR="008B545A">
        <w:rPr>
          <w:rFonts w:ascii="Cambria" w:eastAsia="Cambria" w:hAnsi="Cambria" w:cs="Cambria"/>
          <w:sz w:val="24"/>
          <w:szCs w:val="24"/>
        </w:rPr>
        <w:t xml:space="preserve"> up to 12 weeks of unpaid, job</w:t>
      </w:r>
      <w:r>
        <w:rPr>
          <w:rFonts w:ascii="Cambria" w:eastAsia="Cambria" w:hAnsi="Cambria" w:cs="Cambria"/>
          <w:sz w:val="24"/>
          <w:szCs w:val="24"/>
        </w:rPr>
        <w:t>‐protected leave to “eligible” employees for certain family and medical reasons. Employees are eligible if they have worked for a covered employer for</w:t>
      </w:r>
    </w:p>
    <w:p w14:paraId="7F3C1133" w14:textId="77777777" w:rsidR="00BC6895" w:rsidRDefault="001969AE">
      <w:pPr>
        <w:spacing w:before="2" w:after="0" w:line="240" w:lineRule="auto"/>
        <w:ind w:left="641" w:right="-20"/>
        <w:rPr>
          <w:rFonts w:ascii="Cambria" w:eastAsia="Cambria" w:hAnsi="Cambria" w:cs="Cambria"/>
          <w:sz w:val="24"/>
          <w:szCs w:val="24"/>
        </w:rPr>
      </w:pPr>
      <w:r>
        <w:rPr>
          <w:rFonts w:ascii="Cambria" w:eastAsia="Cambria" w:hAnsi="Cambria" w:cs="Cambria"/>
          <w:sz w:val="24"/>
          <w:szCs w:val="24"/>
        </w:rPr>
        <w:t>at least one year, and for 1,250 hours over the previous 12 months.</w:t>
      </w:r>
    </w:p>
    <w:p w14:paraId="3E6CCA76" w14:textId="77777777" w:rsidR="00BC6895" w:rsidRDefault="00BC6895">
      <w:pPr>
        <w:spacing w:before="10" w:after="0" w:line="260" w:lineRule="exact"/>
        <w:rPr>
          <w:sz w:val="26"/>
          <w:szCs w:val="26"/>
        </w:rPr>
      </w:pPr>
    </w:p>
    <w:p w14:paraId="6E9FF14C" w14:textId="77777777" w:rsidR="00BC6895" w:rsidRDefault="001969AE"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Article V: Pay for Unused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ick Leave</w:t>
      </w:r>
    </w:p>
    <w:p w14:paraId="08F8E80C" w14:textId="77777777" w:rsidR="00BC6895" w:rsidRDefault="00BC6895">
      <w:pPr>
        <w:spacing w:before="7" w:after="0" w:line="280" w:lineRule="exact"/>
        <w:rPr>
          <w:sz w:val="28"/>
          <w:szCs w:val="28"/>
        </w:rPr>
      </w:pPr>
    </w:p>
    <w:p w14:paraId="4FEADC84" w14:textId="08E10411" w:rsidR="00BC6895" w:rsidRDefault="001969AE">
      <w:pPr>
        <w:spacing w:after="0" w:line="239" w:lineRule="auto"/>
        <w:ind w:left="101" w:right="345"/>
        <w:rPr>
          <w:rFonts w:ascii="Cambria" w:eastAsia="Cambria" w:hAnsi="Cambria" w:cs="Cambria"/>
          <w:sz w:val="24"/>
          <w:szCs w:val="24"/>
        </w:rPr>
      </w:pPr>
      <w:r>
        <w:rPr>
          <w:rFonts w:ascii="Cambria" w:eastAsia="Cambria" w:hAnsi="Cambria" w:cs="Cambria"/>
          <w:sz w:val="24"/>
          <w:szCs w:val="24"/>
        </w:rPr>
        <w:t>Unused sick leave not to exceed 70 day</w:t>
      </w:r>
      <w:r w:rsidR="009927F4">
        <w:rPr>
          <w:rFonts w:ascii="Cambria" w:eastAsia="Cambria" w:hAnsi="Cambria" w:cs="Cambria"/>
          <w:sz w:val="24"/>
          <w:szCs w:val="24"/>
        </w:rPr>
        <w:t>s will be paid at the rate of $7</w:t>
      </w:r>
      <w:r>
        <w:rPr>
          <w:rFonts w:ascii="Cambria" w:eastAsia="Cambria" w:hAnsi="Cambria" w:cs="Cambria"/>
          <w:sz w:val="24"/>
          <w:szCs w:val="24"/>
        </w:rPr>
        <w:t>0 per day when the teacher retires or leaves U.S.D.</w:t>
      </w:r>
      <w:r>
        <w:rPr>
          <w:rFonts w:ascii="Cambria" w:eastAsia="Cambria" w:hAnsi="Cambria" w:cs="Cambria"/>
          <w:spacing w:val="1"/>
          <w:sz w:val="24"/>
          <w:szCs w:val="24"/>
        </w:rPr>
        <w:t xml:space="preserve"> </w:t>
      </w:r>
      <w:r>
        <w:rPr>
          <w:rFonts w:ascii="Cambria" w:eastAsia="Cambria" w:hAnsi="Cambria" w:cs="Cambria"/>
          <w:sz w:val="24"/>
          <w:szCs w:val="24"/>
        </w:rPr>
        <w:t>506 employment, provided the teacher has a minimum of 10 years of service in U.S.D. 506.</w:t>
      </w:r>
    </w:p>
    <w:p w14:paraId="001A8AB9" w14:textId="77777777" w:rsidR="00BC6895" w:rsidRDefault="00BC6895">
      <w:pPr>
        <w:spacing w:before="10" w:after="0" w:line="260" w:lineRule="exact"/>
        <w:rPr>
          <w:sz w:val="26"/>
          <w:szCs w:val="26"/>
        </w:rPr>
      </w:pPr>
    </w:p>
    <w:p w14:paraId="15489BB9" w14:textId="77777777" w:rsidR="00BC6895" w:rsidRDefault="001969AE"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VI: Activity Ticket</w:t>
      </w:r>
    </w:p>
    <w:p w14:paraId="1D8ACABF" w14:textId="77777777" w:rsidR="00BC6895" w:rsidRDefault="00BC6895">
      <w:pPr>
        <w:spacing w:before="6" w:after="0" w:line="280" w:lineRule="exact"/>
        <w:rPr>
          <w:sz w:val="28"/>
          <w:szCs w:val="28"/>
        </w:rPr>
      </w:pPr>
    </w:p>
    <w:p w14:paraId="7090CE9E" w14:textId="77777777" w:rsidR="00BC6895" w:rsidRDefault="001969AE">
      <w:pPr>
        <w:spacing w:after="0" w:line="241" w:lineRule="auto"/>
        <w:ind w:left="101" w:right="710"/>
        <w:rPr>
          <w:rFonts w:ascii="Cambria" w:eastAsia="Cambria" w:hAnsi="Cambria" w:cs="Cambria"/>
          <w:sz w:val="24"/>
          <w:szCs w:val="24"/>
        </w:rPr>
      </w:pPr>
      <w:r>
        <w:rPr>
          <w:rFonts w:ascii="Cambria" w:eastAsia="Cambria" w:hAnsi="Cambria" w:cs="Cambria"/>
          <w:sz w:val="24"/>
          <w:szCs w:val="24"/>
        </w:rPr>
        <w:t>Each teacher of U.S.D. 506 shall be issued an activity ticket, which shall be honored at all regular school functions held within the</w:t>
      </w:r>
      <w:r>
        <w:rPr>
          <w:rFonts w:ascii="Cambria" w:eastAsia="Cambria" w:hAnsi="Cambria" w:cs="Cambria"/>
          <w:spacing w:val="-1"/>
          <w:sz w:val="24"/>
          <w:szCs w:val="24"/>
        </w:rPr>
        <w:t xml:space="preserve"> </w:t>
      </w:r>
      <w:r>
        <w:rPr>
          <w:rFonts w:ascii="Cambria" w:eastAsia="Cambria" w:hAnsi="Cambria" w:cs="Cambria"/>
          <w:sz w:val="24"/>
          <w:szCs w:val="24"/>
        </w:rPr>
        <w:t>district.</w:t>
      </w:r>
    </w:p>
    <w:p w14:paraId="7E536F84" w14:textId="77777777" w:rsidR="00BC6895" w:rsidRDefault="00BC6895">
      <w:pPr>
        <w:spacing w:before="13" w:after="0" w:line="260" w:lineRule="exact"/>
        <w:rPr>
          <w:sz w:val="26"/>
          <w:szCs w:val="26"/>
        </w:rPr>
      </w:pPr>
    </w:p>
    <w:p w14:paraId="61EA1F5A" w14:textId="77777777" w:rsidR="00BC6895" w:rsidRDefault="001969AE" w:rsidP="00B97BEF">
      <w:pPr>
        <w:spacing w:after="0" w:line="240" w:lineRule="auto"/>
        <w:ind w:left="101" w:right="-20"/>
        <w:outlineLvl w:val="0"/>
        <w:rPr>
          <w:rFonts w:ascii="Cambria" w:eastAsia="Cambria" w:hAnsi="Cambria" w:cs="Cambria"/>
          <w:sz w:val="24"/>
          <w:szCs w:val="24"/>
        </w:rPr>
      </w:pPr>
      <w:r>
        <w:rPr>
          <w:rFonts w:ascii="Cambria" w:eastAsia="Cambria" w:hAnsi="Cambria" w:cs="Cambria"/>
          <w:sz w:val="24"/>
          <w:szCs w:val="24"/>
        </w:rPr>
        <w:t>Said ticket shall not be honored at basketball</w:t>
      </w:r>
      <w:r>
        <w:rPr>
          <w:rFonts w:ascii="Cambria" w:eastAsia="Cambria" w:hAnsi="Cambria" w:cs="Cambria"/>
          <w:spacing w:val="-1"/>
          <w:sz w:val="24"/>
          <w:szCs w:val="24"/>
        </w:rPr>
        <w:t xml:space="preserve"> </w:t>
      </w:r>
      <w:r>
        <w:rPr>
          <w:rFonts w:ascii="Cambria" w:eastAsia="Cambria" w:hAnsi="Cambria" w:cs="Cambria"/>
          <w:sz w:val="24"/>
          <w:szCs w:val="24"/>
        </w:rPr>
        <w:t>tournaments and special events.</w:t>
      </w:r>
    </w:p>
    <w:p w14:paraId="6DC19809" w14:textId="77777777" w:rsidR="00BC6895" w:rsidRDefault="00BC6895">
      <w:pPr>
        <w:spacing w:before="15" w:after="0" w:line="260" w:lineRule="exact"/>
        <w:rPr>
          <w:sz w:val="26"/>
          <w:szCs w:val="26"/>
        </w:rPr>
      </w:pPr>
    </w:p>
    <w:p w14:paraId="36F27107" w14:textId="77777777" w:rsidR="00BC6895" w:rsidRDefault="001969AE">
      <w:pPr>
        <w:spacing w:after="0" w:line="241" w:lineRule="auto"/>
        <w:ind w:left="101" w:right="347"/>
        <w:rPr>
          <w:rFonts w:ascii="Cambria" w:eastAsia="Cambria" w:hAnsi="Cambria" w:cs="Cambria"/>
          <w:sz w:val="24"/>
          <w:szCs w:val="24"/>
        </w:rPr>
      </w:pPr>
      <w:r>
        <w:rPr>
          <w:rFonts w:ascii="Cambria" w:eastAsia="Cambria" w:hAnsi="Cambria" w:cs="Cambria"/>
          <w:sz w:val="24"/>
          <w:szCs w:val="24"/>
        </w:rPr>
        <w:t>Said ticket shall be honored for employee, spouse, and children who have not yet graduated from high school.</w:t>
      </w:r>
    </w:p>
    <w:p w14:paraId="0DE6F8C8" w14:textId="77777777" w:rsidR="00BC6895" w:rsidRDefault="00BC6895">
      <w:pPr>
        <w:spacing w:before="13" w:after="0" w:line="260" w:lineRule="exact"/>
        <w:rPr>
          <w:sz w:val="26"/>
          <w:szCs w:val="26"/>
        </w:rPr>
      </w:pPr>
    </w:p>
    <w:p w14:paraId="70E2BEF6" w14:textId="77777777" w:rsidR="00BC6895" w:rsidRDefault="001969AE">
      <w:pPr>
        <w:spacing w:after="0" w:line="241" w:lineRule="auto"/>
        <w:ind w:left="101" w:right="342"/>
        <w:rPr>
          <w:rFonts w:ascii="Cambria" w:eastAsia="Cambria" w:hAnsi="Cambria" w:cs="Cambria"/>
          <w:sz w:val="24"/>
          <w:szCs w:val="24"/>
        </w:rPr>
      </w:pPr>
      <w:r>
        <w:rPr>
          <w:rFonts w:ascii="Cambria" w:eastAsia="Cambria" w:hAnsi="Cambria" w:cs="Cambria"/>
          <w:sz w:val="24"/>
          <w:szCs w:val="24"/>
        </w:rPr>
        <w:t>The Board of Education will have an expectation that those teachers in attendance at school functions will assume a reasonable amount of general supervision as needed.</w:t>
      </w:r>
    </w:p>
    <w:p w14:paraId="45C4C6F2" w14:textId="77777777" w:rsidR="00BC6895" w:rsidRDefault="00BC6895">
      <w:pPr>
        <w:spacing w:before="3" w:after="0" w:line="260" w:lineRule="exact"/>
        <w:rPr>
          <w:sz w:val="26"/>
          <w:szCs w:val="26"/>
        </w:rPr>
      </w:pPr>
    </w:p>
    <w:p w14:paraId="29111B31" w14:textId="77777777" w:rsidR="00BC6895" w:rsidRDefault="001969AE"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VII: Individual Development Plan (I.D.P.)</w:t>
      </w:r>
    </w:p>
    <w:p w14:paraId="104CE226" w14:textId="77777777" w:rsidR="00BC6895" w:rsidRDefault="00BC6895">
      <w:pPr>
        <w:spacing w:before="6" w:after="0" w:line="280" w:lineRule="exact"/>
        <w:rPr>
          <w:sz w:val="28"/>
          <w:szCs w:val="28"/>
        </w:rPr>
      </w:pPr>
    </w:p>
    <w:p w14:paraId="708C79E2" w14:textId="77777777" w:rsidR="00BC6895" w:rsidRDefault="001969AE">
      <w:pPr>
        <w:spacing w:after="0" w:line="241" w:lineRule="auto"/>
        <w:ind w:left="101" w:right="191"/>
        <w:rPr>
          <w:rFonts w:ascii="Cambria" w:eastAsia="Cambria" w:hAnsi="Cambria" w:cs="Cambria"/>
          <w:sz w:val="24"/>
          <w:szCs w:val="24"/>
        </w:rPr>
      </w:pPr>
      <w:r>
        <w:rPr>
          <w:rFonts w:ascii="Cambria" w:eastAsia="Cambria" w:hAnsi="Cambria" w:cs="Cambria"/>
          <w:sz w:val="24"/>
          <w:szCs w:val="24"/>
        </w:rPr>
        <w:t>Each teacher who uses or plans to use a professional day must have an I.D.P. on file. Said plan shall be kept current annually.</w:t>
      </w:r>
    </w:p>
    <w:p w14:paraId="582CC823" w14:textId="77777777" w:rsidR="00BC6895" w:rsidRDefault="00BC6895">
      <w:pPr>
        <w:spacing w:before="3" w:after="0" w:line="260" w:lineRule="exact"/>
        <w:rPr>
          <w:sz w:val="26"/>
          <w:szCs w:val="26"/>
        </w:rPr>
      </w:pPr>
    </w:p>
    <w:p w14:paraId="4906DC6D" w14:textId="77777777" w:rsidR="00BC6895" w:rsidRDefault="001969AE"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VIII: Employee Cafeteria Plan</w:t>
      </w:r>
    </w:p>
    <w:p w14:paraId="27432926" w14:textId="77777777" w:rsidR="00BC6895" w:rsidRDefault="00BC6895">
      <w:pPr>
        <w:spacing w:before="6" w:after="0" w:line="280" w:lineRule="exact"/>
        <w:rPr>
          <w:sz w:val="28"/>
          <w:szCs w:val="28"/>
        </w:rPr>
      </w:pPr>
    </w:p>
    <w:p w14:paraId="568E71B1" w14:textId="77777777" w:rsidR="00BC6895" w:rsidRDefault="001969AE">
      <w:pPr>
        <w:spacing w:after="0" w:line="240" w:lineRule="auto"/>
        <w:ind w:left="101" w:right="-20"/>
        <w:rPr>
          <w:rFonts w:ascii="Cambria" w:eastAsia="Cambria" w:hAnsi="Cambria" w:cs="Cambria"/>
          <w:sz w:val="24"/>
          <w:szCs w:val="24"/>
        </w:rPr>
      </w:pPr>
      <w:r>
        <w:rPr>
          <w:rFonts w:ascii="Cambria" w:eastAsia="Cambria" w:hAnsi="Cambria" w:cs="Cambria"/>
          <w:sz w:val="24"/>
          <w:szCs w:val="24"/>
        </w:rPr>
        <w:t>Employee benefits may be selected as a salary reduction from the district 125 Cafeteria</w:t>
      </w:r>
    </w:p>
    <w:p w14:paraId="31AC79CE" w14:textId="77777777" w:rsidR="00BC6895" w:rsidRDefault="001969AE">
      <w:pPr>
        <w:spacing w:before="2" w:after="0" w:line="240" w:lineRule="auto"/>
        <w:ind w:left="101" w:right="-20"/>
        <w:rPr>
          <w:rFonts w:ascii="Cambria" w:eastAsia="Cambria" w:hAnsi="Cambria" w:cs="Cambria"/>
          <w:sz w:val="24"/>
          <w:szCs w:val="24"/>
        </w:rPr>
      </w:pPr>
      <w:r>
        <w:rPr>
          <w:rFonts w:ascii="Cambria" w:eastAsia="Cambria" w:hAnsi="Cambria" w:cs="Cambria"/>
          <w:sz w:val="24"/>
          <w:szCs w:val="24"/>
        </w:rPr>
        <w:t>Plan.</w:t>
      </w:r>
    </w:p>
    <w:p w14:paraId="40C999E5" w14:textId="77777777" w:rsidR="00BC6895" w:rsidRDefault="00BC6895">
      <w:pPr>
        <w:spacing w:before="15" w:after="0" w:line="260" w:lineRule="exact"/>
        <w:rPr>
          <w:sz w:val="26"/>
          <w:szCs w:val="26"/>
        </w:rPr>
      </w:pPr>
    </w:p>
    <w:p w14:paraId="1121B9AA" w14:textId="77777777" w:rsidR="00BC6895" w:rsidRDefault="001969AE">
      <w:pPr>
        <w:spacing w:after="0" w:line="241" w:lineRule="auto"/>
        <w:ind w:left="101" w:right="414"/>
        <w:rPr>
          <w:rFonts w:ascii="Cambria" w:eastAsia="Cambria" w:hAnsi="Cambria" w:cs="Cambria"/>
          <w:sz w:val="24"/>
          <w:szCs w:val="24"/>
        </w:rPr>
      </w:pPr>
      <w:r>
        <w:rPr>
          <w:rFonts w:ascii="Cambria" w:eastAsia="Cambria" w:hAnsi="Cambria" w:cs="Cambria"/>
          <w:sz w:val="24"/>
          <w:szCs w:val="24"/>
        </w:rPr>
        <w:t>Each teacher shall by September 1 designate in writing salary reductions. Such designation shall be done only once each year.</w:t>
      </w:r>
    </w:p>
    <w:p w14:paraId="55DC6F92" w14:textId="77777777" w:rsidR="00BC6895" w:rsidRDefault="00BC6895">
      <w:pPr>
        <w:spacing w:after="0" w:line="200" w:lineRule="exact"/>
        <w:rPr>
          <w:sz w:val="20"/>
          <w:szCs w:val="20"/>
        </w:rPr>
      </w:pPr>
    </w:p>
    <w:p w14:paraId="04B11274" w14:textId="77777777" w:rsidR="00BC6895" w:rsidRDefault="00BC6895">
      <w:pPr>
        <w:spacing w:before="5" w:after="0" w:line="240" w:lineRule="exact"/>
        <w:rPr>
          <w:sz w:val="24"/>
          <w:szCs w:val="24"/>
        </w:rPr>
      </w:pPr>
    </w:p>
    <w:p w14:paraId="181D9A86" w14:textId="77777777" w:rsidR="00BC6895" w:rsidRDefault="001969AE"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IX: Health Insurance Rebates or Refunds</w:t>
      </w:r>
    </w:p>
    <w:p w14:paraId="42BDCADD" w14:textId="77777777" w:rsidR="00BC6895" w:rsidRDefault="00BC6895">
      <w:pPr>
        <w:spacing w:before="4" w:after="0" w:line="140" w:lineRule="exact"/>
        <w:rPr>
          <w:sz w:val="14"/>
          <w:szCs w:val="14"/>
        </w:rPr>
      </w:pPr>
    </w:p>
    <w:p w14:paraId="0A697BE7" w14:textId="54BCB07E" w:rsidR="00BC6895" w:rsidRPr="00B43D0D" w:rsidRDefault="001969AE" w:rsidP="00B43D0D">
      <w:pPr>
        <w:spacing w:after="0" w:line="238" w:lineRule="auto"/>
        <w:ind w:left="101" w:right="63"/>
        <w:rPr>
          <w:rFonts w:ascii="Cambria" w:eastAsia="Cambria" w:hAnsi="Cambria" w:cs="Cambria"/>
          <w:sz w:val="24"/>
          <w:szCs w:val="24"/>
        </w:rPr>
        <w:sectPr w:rsidR="00BC6895" w:rsidRPr="00B43D0D">
          <w:pgSz w:w="12240" w:h="15840"/>
          <w:pgMar w:top="1480" w:right="1180" w:bottom="700" w:left="1200" w:header="0" w:footer="507" w:gutter="0"/>
          <w:cols w:space="720"/>
        </w:sectPr>
      </w:pPr>
      <w:r>
        <w:rPr>
          <w:rFonts w:ascii="Cambria" w:eastAsia="Cambria" w:hAnsi="Cambria" w:cs="Cambria"/>
          <w:sz w:val="24"/>
          <w:szCs w:val="24"/>
        </w:rPr>
        <w:t xml:space="preserve">Any refund paid by the district’s health plan back to the district will be returned to the participant. Each participating employee shall receive a proportionate share of the refund based on their proportionate share of the total premium paid by all employees during the </w:t>
      </w:r>
      <w:r w:rsidR="00B43D0D">
        <w:rPr>
          <w:rFonts w:ascii="Cambria" w:eastAsia="Cambria" w:hAnsi="Cambria" w:cs="Cambria"/>
          <w:sz w:val="24"/>
          <w:szCs w:val="24"/>
        </w:rPr>
        <w:t>plan year the refund was earned</w:t>
      </w:r>
    </w:p>
    <w:p w14:paraId="0BC2FB9A" w14:textId="77777777" w:rsidR="00BC6895" w:rsidRDefault="00BC6895">
      <w:pPr>
        <w:spacing w:before="15" w:after="0" w:line="200" w:lineRule="exact"/>
        <w:rPr>
          <w:sz w:val="20"/>
          <w:szCs w:val="20"/>
        </w:rPr>
      </w:pPr>
    </w:p>
    <w:p w14:paraId="523AFCA4" w14:textId="77777777" w:rsidR="00BC6895" w:rsidRDefault="001969AE" w:rsidP="00B97BEF">
      <w:pPr>
        <w:spacing w:before="16"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Article X: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election of Health Insurance Carrier</w:t>
      </w:r>
    </w:p>
    <w:p w14:paraId="3BFAF42C" w14:textId="77777777" w:rsidR="00BC6895" w:rsidRDefault="00BC6895">
      <w:pPr>
        <w:spacing w:before="17" w:after="0" w:line="280" w:lineRule="exact"/>
        <w:rPr>
          <w:sz w:val="28"/>
          <w:szCs w:val="28"/>
        </w:rPr>
      </w:pPr>
    </w:p>
    <w:p w14:paraId="25761899" w14:textId="77777777" w:rsidR="00BC6895" w:rsidRDefault="001969AE">
      <w:pPr>
        <w:spacing w:after="0" w:line="278" w:lineRule="exact"/>
        <w:ind w:left="101" w:right="423"/>
        <w:rPr>
          <w:rFonts w:ascii="Cambria" w:eastAsia="Cambria" w:hAnsi="Cambria" w:cs="Cambria"/>
          <w:sz w:val="24"/>
          <w:szCs w:val="24"/>
        </w:rPr>
      </w:pPr>
      <w:r>
        <w:rPr>
          <w:rFonts w:ascii="Cambria" w:eastAsia="Cambria" w:hAnsi="Cambria" w:cs="Cambria"/>
          <w:sz w:val="24"/>
          <w:szCs w:val="24"/>
        </w:rPr>
        <w:t>The Board shall review annually the health insurance company and plan, for the purpose of considering changes in same.</w:t>
      </w:r>
    </w:p>
    <w:p w14:paraId="3E9A6C8A" w14:textId="77777777" w:rsidR="00BC6895" w:rsidRDefault="00BC6895">
      <w:pPr>
        <w:spacing w:before="3" w:after="0" w:line="260" w:lineRule="exact"/>
        <w:rPr>
          <w:sz w:val="26"/>
          <w:szCs w:val="26"/>
        </w:rPr>
      </w:pPr>
    </w:p>
    <w:p w14:paraId="4542C47F" w14:textId="77777777" w:rsidR="00BC6895" w:rsidRDefault="001969AE"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Article XI: Release </w:t>
      </w:r>
      <w:proofErr w:type="gramStart"/>
      <w:r>
        <w:rPr>
          <w:rFonts w:ascii="Times New Roman" w:eastAsia="Times New Roman" w:hAnsi="Times New Roman" w:cs="Times New Roman"/>
          <w:b/>
          <w:bCs/>
          <w:sz w:val="24"/>
          <w:szCs w:val="24"/>
        </w:rPr>
        <w:t>From</w:t>
      </w:r>
      <w:proofErr w:type="gramEnd"/>
      <w:r>
        <w:rPr>
          <w:rFonts w:ascii="Times New Roman" w:eastAsia="Times New Roman" w:hAnsi="Times New Roman" w:cs="Times New Roman"/>
          <w:b/>
          <w:bCs/>
          <w:sz w:val="24"/>
          <w:szCs w:val="24"/>
        </w:rPr>
        <w:t xml:space="preserve"> Contract</w:t>
      </w:r>
    </w:p>
    <w:p w14:paraId="2D79183A" w14:textId="77777777" w:rsidR="00BC6895" w:rsidRDefault="00BC6895">
      <w:pPr>
        <w:spacing w:before="17" w:after="0" w:line="280" w:lineRule="exact"/>
        <w:rPr>
          <w:sz w:val="28"/>
          <w:szCs w:val="28"/>
        </w:rPr>
      </w:pPr>
    </w:p>
    <w:p w14:paraId="19A3259D" w14:textId="77777777" w:rsidR="00BC6895" w:rsidRDefault="001969AE">
      <w:pPr>
        <w:spacing w:after="0" w:line="278" w:lineRule="exact"/>
        <w:ind w:left="101" w:right="1092"/>
        <w:rPr>
          <w:rFonts w:ascii="Cambria" w:eastAsia="Cambria" w:hAnsi="Cambria" w:cs="Cambria"/>
          <w:sz w:val="24"/>
          <w:szCs w:val="24"/>
        </w:rPr>
      </w:pPr>
      <w:r>
        <w:rPr>
          <w:rFonts w:ascii="Cambria" w:eastAsia="Cambria" w:hAnsi="Cambria" w:cs="Cambria"/>
          <w:sz w:val="24"/>
          <w:szCs w:val="24"/>
        </w:rPr>
        <w:t>When a teacher asks to be released from a contract with the district, the Board’s first obligation is to the children in the district.</w:t>
      </w:r>
    </w:p>
    <w:p w14:paraId="22E6C8E3" w14:textId="77777777" w:rsidR="00BC6895" w:rsidRDefault="00BC6895">
      <w:pPr>
        <w:spacing w:before="3" w:after="0" w:line="280" w:lineRule="exact"/>
        <w:rPr>
          <w:sz w:val="28"/>
          <w:szCs w:val="28"/>
        </w:rPr>
      </w:pPr>
    </w:p>
    <w:p w14:paraId="0AB55F92" w14:textId="77777777" w:rsidR="00BC6895" w:rsidRDefault="001969AE">
      <w:pPr>
        <w:spacing w:after="0" w:line="251" w:lineRule="auto"/>
        <w:ind w:left="101" w:right="66"/>
        <w:rPr>
          <w:rFonts w:ascii="Cambria" w:eastAsia="Cambria" w:hAnsi="Cambria" w:cs="Cambria"/>
        </w:rPr>
      </w:pPr>
      <w:r>
        <w:rPr>
          <w:rFonts w:ascii="Cambria" w:eastAsia="Cambria" w:hAnsi="Cambria" w:cs="Cambria"/>
          <w:spacing w:val="1"/>
        </w:rPr>
        <w:t>I</w:t>
      </w:r>
      <w:r>
        <w:rPr>
          <w:rFonts w:ascii="Cambria" w:eastAsia="Cambria" w:hAnsi="Cambria" w:cs="Cambria"/>
        </w:rPr>
        <w:t>f</w:t>
      </w:r>
      <w:r>
        <w:rPr>
          <w:rFonts w:ascii="Cambria" w:eastAsia="Cambria" w:hAnsi="Cambria" w:cs="Cambria"/>
          <w:spacing w:val="6"/>
        </w:rPr>
        <w:t xml:space="preserve"> </w:t>
      </w:r>
      <w:r>
        <w:rPr>
          <w:rFonts w:ascii="Cambria" w:eastAsia="Cambria" w:hAnsi="Cambria" w:cs="Cambria"/>
        </w:rPr>
        <w:t>a</w:t>
      </w:r>
      <w:r>
        <w:rPr>
          <w:rFonts w:ascii="Cambria" w:eastAsia="Cambria" w:hAnsi="Cambria" w:cs="Cambria"/>
          <w:spacing w:val="6"/>
        </w:rPr>
        <w:t xml:space="preserve"> </w:t>
      </w:r>
      <w:r>
        <w:rPr>
          <w:rFonts w:ascii="Cambria" w:eastAsia="Cambria" w:hAnsi="Cambria" w:cs="Cambria"/>
          <w:spacing w:val="2"/>
        </w:rPr>
        <w:t>s</w:t>
      </w:r>
      <w:r>
        <w:rPr>
          <w:rFonts w:ascii="Cambria" w:eastAsia="Cambria" w:hAnsi="Cambria" w:cs="Cambria"/>
          <w:spacing w:val="3"/>
        </w:rPr>
        <w:t>u</w:t>
      </w:r>
      <w:r>
        <w:rPr>
          <w:rFonts w:ascii="Cambria" w:eastAsia="Cambria" w:hAnsi="Cambria" w:cs="Cambria"/>
          <w:spacing w:val="1"/>
        </w:rPr>
        <w:t>i</w:t>
      </w:r>
      <w:r>
        <w:rPr>
          <w:rFonts w:ascii="Cambria" w:eastAsia="Cambria" w:hAnsi="Cambria" w:cs="Cambria"/>
          <w:spacing w:val="2"/>
        </w:rPr>
        <w:t>ta</w:t>
      </w:r>
      <w:r>
        <w:rPr>
          <w:rFonts w:ascii="Cambria" w:eastAsia="Cambria" w:hAnsi="Cambria" w:cs="Cambria"/>
          <w:spacing w:val="3"/>
        </w:rPr>
        <w:t>b</w:t>
      </w:r>
      <w:r>
        <w:rPr>
          <w:rFonts w:ascii="Cambria" w:eastAsia="Cambria" w:hAnsi="Cambria" w:cs="Cambria"/>
          <w:spacing w:val="1"/>
        </w:rPr>
        <w:t>l</w:t>
      </w:r>
      <w:r>
        <w:rPr>
          <w:rFonts w:ascii="Cambria" w:eastAsia="Cambria" w:hAnsi="Cambria" w:cs="Cambria"/>
        </w:rPr>
        <w:t>e</w:t>
      </w:r>
      <w:r>
        <w:rPr>
          <w:rFonts w:ascii="Cambria" w:eastAsia="Cambria" w:hAnsi="Cambria" w:cs="Cambria"/>
          <w:spacing w:val="19"/>
        </w:rPr>
        <w:t xml:space="preserve"> </w:t>
      </w:r>
      <w:r>
        <w:rPr>
          <w:rFonts w:ascii="Cambria" w:eastAsia="Cambria" w:hAnsi="Cambria" w:cs="Cambria"/>
          <w:spacing w:val="2"/>
        </w:rPr>
        <w:t>re</w:t>
      </w:r>
      <w:r>
        <w:rPr>
          <w:rFonts w:ascii="Cambria" w:eastAsia="Cambria" w:hAnsi="Cambria" w:cs="Cambria"/>
          <w:spacing w:val="3"/>
        </w:rPr>
        <w:t>p</w:t>
      </w:r>
      <w:r>
        <w:rPr>
          <w:rFonts w:ascii="Cambria" w:eastAsia="Cambria" w:hAnsi="Cambria" w:cs="Cambria"/>
          <w:spacing w:val="1"/>
        </w:rPr>
        <w:t>l</w:t>
      </w:r>
      <w:r>
        <w:rPr>
          <w:rFonts w:ascii="Cambria" w:eastAsia="Cambria" w:hAnsi="Cambria" w:cs="Cambria"/>
          <w:spacing w:val="2"/>
        </w:rPr>
        <w:t>ace</w:t>
      </w:r>
      <w:r>
        <w:rPr>
          <w:rFonts w:ascii="Cambria" w:eastAsia="Cambria" w:hAnsi="Cambria" w:cs="Cambria"/>
          <w:spacing w:val="4"/>
        </w:rPr>
        <w:t>m</w:t>
      </w:r>
      <w:r>
        <w:rPr>
          <w:rFonts w:ascii="Cambria" w:eastAsia="Cambria" w:hAnsi="Cambria" w:cs="Cambria"/>
          <w:spacing w:val="2"/>
        </w:rPr>
        <w:t>e</w:t>
      </w:r>
      <w:r>
        <w:rPr>
          <w:rFonts w:ascii="Cambria" w:eastAsia="Cambria" w:hAnsi="Cambria" w:cs="Cambria"/>
          <w:spacing w:val="3"/>
        </w:rPr>
        <w:t>n</w:t>
      </w:r>
      <w:r>
        <w:rPr>
          <w:rFonts w:ascii="Cambria" w:eastAsia="Cambria" w:hAnsi="Cambria" w:cs="Cambria"/>
        </w:rPr>
        <w:t>t</w:t>
      </w:r>
      <w:r>
        <w:rPr>
          <w:rFonts w:ascii="Cambria" w:eastAsia="Cambria" w:hAnsi="Cambria" w:cs="Cambria"/>
          <w:spacing w:val="27"/>
        </w:rPr>
        <w:t xml:space="preserve"> </w:t>
      </w:r>
      <w:r>
        <w:rPr>
          <w:rFonts w:ascii="Cambria" w:eastAsia="Cambria" w:hAnsi="Cambria" w:cs="Cambria"/>
          <w:spacing w:val="2"/>
        </w:rPr>
        <w:t>ca</w:t>
      </w:r>
      <w:r>
        <w:rPr>
          <w:rFonts w:ascii="Cambria" w:eastAsia="Cambria" w:hAnsi="Cambria" w:cs="Cambria"/>
        </w:rPr>
        <w:t>n</w:t>
      </w:r>
      <w:r>
        <w:rPr>
          <w:rFonts w:ascii="Cambria" w:eastAsia="Cambria" w:hAnsi="Cambria" w:cs="Cambria"/>
          <w:spacing w:val="12"/>
        </w:rPr>
        <w:t xml:space="preserve"> </w:t>
      </w:r>
      <w:r>
        <w:rPr>
          <w:rFonts w:ascii="Cambria" w:eastAsia="Cambria" w:hAnsi="Cambria" w:cs="Cambria"/>
          <w:spacing w:val="3"/>
        </w:rPr>
        <w:t>b</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1"/>
        </w:rPr>
        <w:t>f</w:t>
      </w:r>
      <w:r>
        <w:rPr>
          <w:rFonts w:ascii="Cambria" w:eastAsia="Cambria" w:hAnsi="Cambria" w:cs="Cambria"/>
          <w:spacing w:val="2"/>
        </w:rPr>
        <w:t>o</w:t>
      </w:r>
      <w:r>
        <w:rPr>
          <w:rFonts w:ascii="Cambria" w:eastAsia="Cambria" w:hAnsi="Cambria" w:cs="Cambria"/>
          <w:spacing w:val="3"/>
        </w:rPr>
        <w:t>un</w:t>
      </w:r>
      <w:r>
        <w:rPr>
          <w:rFonts w:ascii="Cambria" w:eastAsia="Cambria" w:hAnsi="Cambria" w:cs="Cambria"/>
        </w:rPr>
        <w:t>d</w:t>
      </w:r>
      <w:r>
        <w:rPr>
          <w:rFonts w:ascii="Cambria" w:eastAsia="Cambria" w:hAnsi="Cambria" w:cs="Cambria"/>
          <w:spacing w:val="16"/>
        </w:rPr>
        <w:t xml:space="preserve"> </w:t>
      </w:r>
      <w:r>
        <w:rPr>
          <w:rFonts w:ascii="Cambria" w:eastAsia="Cambria" w:hAnsi="Cambria" w:cs="Cambria"/>
          <w:spacing w:val="2"/>
        </w:rPr>
        <w:t>a</w:t>
      </w:r>
      <w:r>
        <w:rPr>
          <w:rFonts w:ascii="Cambria" w:eastAsia="Cambria" w:hAnsi="Cambria" w:cs="Cambria"/>
          <w:spacing w:val="3"/>
        </w:rPr>
        <w:t>n</w:t>
      </w:r>
      <w:r>
        <w:rPr>
          <w:rFonts w:ascii="Cambria" w:eastAsia="Cambria" w:hAnsi="Cambria" w:cs="Cambria"/>
        </w:rPr>
        <w:t>d</w:t>
      </w:r>
      <w:r>
        <w:rPr>
          <w:rFonts w:ascii="Cambria" w:eastAsia="Cambria" w:hAnsi="Cambria" w:cs="Cambria"/>
          <w:spacing w:val="12"/>
        </w:rPr>
        <w:t xml:space="preserve"> </w:t>
      </w:r>
      <w:r>
        <w:rPr>
          <w:rFonts w:ascii="Cambria" w:eastAsia="Cambria" w:hAnsi="Cambria" w:cs="Cambria"/>
          <w:spacing w:val="1"/>
        </w:rPr>
        <w:t>i</w:t>
      </w:r>
      <w:r>
        <w:rPr>
          <w:rFonts w:ascii="Cambria" w:eastAsia="Cambria" w:hAnsi="Cambria" w:cs="Cambria"/>
        </w:rPr>
        <w:t>t</w:t>
      </w:r>
      <w:r>
        <w:rPr>
          <w:rFonts w:ascii="Cambria" w:eastAsia="Cambria" w:hAnsi="Cambria" w:cs="Cambria"/>
          <w:spacing w:val="7"/>
        </w:rPr>
        <w:t xml:space="preserve"> </w:t>
      </w:r>
      <w:r>
        <w:rPr>
          <w:rFonts w:ascii="Cambria" w:eastAsia="Cambria" w:hAnsi="Cambria" w:cs="Cambria"/>
          <w:spacing w:val="1"/>
        </w:rPr>
        <w:t>i</w:t>
      </w:r>
      <w:r>
        <w:rPr>
          <w:rFonts w:ascii="Cambria" w:eastAsia="Cambria" w:hAnsi="Cambria" w:cs="Cambria"/>
        </w:rPr>
        <w:t>s</w:t>
      </w:r>
      <w:r>
        <w:rPr>
          <w:rFonts w:ascii="Cambria" w:eastAsia="Cambria" w:hAnsi="Cambria" w:cs="Cambria"/>
          <w:spacing w:val="7"/>
        </w:rPr>
        <w:t xml:space="preserve"> </w:t>
      </w:r>
      <w:r>
        <w:rPr>
          <w:rFonts w:ascii="Cambria" w:eastAsia="Cambria" w:hAnsi="Cambria" w:cs="Cambria"/>
          <w:spacing w:val="1"/>
        </w:rPr>
        <w:t>f</w:t>
      </w:r>
      <w:r>
        <w:rPr>
          <w:rFonts w:ascii="Cambria" w:eastAsia="Cambria" w:hAnsi="Cambria" w:cs="Cambria"/>
          <w:spacing w:val="2"/>
        </w:rPr>
        <w:t>e</w:t>
      </w:r>
      <w:r>
        <w:rPr>
          <w:rFonts w:ascii="Cambria" w:eastAsia="Cambria" w:hAnsi="Cambria" w:cs="Cambria"/>
          <w:spacing w:val="1"/>
        </w:rPr>
        <w:t>l</w:t>
      </w:r>
      <w:r>
        <w:rPr>
          <w:rFonts w:ascii="Cambria" w:eastAsia="Cambria" w:hAnsi="Cambria" w:cs="Cambria"/>
        </w:rPr>
        <w:t>t</w:t>
      </w:r>
      <w:r>
        <w:rPr>
          <w:rFonts w:ascii="Cambria" w:eastAsia="Cambria" w:hAnsi="Cambria" w:cs="Cambria"/>
          <w:spacing w:val="10"/>
        </w:rPr>
        <w:t xml:space="preserve"> </w:t>
      </w:r>
      <w:r>
        <w:rPr>
          <w:rFonts w:ascii="Cambria" w:eastAsia="Cambria" w:hAnsi="Cambria" w:cs="Cambria"/>
          <w:spacing w:val="1"/>
        </w:rPr>
        <w:t>t</w:t>
      </w:r>
      <w:r>
        <w:rPr>
          <w:rFonts w:ascii="Cambria" w:eastAsia="Cambria" w:hAnsi="Cambria" w:cs="Cambria"/>
          <w:spacing w:val="2"/>
        </w:rPr>
        <w:t>ha</w:t>
      </w:r>
      <w:r>
        <w:rPr>
          <w:rFonts w:ascii="Cambria" w:eastAsia="Cambria" w:hAnsi="Cambria" w:cs="Cambria"/>
        </w:rPr>
        <w:t>t</w:t>
      </w:r>
      <w:r>
        <w:rPr>
          <w:rFonts w:ascii="Cambria" w:eastAsia="Cambria" w:hAnsi="Cambria" w:cs="Cambria"/>
          <w:spacing w:val="12"/>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ed</w:t>
      </w:r>
      <w:r>
        <w:rPr>
          <w:rFonts w:ascii="Cambria" w:eastAsia="Cambria" w:hAnsi="Cambria" w:cs="Cambria"/>
          <w:spacing w:val="3"/>
        </w:rPr>
        <w:t>u</w:t>
      </w:r>
      <w:r>
        <w:rPr>
          <w:rFonts w:ascii="Cambria" w:eastAsia="Cambria" w:hAnsi="Cambria" w:cs="Cambria"/>
          <w:spacing w:val="2"/>
        </w:rPr>
        <w:t>ca</w:t>
      </w:r>
      <w:r>
        <w:rPr>
          <w:rFonts w:ascii="Cambria" w:eastAsia="Cambria" w:hAnsi="Cambria" w:cs="Cambria"/>
          <w:spacing w:val="1"/>
        </w:rPr>
        <w:t>ti</w:t>
      </w:r>
      <w:r>
        <w:rPr>
          <w:rFonts w:ascii="Cambria" w:eastAsia="Cambria" w:hAnsi="Cambria" w:cs="Cambria"/>
          <w:spacing w:val="2"/>
        </w:rPr>
        <w:t>o</w:t>
      </w:r>
      <w:r>
        <w:rPr>
          <w:rFonts w:ascii="Cambria" w:eastAsia="Cambria" w:hAnsi="Cambria" w:cs="Cambria"/>
          <w:spacing w:val="3"/>
        </w:rPr>
        <w:t>n</w:t>
      </w:r>
      <w:r>
        <w:rPr>
          <w:rFonts w:ascii="Cambria" w:eastAsia="Cambria" w:hAnsi="Cambria" w:cs="Cambria"/>
          <w:spacing w:val="2"/>
        </w:rPr>
        <w:t>a</w:t>
      </w:r>
      <w:r>
        <w:rPr>
          <w:rFonts w:ascii="Cambria" w:eastAsia="Cambria" w:hAnsi="Cambria" w:cs="Cambria"/>
        </w:rPr>
        <w:t>l</w:t>
      </w:r>
      <w:r>
        <w:rPr>
          <w:rFonts w:ascii="Cambria" w:eastAsia="Cambria" w:hAnsi="Cambria" w:cs="Cambria"/>
          <w:spacing w:val="25"/>
        </w:rPr>
        <w:t xml:space="preserve"> </w:t>
      </w:r>
      <w:r>
        <w:rPr>
          <w:rFonts w:ascii="Cambria" w:eastAsia="Cambria" w:hAnsi="Cambria" w:cs="Cambria"/>
          <w:spacing w:val="3"/>
        </w:rPr>
        <w:t>p</w:t>
      </w:r>
      <w:r>
        <w:rPr>
          <w:rFonts w:ascii="Cambria" w:eastAsia="Cambria" w:hAnsi="Cambria" w:cs="Cambria"/>
          <w:spacing w:val="2"/>
        </w:rPr>
        <w:t>rogra</w:t>
      </w:r>
      <w:r>
        <w:rPr>
          <w:rFonts w:ascii="Cambria" w:eastAsia="Cambria" w:hAnsi="Cambria" w:cs="Cambria"/>
        </w:rPr>
        <w:t>m</w:t>
      </w:r>
      <w:r>
        <w:rPr>
          <w:rFonts w:ascii="Cambria" w:eastAsia="Cambria" w:hAnsi="Cambria" w:cs="Cambria"/>
          <w:spacing w:val="22"/>
        </w:rPr>
        <w:t xml:space="preserve"> </w:t>
      </w:r>
      <w:r>
        <w:rPr>
          <w:rFonts w:ascii="Cambria" w:eastAsia="Cambria" w:hAnsi="Cambria" w:cs="Cambria"/>
          <w:spacing w:val="2"/>
        </w:rPr>
        <w:t>o</w:t>
      </w:r>
      <w:r>
        <w:rPr>
          <w:rFonts w:ascii="Cambria" w:eastAsia="Cambria" w:hAnsi="Cambria" w:cs="Cambria"/>
        </w:rPr>
        <w:t>f</w:t>
      </w:r>
      <w:r>
        <w:rPr>
          <w:rFonts w:ascii="Cambria" w:eastAsia="Cambria" w:hAnsi="Cambria" w:cs="Cambria"/>
          <w:spacing w:val="8"/>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sc</w:t>
      </w:r>
      <w:r>
        <w:rPr>
          <w:rFonts w:ascii="Cambria" w:eastAsia="Cambria" w:hAnsi="Cambria" w:cs="Cambria"/>
          <w:spacing w:val="3"/>
        </w:rPr>
        <w:t>h</w:t>
      </w:r>
      <w:r>
        <w:rPr>
          <w:rFonts w:ascii="Cambria" w:eastAsia="Cambria" w:hAnsi="Cambria" w:cs="Cambria"/>
          <w:spacing w:val="2"/>
        </w:rPr>
        <w:t>oo</w:t>
      </w:r>
      <w:r>
        <w:rPr>
          <w:rFonts w:ascii="Cambria" w:eastAsia="Cambria" w:hAnsi="Cambria" w:cs="Cambria"/>
        </w:rPr>
        <w:t>l</w:t>
      </w:r>
      <w:r>
        <w:rPr>
          <w:rFonts w:ascii="Cambria" w:eastAsia="Cambria" w:hAnsi="Cambria" w:cs="Cambria"/>
          <w:spacing w:val="15"/>
        </w:rPr>
        <w:t xml:space="preserve"> </w:t>
      </w:r>
      <w:r>
        <w:rPr>
          <w:rFonts w:ascii="Cambria" w:eastAsia="Cambria" w:hAnsi="Cambria" w:cs="Cambria"/>
          <w:spacing w:val="3"/>
          <w:w w:val="102"/>
        </w:rPr>
        <w:t>w</w:t>
      </w:r>
      <w:r>
        <w:rPr>
          <w:rFonts w:ascii="Cambria" w:eastAsia="Cambria" w:hAnsi="Cambria" w:cs="Cambria"/>
          <w:spacing w:val="1"/>
          <w:w w:val="102"/>
        </w:rPr>
        <w:t>il</w:t>
      </w:r>
      <w:r>
        <w:rPr>
          <w:rFonts w:ascii="Cambria" w:eastAsia="Cambria" w:hAnsi="Cambria" w:cs="Cambria"/>
          <w:w w:val="102"/>
        </w:rPr>
        <w:t xml:space="preserve">l </w:t>
      </w:r>
      <w:r>
        <w:rPr>
          <w:rFonts w:ascii="Cambria" w:eastAsia="Cambria" w:hAnsi="Cambria" w:cs="Cambria"/>
          <w:spacing w:val="2"/>
        </w:rPr>
        <w:t>no</w:t>
      </w:r>
      <w:r>
        <w:rPr>
          <w:rFonts w:ascii="Cambria" w:eastAsia="Cambria" w:hAnsi="Cambria" w:cs="Cambria"/>
        </w:rPr>
        <w:t>t</w:t>
      </w:r>
      <w:r>
        <w:rPr>
          <w:rFonts w:ascii="Cambria" w:eastAsia="Cambria" w:hAnsi="Cambria" w:cs="Cambria"/>
          <w:spacing w:val="10"/>
        </w:rPr>
        <w:t xml:space="preserve"> </w:t>
      </w:r>
      <w:r>
        <w:rPr>
          <w:rFonts w:ascii="Cambria" w:eastAsia="Cambria" w:hAnsi="Cambria" w:cs="Cambria"/>
          <w:spacing w:val="2"/>
        </w:rPr>
        <w:t>b</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1"/>
        </w:rPr>
        <w:t>i</w:t>
      </w:r>
      <w:r>
        <w:rPr>
          <w:rFonts w:ascii="Cambria" w:eastAsia="Cambria" w:hAnsi="Cambria" w:cs="Cambria"/>
          <w:spacing w:val="4"/>
        </w:rPr>
        <w:t>m</w:t>
      </w:r>
      <w:r>
        <w:rPr>
          <w:rFonts w:ascii="Cambria" w:eastAsia="Cambria" w:hAnsi="Cambria" w:cs="Cambria"/>
          <w:spacing w:val="2"/>
        </w:rPr>
        <w:t>pa</w:t>
      </w:r>
      <w:r>
        <w:rPr>
          <w:rFonts w:ascii="Cambria" w:eastAsia="Cambria" w:hAnsi="Cambria" w:cs="Cambria"/>
          <w:spacing w:val="1"/>
        </w:rPr>
        <w:t>i</w:t>
      </w:r>
      <w:r>
        <w:rPr>
          <w:rFonts w:ascii="Cambria" w:eastAsia="Cambria" w:hAnsi="Cambria" w:cs="Cambria"/>
          <w:spacing w:val="2"/>
        </w:rPr>
        <w:t>red</w:t>
      </w:r>
      <w:r>
        <w:rPr>
          <w:rFonts w:ascii="Cambria" w:eastAsia="Cambria" w:hAnsi="Cambria" w:cs="Cambria"/>
        </w:rPr>
        <w:t>,</w:t>
      </w:r>
      <w:r>
        <w:rPr>
          <w:rFonts w:ascii="Cambria" w:eastAsia="Cambria" w:hAnsi="Cambria" w:cs="Cambria"/>
          <w:spacing w:val="21"/>
        </w:rPr>
        <w:t xml:space="preserve"> </w:t>
      </w:r>
      <w:r>
        <w:rPr>
          <w:rFonts w:ascii="Cambria" w:eastAsia="Cambria" w:hAnsi="Cambria" w:cs="Cambria"/>
        </w:rPr>
        <w:t>a</w:t>
      </w:r>
      <w:r>
        <w:rPr>
          <w:rFonts w:ascii="Cambria" w:eastAsia="Cambria" w:hAnsi="Cambria" w:cs="Cambria"/>
          <w:spacing w:val="6"/>
        </w:rPr>
        <w:t xml:space="preserve"> </w:t>
      </w:r>
      <w:r>
        <w:rPr>
          <w:rFonts w:ascii="Cambria" w:eastAsia="Cambria" w:hAnsi="Cambria" w:cs="Cambria"/>
          <w:spacing w:val="1"/>
        </w:rPr>
        <w:t>t</w:t>
      </w:r>
      <w:r>
        <w:rPr>
          <w:rFonts w:ascii="Cambria" w:eastAsia="Cambria" w:hAnsi="Cambria" w:cs="Cambria"/>
          <w:spacing w:val="2"/>
        </w:rPr>
        <w:t>eache</w:t>
      </w:r>
      <w:r>
        <w:rPr>
          <w:rFonts w:ascii="Cambria" w:eastAsia="Cambria" w:hAnsi="Cambria" w:cs="Cambria"/>
        </w:rPr>
        <w:t>r</w:t>
      </w:r>
      <w:r>
        <w:rPr>
          <w:rFonts w:ascii="Cambria" w:eastAsia="Cambria" w:hAnsi="Cambria" w:cs="Cambria"/>
          <w:spacing w:val="18"/>
        </w:rPr>
        <w:t xml:space="preserve"> </w:t>
      </w:r>
      <w:r>
        <w:rPr>
          <w:rFonts w:ascii="Cambria" w:eastAsia="Cambria" w:hAnsi="Cambria" w:cs="Cambria"/>
          <w:spacing w:val="4"/>
        </w:rPr>
        <w:t>m</w:t>
      </w:r>
      <w:r>
        <w:rPr>
          <w:rFonts w:ascii="Cambria" w:eastAsia="Cambria" w:hAnsi="Cambria" w:cs="Cambria"/>
          <w:spacing w:val="2"/>
        </w:rPr>
        <w:t>a</w:t>
      </w:r>
      <w:r>
        <w:rPr>
          <w:rFonts w:ascii="Cambria" w:eastAsia="Cambria" w:hAnsi="Cambria" w:cs="Cambria"/>
        </w:rPr>
        <w:t>y</w:t>
      </w:r>
      <w:r>
        <w:rPr>
          <w:rFonts w:ascii="Cambria" w:eastAsia="Cambria" w:hAnsi="Cambria" w:cs="Cambria"/>
          <w:spacing w:val="12"/>
        </w:rPr>
        <w:t xml:space="preserve"> </w:t>
      </w:r>
      <w:r>
        <w:rPr>
          <w:rFonts w:ascii="Cambria" w:eastAsia="Cambria" w:hAnsi="Cambria" w:cs="Cambria"/>
          <w:spacing w:val="2"/>
        </w:rPr>
        <w:t>b</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2"/>
        </w:rPr>
        <w:t>re</w:t>
      </w:r>
      <w:r>
        <w:rPr>
          <w:rFonts w:ascii="Cambria" w:eastAsia="Cambria" w:hAnsi="Cambria" w:cs="Cambria"/>
          <w:spacing w:val="1"/>
        </w:rPr>
        <w:t>l</w:t>
      </w:r>
      <w:r>
        <w:rPr>
          <w:rFonts w:ascii="Cambria" w:eastAsia="Cambria" w:hAnsi="Cambria" w:cs="Cambria"/>
          <w:spacing w:val="2"/>
        </w:rPr>
        <w:t>ease</w:t>
      </w:r>
      <w:r>
        <w:rPr>
          <w:rFonts w:ascii="Cambria" w:eastAsia="Cambria" w:hAnsi="Cambria" w:cs="Cambria"/>
        </w:rPr>
        <w:t>d</w:t>
      </w:r>
      <w:r>
        <w:rPr>
          <w:rFonts w:ascii="Cambria" w:eastAsia="Cambria" w:hAnsi="Cambria" w:cs="Cambria"/>
          <w:spacing w:val="20"/>
        </w:rPr>
        <w:t xml:space="preserve"> </w:t>
      </w:r>
      <w:r>
        <w:rPr>
          <w:rFonts w:ascii="Cambria" w:eastAsia="Cambria" w:hAnsi="Cambria" w:cs="Cambria"/>
          <w:spacing w:val="1"/>
        </w:rPr>
        <w:t>f</w:t>
      </w:r>
      <w:r>
        <w:rPr>
          <w:rFonts w:ascii="Cambria" w:eastAsia="Cambria" w:hAnsi="Cambria" w:cs="Cambria"/>
          <w:spacing w:val="2"/>
        </w:rPr>
        <w:t>ro</w:t>
      </w:r>
      <w:r>
        <w:rPr>
          <w:rFonts w:ascii="Cambria" w:eastAsia="Cambria" w:hAnsi="Cambria" w:cs="Cambria"/>
        </w:rPr>
        <w:t>m</w:t>
      </w:r>
      <w:r>
        <w:rPr>
          <w:rFonts w:ascii="Cambria" w:eastAsia="Cambria" w:hAnsi="Cambria" w:cs="Cambria"/>
          <w:spacing w:val="15"/>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ob</w:t>
      </w:r>
      <w:r>
        <w:rPr>
          <w:rFonts w:ascii="Cambria" w:eastAsia="Cambria" w:hAnsi="Cambria" w:cs="Cambria"/>
          <w:spacing w:val="1"/>
        </w:rPr>
        <w:t>li</w:t>
      </w:r>
      <w:r>
        <w:rPr>
          <w:rFonts w:ascii="Cambria" w:eastAsia="Cambria" w:hAnsi="Cambria" w:cs="Cambria"/>
          <w:spacing w:val="2"/>
        </w:rPr>
        <w:t>ga</w:t>
      </w:r>
      <w:r>
        <w:rPr>
          <w:rFonts w:ascii="Cambria" w:eastAsia="Cambria" w:hAnsi="Cambria" w:cs="Cambria"/>
          <w:spacing w:val="1"/>
        </w:rPr>
        <w:t>ti</w:t>
      </w:r>
      <w:r>
        <w:rPr>
          <w:rFonts w:ascii="Cambria" w:eastAsia="Cambria" w:hAnsi="Cambria" w:cs="Cambria"/>
          <w:spacing w:val="2"/>
        </w:rPr>
        <w:t>on</w:t>
      </w:r>
      <w:r>
        <w:rPr>
          <w:rFonts w:ascii="Cambria" w:eastAsia="Cambria" w:hAnsi="Cambria" w:cs="Cambria"/>
        </w:rPr>
        <w:t>s</w:t>
      </w:r>
      <w:r>
        <w:rPr>
          <w:rFonts w:ascii="Cambria" w:eastAsia="Cambria" w:hAnsi="Cambria" w:cs="Cambria"/>
          <w:spacing w:val="25"/>
        </w:rPr>
        <w:t xml:space="preserve"> </w:t>
      </w:r>
      <w:r>
        <w:rPr>
          <w:rFonts w:ascii="Cambria" w:eastAsia="Cambria" w:hAnsi="Cambria" w:cs="Cambria"/>
          <w:spacing w:val="2"/>
        </w:rPr>
        <w:t>o</w:t>
      </w:r>
      <w:r>
        <w:rPr>
          <w:rFonts w:ascii="Cambria" w:eastAsia="Cambria" w:hAnsi="Cambria" w:cs="Cambria"/>
        </w:rPr>
        <w:t>f</w:t>
      </w:r>
      <w:r>
        <w:rPr>
          <w:rFonts w:ascii="Cambria" w:eastAsia="Cambria" w:hAnsi="Cambria" w:cs="Cambria"/>
          <w:spacing w:val="8"/>
        </w:rPr>
        <w:t xml:space="preserve"> </w:t>
      </w:r>
      <w:r>
        <w:rPr>
          <w:rFonts w:ascii="Cambria" w:eastAsia="Cambria" w:hAnsi="Cambria" w:cs="Cambria"/>
        </w:rPr>
        <w:t>a</w:t>
      </w:r>
      <w:r>
        <w:rPr>
          <w:rFonts w:ascii="Cambria" w:eastAsia="Cambria" w:hAnsi="Cambria" w:cs="Cambria"/>
          <w:spacing w:val="6"/>
        </w:rPr>
        <w:t xml:space="preserve"> </w:t>
      </w:r>
      <w:r>
        <w:rPr>
          <w:rFonts w:ascii="Cambria" w:eastAsia="Cambria" w:hAnsi="Cambria" w:cs="Cambria"/>
          <w:spacing w:val="2"/>
        </w:rPr>
        <w:t>con</w:t>
      </w:r>
      <w:r>
        <w:rPr>
          <w:rFonts w:ascii="Cambria" w:eastAsia="Cambria" w:hAnsi="Cambria" w:cs="Cambria"/>
          <w:spacing w:val="1"/>
        </w:rPr>
        <w:t>t</w:t>
      </w:r>
      <w:r>
        <w:rPr>
          <w:rFonts w:ascii="Cambria" w:eastAsia="Cambria" w:hAnsi="Cambria" w:cs="Cambria"/>
          <w:spacing w:val="2"/>
        </w:rPr>
        <w:t>rac</w:t>
      </w:r>
      <w:r>
        <w:rPr>
          <w:rFonts w:ascii="Cambria" w:eastAsia="Cambria" w:hAnsi="Cambria" w:cs="Cambria"/>
        </w:rPr>
        <w:t>t</w:t>
      </w:r>
      <w:r>
        <w:rPr>
          <w:rFonts w:ascii="Cambria" w:eastAsia="Cambria" w:hAnsi="Cambria" w:cs="Cambria"/>
          <w:spacing w:val="20"/>
        </w:rPr>
        <w:t xml:space="preserve"> </w:t>
      </w:r>
      <w:r>
        <w:rPr>
          <w:rFonts w:ascii="Cambria" w:eastAsia="Cambria" w:hAnsi="Cambria" w:cs="Cambria"/>
          <w:spacing w:val="2"/>
        </w:rPr>
        <w:t>prov</w:t>
      </w:r>
      <w:r>
        <w:rPr>
          <w:rFonts w:ascii="Cambria" w:eastAsia="Cambria" w:hAnsi="Cambria" w:cs="Cambria"/>
          <w:spacing w:val="1"/>
        </w:rPr>
        <w:t>i</w:t>
      </w:r>
      <w:r>
        <w:rPr>
          <w:rFonts w:ascii="Cambria" w:eastAsia="Cambria" w:hAnsi="Cambria" w:cs="Cambria"/>
          <w:spacing w:val="2"/>
        </w:rPr>
        <w:t>d</w:t>
      </w:r>
      <w:r>
        <w:rPr>
          <w:rFonts w:ascii="Cambria" w:eastAsia="Cambria" w:hAnsi="Cambria" w:cs="Cambria"/>
          <w:spacing w:val="1"/>
        </w:rPr>
        <w:t>i</w:t>
      </w:r>
      <w:r>
        <w:rPr>
          <w:rFonts w:ascii="Cambria" w:eastAsia="Cambria" w:hAnsi="Cambria" w:cs="Cambria"/>
          <w:spacing w:val="2"/>
        </w:rPr>
        <w:t>n</w:t>
      </w:r>
      <w:r>
        <w:rPr>
          <w:rFonts w:ascii="Cambria" w:eastAsia="Cambria" w:hAnsi="Cambria" w:cs="Cambria"/>
        </w:rPr>
        <w:t>g</w:t>
      </w:r>
      <w:r>
        <w:rPr>
          <w:rFonts w:ascii="Cambria" w:eastAsia="Cambria" w:hAnsi="Cambria" w:cs="Cambria"/>
          <w:spacing w:val="22"/>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1"/>
          <w:w w:val="102"/>
        </w:rPr>
        <w:t>t</w:t>
      </w:r>
      <w:r>
        <w:rPr>
          <w:rFonts w:ascii="Cambria" w:eastAsia="Cambria" w:hAnsi="Cambria" w:cs="Cambria"/>
          <w:spacing w:val="2"/>
          <w:w w:val="102"/>
        </w:rPr>
        <w:t>eache</w:t>
      </w:r>
      <w:r>
        <w:rPr>
          <w:rFonts w:ascii="Cambria" w:eastAsia="Cambria" w:hAnsi="Cambria" w:cs="Cambria"/>
          <w:w w:val="102"/>
        </w:rPr>
        <w:t xml:space="preserve">r </w:t>
      </w:r>
      <w:r>
        <w:rPr>
          <w:rFonts w:ascii="Cambria" w:eastAsia="Cambria" w:hAnsi="Cambria" w:cs="Cambria"/>
          <w:spacing w:val="2"/>
        </w:rPr>
        <w:t>pay</w:t>
      </w:r>
      <w:r>
        <w:rPr>
          <w:rFonts w:ascii="Cambria" w:eastAsia="Cambria" w:hAnsi="Cambria" w:cs="Cambria"/>
        </w:rPr>
        <w:t>s</w:t>
      </w:r>
      <w:r>
        <w:rPr>
          <w:rFonts w:ascii="Cambria" w:eastAsia="Cambria" w:hAnsi="Cambria" w:cs="Cambria"/>
          <w:spacing w:val="13"/>
        </w:rPr>
        <w:t xml:space="preserve"> </w:t>
      </w:r>
      <w:r>
        <w:rPr>
          <w:rFonts w:ascii="Cambria" w:eastAsia="Cambria" w:hAnsi="Cambria" w:cs="Cambria"/>
          <w:spacing w:val="1"/>
        </w:rPr>
        <w:t>f</w:t>
      </w:r>
      <w:r>
        <w:rPr>
          <w:rFonts w:ascii="Cambria" w:eastAsia="Cambria" w:hAnsi="Cambria" w:cs="Cambria"/>
          <w:spacing w:val="2"/>
        </w:rPr>
        <w:t>o</w:t>
      </w:r>
      <w:r>
        <w:rPr>
          <w:rFonts w:ascii="Cambria" w:eastAsia="Cambria" w:hAnsi="Cambria" w:cs="Cambria"/>
        </w:rPr>
        <w:t>r</w:t>
      </w:r>
      <w:r>
        <w:rPr>
          <w:rFonts w:ascii="Cambria" w:eastAsia="Cambria" w:hAnsi="Cambria" w:cs="Cambria"/>
          <w:spacing w:val="9"/>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1"/>
        </w:rPr>
        <w:t>li</w:t>
      </w:r>
      <w:r>
        <w:rPr>
          <w:rFonts w:ascii="Cambria" w:eastAsia="Cambria" w:hAnsi="Cambria" w:cs="Cambria"/>
          <w:spacing w:val="2"/>
        </w:rPr>
        <w:t>qu</w:t>
      </w:r>
      <w:r>
        <w:rPr>
          <w:rFonts w:ascii="Cambria" w:eastAsia="Cambria" w:hAnsi="Cambria" w:cs="Cambria"/>
          <w:spacing w:val="1"/>
        </w:rPr>
        <w:t>i</w:t>
      </w:r>
      <w:r>
        <w:rPr>
          <w:rFonts w:ascii="Cambria" w:eastAsia="Cambria" w:hAnsi="Cambria" w:cs="Cambria"/>
          <w:spacing w:val="2"/>
        </w:rPr>
        <w:t>da</w:t>
      </w:r>
      <w:r>
        <w:rPr>
          <w:rFonts w:ascii="Cambria" w:eastAsia="Cambria" w:hAnsi="Cambria" w:cs="Cambria"/>
          <w:spacing w:val="1"/>
        </w:rPr>
        <w:t>t</w:t>
      </w:r>
      <w:r>
        <w:rPr>
          <w:rFonts w:ascii="Cambria" w:eastAsia="Cambria" w:hAnsi="Cambria" w:cs="Cambria"/>
          <w:spacing w:val="2"/>
        </w:rPr>
        <w:t>e</w:t>
      </w:r>
      <w:r>
        <w:rPr>
          <w:rFonts w:ascii="Cambria" w:eastAsia="Cambria" w:hAnsi="Cambria" w:cs="Cambria"/>
        </w:rPr>
        <w:t>d</w:t>
      </w:r>
      <w:r>
        <w:rPr>
          <w:rFonts w:ascii="Cambria" w:eastAsia="Cambria" w:hAnsi="Cambria" w:cs="Cambria"/>
          <w:spacing w:val="23"/>
        </w:rPr>
        <w:t xml:space="preserve"> </w:t>
      </w:r>
      <w:r>
        <w:rPr>
          <w:rFonts w:ascii="Cambria" w:eastAsia="Cambria" w:hAnsi="Cambria" w:cs="Cambria"/>
          <w:spacing w:val="2"/>
        </w:rPr>
        <w:t>da</w:t>
      </w:r>
      <w:r>
        <w:rPr>
          <w:rFonts w:ascii="Cambria" w:eastAsia="Cambria" w:hAnsi="Cambria" w:cs="Cambria"/>
          <w:spacing w:val="4"/>
        </w:rPr>
        <w:t>m</w:t>
      </w:r>
      <w:r>
        <w:rPr>
          <w:rFonts w:ascii="Cambria" w:eastAsia="Cambria" w:hAnsi="Cambria" w:cs="Cambria"/>
          <w:spacing w:val="2"/>
        </w:rPr>
        <w:t>age</w:t>
      </w:r>
      <w:r>
        <w:rPr>
          <w:rFonts w:ascii="Cambria" w:eastAsia="Cambria" w:hAnsi="Cambria" w:cs="Cambria"/>
        </w:rPr>
        <w:t>s</w:t>
      </w:r>
      <w:r>
        <w:rPr>
          <w:rFonts w:ascii="Cambria" w:eastAsia="Cambria" w:hAnsi="Cambria" w:cs="Cambria"/>
          <w:spacing w:val="21"/>
        </w:rPr>
        <w:t xml:space="preserve"> </w:t>
      </w:r>
      <w:r>
        <w:rPr>
          <w:rFonts w:ascii="Cambria" w:eastAsia="Cambria" w:hAnsi="Cambria" w:cs="Cambria"/>
          <w:spacing w:val="2"/>
        </w:rPr>
        <w:t>a</w:t>
      </w:r>
      <w:r>
        <w:rPr>
          <w:rFonts w:ascii="Cambria" w:eastAsia="Cambria" w:hAnsi="Cambria" w:cs="Cambria"/>
        </w:rPr>
        <w:t>t</w:t>
      </w:r>
      <w:r>
        <w:rPr>
          <w:rFonts w:ascii="Cambria" w:eastAsia="Cambria" w:hAnsi="Cambria" w:cs="Cambria"/>
          <w:spacing w:val="8"/>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1"/>
        </w:rPr>
        <w:t>ti</w:t>
      </w:r>
      <w:r>
        <w:rPr>
          <w:rFonts w:ascii="Cambria" w:eastAsia="Cambria" w:hAnsi="Cambria" w:cs="Cambria"/>
          <w:spacing w:val="4"/>
        </w:rPr>
        <w:t>m</w:t>
      </w:r>
      <w:r>
        <w:rPr>
          <w:rFonts w:ascii="Cambria" w:eastAsia="Cambria" w:hAnsi="Cambria" w:cs="Cambria"/>
        </w:rPr>
        <w:t>e</w:t>
      </w:r>
      <w:r>
        <w:rPr>
          <w:rFonts w:ascii="Cambria" w:eastAsia="Cambria" w:hAnsi="Cambria" w:cs="Cambria"/>
          <w:spacing w:val="12"/>
        </w:rPr>
        <w:t xml:space="preserve"> </w:t>
      </w:r>
      <w:r>
        <w:rPr>
          <w:rFonts w:ascii="Cambria" w:eastAsia="Cambria" w:hAnsi="Cambria" w:cs="Cambria"/>
          <w:spacing w:val="2"/>
        </w:rPr>
        <w:t>suc</w:t>
      </w:r>
      <w:r>
        <w:rPr>
          <w:rFonts w:ascii="Cambria" w:eastAsia="Cambria" w:hAnsi="Cambria" w:cs="Cambria"/>
        </w:rPr>
        <w:t>h</w:t>
      </w:r>
      <w:r>
        <w:rPr>
          <w:rFonts w:ascii="Cambria" w:eastAsia="Cambria" w:hAnsi="Cambria" w:cs="Cambria"/>
          <w:spacing w:val="13"/>
        </w:rPr>
        <w:t xml:space="preserve"> </w:t>
      </w:r>
      <w:r>
        <w:rPr>
          <w:rFonts w:ascii="Cambria" w:eastAsia="Cambria" w:hAnsi="Cambria" w:cs="Cambria"/>
          <w:spacing w:val="2"/>
        </w:rPr>
        <w:t>reques</w:t>
      </w:r>
      <w:r>
        <w:rPr>
          <w:rFonts w:ascii="Cambria" w:eastAsia="Cambria" w:hAnsi="Cambria" w:cs="Cambria"/>
        </w:rPr>
        <w:t>t</w:t>
      </w:r>
      <w:r>
        <w:rPr>
          <w:rFonts w:ascii="Cambria" w:eastAsia="Cambria" w:hAnsi="Cambria" w:cs="Cambria"/>
          <w:spacing w:val="18"/>
        </w:rPr>
        <w:t xml:space="preserve"> </w:t>
      </w:r>
      <w:r>
        <w:rPr>
          <w:rFonts w:ascii="Cambria" w:eastAsia="Cambria" w:hAnsi="Cambria" w:cs="Cambria"/>
          <w:spacing w:val="1"/>
        </w:rPr>
        <w:t>i</w:t>
      </w:r>
      <w:r>
        <w:rPr>
          <w:rFonts w:ascii="Cambria" w:eastAsia="Cambria" w:hAnsi="Cambria" w:cs="Cambria"/>
        </w:rPr>
        <w:t>s</w:t>
      </w:r>
      <w:r>
        <w:rPr>
          <w:rFonts w:ascii="Cambria" w:eastAsia="Cambria" w:hAnsi="Cambria" w:cs="Cambria"/>
          <w:spacing w:val="7"/>
        </w:rPr>
        <w:t xml:space="preserve"> </w:t>
      </w:r>
      <w:r>
        <w:rPr>
          <w:rFonts w:ascii="Cambria" w:eastAsia="Cambria" w:hAnsi="Cambria" w:cs="Cambria"/>
          <w:spacing w:val="4"/>
        </w:rPr>
        <w:t>m</w:t>
      </w:r>
      <w:r>
        <w:rPr>
          <w:rFonts w:ascii="Cambria" w:eastAsia="Cambria" w:hAnsi="Cambria" w:cs="Cambria"/>
          <w:spacing w:val="2"/>
        </w:rPr>
        <w:t>ade</w:t>
      </w:r>
      <w:r>
        <w:rPr>
          <w:rFonts w:ascii="Cambria" w:eastAsia="Cambria" w:hAnsi="Cambria" w:cs="Cambria"/>
        </w:rPr>
        <w:t>.</w:t>
      </w:r>
      <w:r>
        <w:rPr>
          <w:rFonts w:ascii="Cambria" w:eastAsia="Cambria" w:hAnsi="Cambria" w:cs="Cambria"/>
          <w:spacing w:val="17"/>
        </w:rPr>
        <w:t xml:space="preserve"> </w:t>
      </w:r>
      <w:r>
        <w:rPr>
          <w:rFonts w:ascii="Cambria" w:eastAsia="Cambria" w:hAnsi="Cambria" w:cs="Cambria"/>
          <w:spacing w:val="3"/>
        </w:rPr>
        <w:t>A</w:t>
      </w:r>
      <w:r>
        <w:rPr>
          <w:rFonts w:ascii="Cambria" w:eastAsia="Cambria" w:hAnsi="Cambria" w:cs="Cambria"/>
          <w:spacing w:val="2"/>
        </w:rPr>
        <w:t>ccrue</w:t>
      </w:r>
      <w:r>
        <w:rPr>
          <w:rFonts w:ascii="Cambria" w:eastAsia="Cambria" w:hAnsi="Cambria" w:cs="Cambria"/>
        </w:rPr>
        <w:t>d</w:t>
      </w:r>
      <w:r>
        <w:rPr>
          <w:rFonts w:ascii="Cambria" w:eastAsia="Cambria" w:hAnsi="Cambria" w:cs="Cambria"/>
          <w:spacing w:val="20"/>
        </w:rPr>
        <w:t xml:space="preserve"> </w:t>
      </w:r>
      <w:r>
        <w:rPr>
          <w:rFonts w:ascii="Cambria" w:eastAsia="Cambria" w:hAnsi="Cambria" w:cs="Cambria"/>
          <w:spacing w:val="2"/>
        </w:rPr>
        <w:t>s</w:t>
      </w:r>
      <w:r>
        <w:rPr>
          <w:rFonts w:ascii="Cambria" w:eastAsia="Cambria" w:hAnsi="Cambria" w:cs="Cambria"/>
          <w:spacing w:val="1"/>
        </w:rPr>
        <w:t>i</w:t>
      </w:r>
      <w:r>
        <w:rPr>
          <w:rFonts w:ascii="Cambria" w:eastAsia="Cambria" w:hAnsi="Cambria" w:cs="Cambria"/>
          <w:spacing w:val="2"/>
        </w:rPr>
        <w:t>c</w:t>
      </w:r>
      <w:r>
        <w:rPr>
          <w:rFonts w:ascii="Cambria" w:eastAsia="Cambria" w:hAnsi="Cambria" w:cs="Cambria"/>
        </w:rPr>
        <w:t>k</w:t>
      </w:r>
      <w:r>
        <w:rPr>
          <w:rFonts w:ascii="Cambria" w:eastAsia="Cambria" w:hAnsi="Cambria" w:cs="Cambria"/>
          <w:spacing w:val="11"/>
        </w:rPr>
        <w:t xml:space="preserve"> </w:t>
      </w:r>
      <w:r>
        <w:rPr>
          <w:rFonts w:ascii="Cambria" w:eastAsia="Cambria" w:hAnsi="Cambria" w:cs="Cambria"/>
          <w:spacing w:val="2"/>
        </w:rPr>
        <w:t>leav</w:t>
      </w:r>
      <w:r>
        <w:rPr>
          <w:rFonts w:ascii="Cambria" w:eastAsia="Cambria" w:hAnsi="Cambria" w:cs="Cambria"/>
        </w:rPr>
        <w:t>e</w:t>
      </w:r>
      <w:r>
        <w:rPr>
          <w:rFonts w:ascii="Cambria" w:eastAsia="Cambria" w:hAnsi="Cambria" w:cs="Cambria"/>
          <w:spacing w:val="14"/>
        </w:rPr>
        <w:t xml:space="preserve"> </w:t>
      </w:r>
      <w:r>
        <w:rPr>
          <w:rFonts w:ascii="Cambria" w:eastAsia="Cambria" w:hAnsi="Cambria" w:cs="Cambria"/>
          <w:spacing w:val="2"/>
        </w:rPr>
        <w:t>o</w:t>
      </w:r>
      <w:r>
        <w:rPr>
          <w:rFonts w:ascii="Cambria" w:eastAsia="Cambria" w:hAnsi="Cambria" w:cs="Cambria"/>
        </w:rPr>
        <w:t>r</w:t>
      </w:r>
      <w:r>
        <w:rPr>
          <w:rFonts w:ascii="Cambria" w:eastAsia="Cambria" w:hAnsi="Cambria" w:cs="Cambria"/>
          <w:spacing w:val="8"/>
        </w:rPr>
        <w:t xml:space="preserve"> </w:t>
      </w:r>
      <w:r>
        <w:rPr>
          <w:rFonts w:ascii="Cambria" w:eastAsia="Cambria" w:hAnsi="Cambria" w:cs="Cambria"/>
          <w:spacing w:val="2"/>
          <w:w w:val="102"/>
        </w:rPr>
        <w:t>u</w:t>
      </w:r>
      <w:r>
        <w:rPr>
          <w:rFonts w:ascii="Cambria" w:eastAsia="Cambria" w:hAnsi="Cambria" w:cs="Cambria"/>
          <w:spacing w:val="3"/>
          <w:w w:val="102"/>
        </w:rPr>
        <w:t>np</w:t>
      </w:r>
      <w:r>
        <w:rPr>
          <w:rFonts w:ascii="Cambria" w:eastAsia="Cambria" w:hAnsi="Cambria" w:cs="Cambria"/>
          <w:spacing w:val="2"/>
          <w:w w:val="102"/>
        </w:rPr>
        <w:t>a</w:t>
      </w:r>
      <w:r>
        <w:rPr>
          <w:rFonts w:ascii="Cambria" w:eastAsia="Cambria" w:hAnsi="Cambria" w:cs="Cambria"/>
          <w:spacing w:val="1"/>
          <w:w w:val="102"/>
        </w:rPr>
        <w:t>i</w:t>
      </w:r>
      <w:r>
        <w:rPr>
          <w:rFonts w:ascii="Cambria" w:eastAsia="Cambria" w:hAnsi="Cambria" w:cs="Cambria"/>
          <w:w w:val="102"/>
        </w:rPr>
        <w:t xml:space="preserve">d </w:t>
      </w:r>
      <w:r>
        <w:rPr>
          <w:rFonts w:ascii="Cambria" w:eastAsia="Cambria" w:hAnsi="Cambria" w:cs="Cambria"/>
          <w:spacing w:val="2"/>
        </w:rPr>
        <w:t>co</w:t>
      </w:r>
      <w:r>
        <w:rPr>
          <w:rFonts w:ascii="Cambria" w:eastAsia="Cambria" w:hAnsi="Cambria" w:cs="Cambria"/>
          <w:spacing w:val="4"/>
        </w:rPr>
        <w:t>m</w:t>
      </w:r>
      <w:r>
        <w:rPr>
          <w:rFonts w:ascii="Cambria" w:eastAsia="Cambria" w:hAnsi="Cambria" w:cs="Cambria"/>
          <w:spacing w:val="3"/>
        </w:rPr>
        <w:t>p</w:t>
      </w:r>
      <w:r>
        <w:rPr>
          <w:rFonts w:ascii="Cambria" w:eastAsia="Cambria" w:hAnsi="Cambria" w:cs="Cambria"/>
          <w:spacing w:val="2"/>
        </w:rPr>
        <w:t>e</w:t>
      </w:r>
      <w:r>
        <w:rPr>
          <w:rFonts w:ascii="Cambria" w:eastAsia="Cambria" w:hAnsi="Cambria" w:cs="Cambria"/>
          <w:spacing w:val="3"/>
        </w:rPr>
        <w:t>n</w:t>
      </w:r>
      <w:r>
        <w:rPr>
          <w:rFonts w:ascii="Cambria" w:eastAsia="Cambria" w:hAnsi="Cambria" w:cs="Cambria"/>
          <w:spacing w:val="2"/>
        </w:rPr>
        <w:t>sa</w:t>
      </w:r>
      <w:r>
        <w:rPr>
          <w:rFonts w:ascii="Cambria" w:eastAsia="Cambria" w:hAnsi="Cambria" w:cs="Cambria"/>
          <w:spacing w:val="1"/>
        </w:rPr>
        <w:t>ti</w:t>
      </w:r>
      <w:r>
        <w:rPr>
          <w:rFonts w:ascii="Cambria" w:eastAsia="Cambria" w:hAnsi="Cambria" w:cs="Cambria"/>
          <w:spacing w:val="2"/>
        </w:rPr>
        <w:t>o</w:t>
      </w:r>
      <w:r>
        <w:rPr>
          <w:rFonts w:ascii="Cambria" w:eastAsia="Cambria" w:hAnsi="Cambria" w:cs="Cambria"/>
        </w:rPr>
        <w:t>n</w:t>
      </w:r>
      <w:r>
        <w:rPr>
          <w:rFonts w:ascii="Cambria" w:eastAsia="Cambria" w:hAnsi="Cambria" w:cs="Cambria"/>
          <w:spacing w:val="31"/>
        </w:rPr>
        <w:t xml:space="preserve"> </w:t>
      </w:r>
      <w:r>
        <w:rPr>
          <w:rFonts w:ascii="Cambria" w:eastAsia="Cambria" w:hAnsi="Cambria" w:cs="Cambria"/>
          <w:spacing w:val="2"/>
        </w:rPr>
        <w:t>o</w:t>
      </w:r>
      <w:r>
        <w:rPr>
          <w:rFonts w:ascii="Cambria" w:eastAsia="Cambria" w:hAnsi="Cambria" w:cs="Cambria"/>
        </w:rPr>
        <w:t>r</w:t>
      </w:r>
      <w:r>
        <w:rPr>
          <w:rFonts w:ascii="Cambria" w:eastAsia="Cambria" w:hAnsi="Cambria" w:cs="Cambria"/>
          <w:spacing w:val="8"/>
        </w:rPr>
        <w:t xml:space="preserve"> </w:t>
      </w:r>
      <w:r>
        <w:rPr>
          <w:rFonts w:ascii="Cambria" w:eastAsia="Cambria" w:hAnsi="Cambria" w:cs="Cambria"/>
          <w:spacing w:val="2"/>
        </w:rPr>
        <w:t>o</w:t>
      </w:r>
      <w:r>
        <w:rPr>
          <w:rFonts w:ascii="Cambria" w:eastAsia="Cambria" w:hAnsi="Cambria" w:cs="Cambria"/>
          <w:spacing w:val="1"/>
        </w:rPr>
        <w:t>t</w:t>
      </w:r>
      <w:r>
        <w:rPr>
          <w:rFonts w:ascii="Cambria" w:eastAsia="Cambria" w:hAnsi="Cambria" w:cs="Cambria"/>
          <w:spacing w:val="2"/>
        </w:rPr>
        <w:t>he</w:t>
      </w:r>
      <w:r>
        <w:rPr>
          <w:rFonts w:ascii="Cambria" w:eastAsia="Cambria" w:hAnsi="Cambria" w:cs="Cambria"/>
        </w:rPr>
        <w:t>r</w:t>
      </w:r>
      <w:r>
        <w:rPr>
          <w:rFonts w:ascii="Cambria" w:eastAsia="Cambria" w:hAnsi="Cambria" w:cs="Cambria"/>
          <w:spacing w:val="14"/>
        </w:rPr>
        <w:t xml:space="preserve"> </w:t>
      </w:r>
      <w:r>
        <w:rPr>
          <w:rFonts w:ascii="Cambria" w:eastAsia="Cambria" w:hAnsi="Cambria" w:cs="Cambria"/>
          <w:spacing w:val="2"/>
        </w:rPr>
        <w:t>co</w:t>
      </w:r>
      <w:r>
        <w:rPr>
          <w:rFonts w:ascii="Cambria" w:eastAsia="Cambria" w:hAnsi="Cambria" w:cs="Cambria"/>
          <w:spacing w:val="4"/>
        </w:rPr>
        <w:t>m</w:t>
      </w:r>
      <w:r>
        <w:rPr>
          <w:rFonts w:ascii="Cambria" w:eastAsia="Cambria" w:hAnsi="Cambria" w:cs="Cambria"/>
          <w:spacing w:val="3"/>
        </w:rPr>
        <w:t>p</w:t>
      </w:r>
      <w:r>
        <w:rPr>
          <w:rFonts w:ascii="Cambria" w:eastAsia="Cambria" w:hAnsi="Cambria" w:cs="Cambria"/>
          <w:spacing w:val="2"/>
        </w:rPr>
        <w:t>e</w:t>
      </w:r>
      <w:r>
        <w:rPr>
          <w:rFonts w:ascii="Cambria" w:eastAsia="Cambria" w:hAnsi="Cambria" w:cs="Cambria"/>
          <w:spacing w:val="3"/>
        </w:rPr>
        <w:t>n</w:t>
      </w:r>
      <w:r>
        <w:rPr>
          <w:rFonts w:ascii="Cambria" w:eastAsia="Cambria" w:hAnsi="Cambria" w:cs="Cambria"/>
          <w:spacing w:val="2"/>
        </w:rPr>
        <w:t>sa</w:t>
      </w:r>
      <w:r>
        <w:rPr>
          <w:rFonts w:ascii="Cambria" w:eastAsia="Cambria" w:hAnsi="Cambria" w:cs="Cambria"/>
          <w:spacing w:val="1"/>
        </w:rPr>
        <w:t>ti</w:t>
      </w:r>
      <w:r>
        <w:rPr>
          <w:rFonts w:ascii="Cambria" w:eastAsia="Cambria" w:hAnsi="Cambria" w:cs="Cambria"/>
          <w:spacing w:val="2"/>
        </w:rPr>
        <w:t>o</w:t>
      </w:r>
      <w:r>
        <w:rPr>
          <w:rFonts w:ascii="Cambria" w:eastAsia="Cambria" w:hAnsi="Cambria" w:cs="Cambria"/>
        </w:rPr>
        <w:t>n</w:t>
      </w:r>
      <w:r>
        <w:rPr>
          <w:rFonts w:ascii="Cambria" w:eastAsia="Cambria" w:hAnsi="Cambria" w:cs="Cambria"/>
          <w:spacing w:val="31"/>
        </w:rPr>
        <w:t xml:space="preserve"> </w:t>
      </w:r>
      <w:r>
        <w:rPr>
          <w:rFonts w:ascii="Cambria" w:eastAsia="Cambria" w:hAnsi="Cambria" w:cs="Cambria"/>
          <w:spacing w:val="2"/>
        </w:rPr>
        <w:t>aga</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spacing w:val="2"/>
        </w:rPr>
        <w:t>s</w:t>
      </w:r>
      <w:r>
        <w:rPr>
          <w:rFonts w:ascii="Cambria" w:eastAsia="Cambria" w:hAnsi="Cambria" w:cs="Cambria"/>
        </w:rPr>
        <w:t>t</w:t>
      </w:r>
      <w:r>
        <w:rPr>
          <w:rFonts w:ascii="Cambria" w:eastAsia="Cambria" w:hAnsi="Cambria" w:cs="Cambria"/>
          <w:spacing w:val="18"/>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$1</w:t>
      </w:r>
      <w:r>
        <w:rPr>
          <w:rFonts w:ascii="Cambria" w:eastAsia="Cambria" w:hAnsi="Cambria" w:cs="Cambria"/>
          <w:spacing w:val="1"/>
        </w:rPr>
        <w:t>,</w:t>
      </w:r>
      <w:r>
        <w:rPr>
          <w:rFonts w:ascii="Cambria" w:eastAsia="Cambria" w:hAnsi="Cambria" w:cs="Cambria"/>
          <w:spacing w:val="2"/>
        </w:rPr>
        <w:t>50</w:t>
      </w:r>
      <w:r>
        <w:rPr>
          <w:rFonts w:ascii="Cambria" w:eastAsia="Cambria" w:hAnsi="Cambria" w:cs="Cambria"/>
        </w:rPr>
        <w:t>0</w:t>
      </w:r>
      <w:r>
        <w:rPr>
          <w:rFonts w:ascii="Cambria" w:eastAsia="Cambria" w:hAnsi="Cambria" w:cs="Cambria"/>
          <w:spacing w:val="18"/>
        </w:rPr>
        <w:t xml:space="preserve"> </w:t>
      </w:r>
      <w:r>
        <w:rPr>
          <w:rFonts w:ascii="Cambria" w:eastAsia="Cambria" w:hAnsi="Cambria" w:cs="Cambria"/>
          <w:spacing w:val="1"/>
        </w:rPr>
        <w:t>li</w:t>
      </w:r>
      <w:r>
        <w:rPr>
          <w:rFonts w:ascii="Cambria" w:eastAsia="Cambria" w:hAnsi="Cambria" w:cs="Cambria"/>
          <w:spacing w:val="2"/>
        </w:rPr>
        <w:t>q</w:t>
      </w:r>
      <w:r>
        <w:rPr>
          <w:rFonts w:ascii="Cambria" w:eastAsia="Cambria" w:hAnsi="Cambria" w:cs="Cambria"/>
          <w:spacing w:val="3"/>
        </w:rPr>
        <w:t>u</w:t>
      </w:r>
      <w:r>
        <w:rPr>
          <w:rFonts w:ascii="Cambria" w:eastAsia="Cambria" w:hAnsi="Cambria" w:cs="Cambria"/>
          <w:spacing w:val="2"/>
        </w:rPr>
        <w:t>a</w:t>
      </w:r>
      <w:r>
        <w:rPr>
          <w:rFonts w:ascii="Cambria" w:eastAsia="Cambria" w:hAnsi="Cambria" w:cs="Cambria"/>
          <w:spacing w:val="1"/>
        </w:rPr>
        <w:t>t</w:t>
      </w:r>
      <w:r>
        <w:rPr>
          <w:rFonts w:ascii="Cambria" w:eastAsia="Cambria" w:hAnsi="Cambria" w:cs="Cambria"/>
          <w:spacing w:val="2"/>
        </w:rPr>
        <w:t>e</w:t>
      </w:r>
      <w:r>
        <w:rPr>
          <w:rFonts w:ascii="Cambria" w:eastAsia="Cambria" w:hAnsi="Cambria" w:cs="Cambria"/>
        </w:rPr>
        <w:t>d</w:t>
      </w:r>
      <w:r>
        <w:rPr>
          <w:rFonts w:ascii="Cambria" w:eastAsia="Cambria" w:hAnsi="Cambria" w:cs="Cambria"/>
          <w:spacing w:val="20"/>
        </w:rPr>
        <w:t xml:space="preserve"> </w:t>
      </w:r>
      <w:r>
        <w:rPr>
          <w:rFonts w:ascii="Cambria" w:eastAsia="Cambria" w:hAnsi="Cambria" w:cs="Cambria"/>
          <w:spacing w:val="2"/>
        </w:rPr>
        <w:t>da</w:t>
      </w:r>
      <w:r>
        <w:rPr>
          <w:rFonts w:ascii="Cambria" w:eastAsia="Cambria" w:hAnsi="Cambria" w:cs="Cambria"/>
          <w:spacing w:val="4"/>
        </w:rPr>
        <w:t>m</w:t>
      </w:r>
      <w:r>
        <w:rPr>
          <w:rFonts w:ascii="Cambria" w:eastAsia="Cambria" w:hAnsi="Cambria" w:cs="Cambria"/>
          <w:spacing w:val="2"/>
        </w:rPr>
        <w:t>age</w:t>
      </w:r>
      <w:r>
        <w:rPr>
          <w:rFonts w:ascii="Cambria" w:eastAsia="Cambria" w:hAnsi="Cambria" w:cs="Cambria"/>
        </w:rPr>
        <w:t>s</w:t>
      </w:r>
      <w:r>
        <w:rPr>
          <w:rFonts w:ascii="Cambria" w:eastAsia="Cambria" w:hAnsi="Cambria" w:cs="Cambria"/>
          <w:spacing w:val="21"/>
        </w:rPr>
        <w:t xml:space="preserve"> </w:t>
      </w:r>
      <w:r>
        <w:rPr>
          <w:rFonts w:ascii="Cambria" w:eastAsia="Cambria" w:hAnsi="Cambria" w:cs="Cambria"/>
          <w:spacing w:val="3"/>
        </w:rPr>
        <w:t>w</w:t>
      </w:r>
      <w:r>
        <w:rPr>
          <w:rFonts w:ascii="Cambria" w:eastAsia="Cambria" w:hAnsi="Cambria" w:cs="Cambria"/>
          <w:spacing w:val="1"/>
        </w:rPr>
        <w:t>il</w:t>
      </w:r>
      <w:r>
        <w:rPr>
          <w:rFonts w:ascii="Cambria" w:eastAsia="Cambria" w:hAnsi="Cambria" w:cs="Cambria"/>
        </w:rPr>
        <w:t>l</w:t>
      </w:r>
      <w:r>
        <w:rPr>
          <w:rFonts w:ascii="Cambria" w:eastAsia="Cambria" w:hAnsi="Cambria" w:cs="Cambria"/>
          <w:spacing w:val="10"/>
        </w:rPr>
        <w:t xml:space="preserve"> </w:t>
      </w:r>
      <w:r>
        <w:rPr>
          <w:rFonts w:ascii="Cambria" w:eastAsia="Cambria" w:hAnsi="Cambria" w:cs="Cambria"/>
          <w:spacing w:val="3"/>
        </w:rPr>
        <w:t>b</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2"/>
        </w:rPr>
        <w:t>a</w:t>
      </w:r>
      <w:r>
        <w:rPr>
          <w:rFonts w:ascii="Cambria" w:eastAsia="Cambria" w:hAnsi="Cambria" w:cs="Cambria"/>
          <w:spacing w:val="3"/>
        </w:rPr>
        <w:t>pp</w:t>
      </w:r>
      <w:r>
        <w:rPr>
          <w:rFonts w:ascii="Cambria" w:eastAsia="Cambria" w:hAnsi="Cambria" w:cs="Cambria"/>
          <w:spacing w:val="1"/>
        </w:rPr>
        <w:t>li</w:t>
      </w:r>
      <w:r>
        <w:rPr>
          <w:rFonts w:ascii="Cambria" w:eastAsia="Cambria" w:hAnsi="Cambria" w:cs="Cambria"/>
          <w:spacing w:val="2"/>
        </w:rPr>
        <w:t>e</w:t>
      </w:r>
      <w:r>
        <w:rPr>
          <w:rFonts w:ascii="Cambria" w:eastAsia="Cambria" w:hAnsi="Cambria" w:cs="Cambria"/>
        </w:rPr>
        <w:t>d</w:t>
      </w:r>
      <w:r>
        <w:rPr>
          <w:rFonts w:ascii="Cambria" w:eastAsia="Cambria" w:hAnsi="Cambria" w:cs="Cambria"/>
          <w:spacing w:val="19"/>
        </w:rPr>
        <w:t xml:space="preserve"> </w:t>
      </w:r>
      <w:r>
        <w:rPr>
          <w:rFonts w:ascii="Cambria" w:eastAsia="Cambria" w:hAnsi="Cambria" w:cs="Cambria"/>
          <w:spacing w:val="1"/>
        </w:rPr>
        <w:t>t</w:t>
      </w:r>
      <w:r>
        <w:rPr>
          <w:rFonts w:ascii="Cambria" w:eastAsia="Cambria" w:hAnsi="Cambria" w:cs="Cambria"/>
        </w:rPr>
        <w:t>o</w:t>
      </w:r>
      <w:r>
        <w:rPr>
          <w:rFonts w:ascii="Cambria" w:eastAsia="Cambria" w:hAnsi="Cambria" w:cs="Cambria"/>
          <w:spacing w:val="9"/>
        </w:rPr>
        <w:t xml:space="preserve"> </w:t>
      </w:r>
      <w:r>
        <w:rPr>
          <w:rFonts w:ascii="Cambria" w:eastAsia="Cambria" w:hAnsi="Cambria" w:cs="Cambria"/>
          <w:spacing w:val="1"/>
          <w:w w:val="102"/>
        </w:rPr>
        <w:t>t</w:t>
      </w:r>
      <w:r>
        <w:rPr>
          <w:rFonts w:ascii="Cambria" w:eastAsia="Cambria" w:hAnsi="Cambria" w:cs="Cambria"/>
          <w:spacing w:val="2"/>
          <w:w w:val="102"/>
        </w:rPr>
        <w:t>h</w:t>
      </w:r>
      <w:r>
        <w:rPr>
          <w:rFonts w:ascii="Cambria" w:eastAsia="Cambria" w:hAnsi="Cambria" w:cs="Cambria"/>
          <w:w w:val="102"/>
        </w:rPr>
        <w:t xml:space="preserve">e </w:t>
      </w:r>
      <w:r>
        <w:rPr>
          <w:rFonts w:ascii="Cambria" w:eastAsia="Cambria" w:hAnsi="Cambria" w:cs="Cambria"/>
          <w:spacing w:val="2"/>
        </w:rPr>
        <w:t>a</w:t>
      </w:r>
      <w:r>
        <w:rPr>
          <w:rFonts w:ascii="Cambria" w:eastAsia="Cambria" w:hAnsi="Cambria" w:cs="Cambria"/>
          <w:spacing w:val="3"/>
        </w:rPr>
        <w:t>m</w:t>
      </w:r>
      <w:r>
        <w:rPr>
          <w:rFonts w:ascii="Cambria" w:eastAsia="Cambria" w:hAnsi="Cambria" w:cs="Cambria"/>
          <w:spacing w:val="2"/>
        </w:rPr>
        <w:t>oun</w:t>
      </w:r>
      <w:r>
        <w:rPr>
          <w:rFonts w:ascii="Cambria" w:eastAsia="Cambria" w:hAnsi="Cambria" w:cs="Cambria"/>
        </w:rPr>
        <w:t>t</w:t>
      </w:r>
      <w:r>
        <w:rPr>
          <w:rFonts w:ascii="Cambria" w:eastAsia="Cambria" w:hAnsi="Cambria" w:cs="Cambria"/>
          <w:spacing w:val="18"/>
        </w:rPr>
        <w:t xml:space="preserve"> </w:t>
      </w:r>
      <w:r>
        <w:rPr>
          <w:rFonts w:ascii="Cambria" w:eastAsia="Cambria" w:hAnsi="Cambria" w:cs="Cambria"/>
          <w:spacing w:val="2"/>
        </w:rPr>
        <w:t>o</w:t>
      </w:r>
      <w:r>
        <w:rPr>
          <w:rFonts w:ascii="Cambria" w:eastAsia="Cambria" w:hAnsi="Cambria" w:cs="Cambria"/>
          <w:spacing w:val="4"/>
        </w:rPr>
        <w:t>w</w:t>
      </w:r>
      <w:r>
        <w:rPr>
          <w:rFonts w:ascii="Cambria" w:eastAsia="Cambria" w:hAnsi="Cambria" w:cs="Cambria"/>
          <w:spacing w:val="2"/>
        </w:rPr>
        <w:t>e</w:t>
      </w:r>
      <w:r>
        <w:rPr>
          <w:rFonts w:ascii="Cambria" w:eastAsia="Cambria" w:hAnsi="Cambria" w:cs="Cambria"/>
        </w:rPr>
        <w:t>d</w:t>
      </w:r>
      <w:r>
        <w:rPr>
          <w:rFonts w:ascii="Cambria" w:eastAsia="Cambria" w:hAnsi="Cambria" w:cs="Cambria"/>
          <w:spacing w:val="15"/>
        </w:rPr>
        <w:t xml:space="preserve"> </w:t>
      </w:r>
      <w:r>
        <w:rPr>
          <w:rFonts w:ascii="Cambria" w:eastAsia="Cambria" w:hAnsi="Cambria" w:cs="Cambria"/>
          <w:spacing w:val="1"/>
        </w:rPr>
        <w:t>t</w:t>
      </w:r>
      <w:r>
        <w:rPr>
          <w:rFonts w:ascii="Cambria" w:eastAsia="Cambria" w:hAnsi="Cambria" w:cs="Cambria"/>
        </w:rPr>
        <w:t>o</w:t>
      </w:r>
      <w:r>
        <w:rPr>
          <w:rFonts w:ascii="Cambria" w:eastAsia="Cambria" w:hAnsi="Cambria" w:cs="Cambria"/>
          <w:spacing w:val="9"/>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3"/>
        </w:rPr>
        <w:t>d</w:t>
      </w:r>
      <w:r>
        <w:rPr>
          <w:rFonts w:ascii="Cambria" w:eastAsia="Cambria" w:hAnsi="Cambria" w:cs="Cambria"/>
          <w:spacing w:val="1"/>
        </w:rPr>
        <w:t>i</w:t>
      </w:r>
      <w:r>
        <w:rPr>
          <w:rFonts w:ascii="Cambria" w:eastAsia="Cambria" w:hAnsi="Cambria" w:cs="Cambria"/>
          <w:spacing w:val="2"/>
        </w:rPr>
        <w:t>s</w:t>
      </w:r>
      <w:r>
        <w:rPr>
          <w:rFonts w:ascii="Cambria" w:eastAsia="Cambria" w:hAnsi="Cambria" w:cs="Cambria"/>
          <w:spacing w:val="1"/>
        </w:rPr>
        <w:t>t</w:t>
      </w:r>
      <w:r>
        <w:rPr>
          <w:rFonts w:ascii="Cambria" w:eastAsia="Cambria" w:hAnsi="Cambria" w:cs="Cambria"/>
          <w:spacing w:val="2"/>
        </w:rPr>
        <w:t>r</w:t>
      </w:r>
      <w:r>
        <w:rPr>
          <w:rFonts w:ascii="Cambria" w:eastAsia="Cambria" w:hAnsi="Cambria" w:cs="Cambria"/>
          <w:spacing w:val="1"/>
        </w:rPr>
        <w:t>i</w:t>
      </w:r>
      <w:r>
        <w:rPr>
          <w:rFonts w:ascii="Cambria" w:eastAsia="Cambria" w:hAnsi="Cambria" w:cs="Cambria"/>
          <w:spacing w:val="2"/>
        </w:rPr>
        <w:t>c</w:t>
      </w:r>
      <w:r>
        <w:rPr>
          <w:rFonts w:ascii="Cambria" w:eastAsia="Cambria" w:hAnsi="Cambria" w:cs="Cambria"/>
        </w:rPr>
        <w:t>t</w:t>
      </w:r>
      <w:r>
        <w:rPr>
          <w:rFonts w:ascii="Cambria" w:eastAsia="Cambria" w:hAnsi="Cambria" w:cs="Cambria"/>
          <w:spacing w:val="17"/>
        </w:rPr>
        <w:t xml:space="preserve"> </w:t>
      </w:r>
      <w:r>
        <w:rPr>
          <w:rFonts w:ascii="Cambria" w:eastAsia="Cambria" w:hAnsi="Cambria" w:cs="Cambria"/>
          <w:spacing w:val="1"/>
        </w:rPr>
        <w:t>f</w:t>
      </w:r>
      <w:r>
        <w:rPr>
          <w:rFonts w:ascii="Cambria" w:eastAsia="Cambria" w:hAnsi="Cambria" w:cs="Cambria"/>
          <w:spacing w:val="2"/>
        </w:rPr>
        <w:t>o</w:t>
      </w:r>
      <w:r>
        <w:rPr>
          <w:rFonts w:ascii="Cambria" w:eastAsia="Cambria" w:hAnsi="Cambria" w:cs="Cambria"/>
        </w:rPr>
        <w:t>r</w:t>
      </w:r>
      <w:r>
        <w:rPr>
          <w:rFonts w:ascii="Cambria" w:eastAsia="Cambria" w:hAnsi="Cambria" w:cs="Cambria"/>
          <w:spacing w:val="9"/>
        </w:rPr>
        <w:t xml:space="preserve"> </w:t>
      </w:r>
      <w:r>
        <w:rPr>
          <w:rFonts w:ascii="Cambria" w:eastAsia="Cambria" w:hAnsi="Cambria" w:cs="Cambria"/>
          <w:spacing w:val="2"/>
        </w:rPr>
        <w:t>ear</w:t>
      </w:r>
      <w:r>
        <w:rPr>
          <w:rFonts w:ascii="Cambria" w:eastAsia="Cambria" w:hAnsi="Cambria" w:cs="Cambria"/>
          <w:spacing w:val="1"/>
        </w:rPr>
        <w:t>l</w:t>
      </w:r>
      <w:r>
        <w:rPr>
          <w:rFonts w:ascii="Cambria" w:eastAsia="Cambria" w:hAnsi="Cambria" w:cs="Cambria"/>
        </w:rPr>
        <w:t>y</w:t>
      </w:r>
      <w:r>
        <w:rPr>
          <w:rFonts w:ascii="Cambria" w:eastAsia="Cambria" w:hAnsi="Cambria" w:cs="Cambria"/>
          <w:spacing w:val="15"/>
        </w:rPr>
        <w:t xml:space="preserve"> </w:t>
      </w:r>
      <w:r>
        <w:rPr>
          <w:rFonts w:ascii="Cambria" w:eastAsia="Cambria" w:hAnsi="Cambria" w:cs="Cambria"/>
          <w:spacing w:val="2"/>
          <w:w w:val="102"/>
        </w:rPr>
        <w:t>re</w:t>
      </w:r>
      <w:r>
        <w:rPr>
          <w:rFonts w:ascii="Cambria" w:eastAsia="Cambria" w:hAnsi="Cambria" w:cs="Cambria"/>
          <w:spacing w:val="1"/>
          <w:w w:val="102"/>
        </w:rPr>
        <w:t>l</w:t>
      </w:r>
      <w:r>
        <w:rPr>
          <w:rFonts w:ascii="Cambria" w:eastAsia="Cambria" w:hAnsi="Cambria" w:cs="Cambria"/>
          <w:spacing w:val="2"/>
          <w:w w:val="102"/>
        </w:rPr>
        <w:t>ease</w:t>
      </w:r>
      <w:r>
        <w:rPr>
          <w:rFonts w:ascii="Cambria" w:eastAsia="Cambria" w:hAnsi="Cambria" w:cs="Cambria"/>
          <w:w w:val="102"/>
        </w:rPr>
        <w:t>.</w:t>
      </w:r>
    </w:p>
    <w:p w14:paraId="6B2012DE" w14:textId="77777777" w:rsidR="00BC6895" w:rsidRDefault="00BC6895">
      <w:pPr>
        <w:spacing w:before="8" w:after="0" w:line="260" w:lineRule="exact"/>
        <w:rPr>
          <w:sz w:val="26"/>
          <w:szCs w:val="26"/>
        </w:rPr>
      </w:pPr>
    </w:p>
    <w:p w14:paraId="4880BCA5" w14:textId="77777777" w:rsidR="00BC6895" w:rsidRDefault="001969AE">
      <w:pPr>
        <w:spacing w:after="0" w:line="239" w:lineRule="auto"/>
        <w:ind w:left="101" w:right="948"/>
        <w:rPr>
          <w:rFonts w:ascii="Cambria" w:eastAsia="Cambria" w:hAnsi="Cambria" w:cs="Cambria"/>
          <w:sz w:val="24"/>
          <w:szCs w:val="24"/>
        </w:rPr>
      </w:pPr>
      <w:r>
        <w:rPr>
          <w:rFonts w:ascii="Cambria" w:eastAsia="Cambria" w:hAnsi="Cambria" w:cs="Cambria"/>
          <w:sz w:val="24"/>
          <w:szCs w:val="24"/>
        </w:rPr>
        <w:t>In the event said release from contract is granted after May 15 and prior to July 1, said teacher shall pay a sum of $500 toward expenses involved in securing a satisfactory replacement.</w:t>
      </w:r>
    </w:p>
    <w:p w14:paraId="0DD1D24C" w14:textId="77777777" w:rsidR="00BC6895" w:rsidRDefault="00BC6895">
      <w:pPr>
        <w:spacing w:before="16" w:after="0" w:line="260" w:lineRule="exact"/>
        <w:rPr>
          <w:sz w:val="26"/>
          <w:szCs w:val="26"/>
        </w:rPr>
      </w:pPr>
    </w:p>
    <w:p w14:paraId="457D649B" w14:textId="77777777" w:rsidR="00BC6895" w:rsidRDefault="001969AE">
      <w:pPr>
        <w:spacing w:after="0" w:line="241" w:lineRule="auto"/>
        <w:ind w:left="101" w:right="798"/>
        <w:rPr>
          <w:rFonts w:ascii="Cambria" w:eastAsia="Cambria" w:hAnsi="Cambria" w:cs="Cambria"/>
          <w:sz w:val="24"/>
          <w:szCs w:val="24"/>
        </w:rPr>
      </w:pPr>
      <w:r>
        <w:rPr>
          <w:rFonts w:ascii="Cambria" w:eastAsia="Cambria" w:hAnsi="Cambria" w:cs="Cambria"/>
          <w:sz w:val="24"/>
          <w:szCs w:val="24"/>
        </w:rPr>
        <w:t>In the event said release from contract is granted July 1 or after, said teacher shall pay a sum of $1,500 toward expenses involved in securing a satisfactory replac</w:t>
      </w:r>
      <w:r>
        <w:rPr>
          <w:rFonts w:ascii="Cambria" w:eastAsia="Cambria" w:hAnsi="Cambria" w:cs="Cambria"/>
          <w:spacing w:val="-2"/>
          <w:sz w:val="24"/>
          <w:szCs w:val="24"/>
        </w:rPr>
        <w:t>e</w:t>
      </w:r>
      <w:r>
        <w:rPr>
          <w:rFonts w:ascii="Cambria" w:eastAsia="Cambria" w:hAnsi="Cambria" w:cs="Cambria"/>
          <w:sz w:val="24"/>
          <w:szCs w:val="24"/>
        </w:rPr>
        <w:t>ment.</w:t>
      </w:r>
    </w:p>
    <w:p w14:paraId="76897495" w14:textId="77777777" w:rsidR="00BC6895" w:rsidRDefault="00BC6895">
      <w:pPr>
        <w:spacing w:before="13" w:after="0" w:line="260" w:lineRule="exact"/>
        <w:rPr>
          <w:sz w:val="26"/>
          <w:szCs w:val="26"/>
        </w:rPr>
      </w:pPr>
    </w:p>
    <w:p w14:paraId="124A7603" w14:textId="77777777" w:rsidR="00BC6895" w:rsidRDefault="001969AE" w:rsidP="00B97BEF">
      <w:pPr>
        <w:spacing w:after="0" w:line="240" w:lineRule="auto"/>
        <w:ind w:left="101" w:right="-20"/>
        <w:outlineLvl w:val="0"/>
        <w:rPr>
          <w:rFonts w:ascii="Cambria" w:eastAsia="Cambria" w:hAnsi="Cambria" w:cs="Cambria"/>
          <w:sz w:val="24"/>
          <w:szCs w:val="24"/>
        </w:rPr>
      </w:pPr>
      <w:r>
        <w:rPr>
          <w:rFonts w:ascii="Cambria" w:eastAsia="Cambria" w:hAnsi="Cambria" w:cs="Cambria"/>
          <w:sz w:val="24"/>
          <w:szCs w:val="24"/>
        </w:rPr>
        <w:t>Applicable payment toward expenses shall accompany the request for release from contract.</w:t>
      </w:r>
    </w:p>
    <w:p w14:paraId="4D9E0A8F" w14:textId="77777777" w:rsidR="00BC6895" w:rsidRDefault="00BC6895">
      <w:pPr>
        <w:spacing w:before="5" w:after="0" w:line="260" w:lineRule="exact"/>
        <w:rPr>
          <w:sz w:val="26"/>
          <w:szCs w:val="26"/>
        </w:rPr>
      </w:pPr>
    </w:p>
    <w:p w14:paraId="4307F600" w14:textId="77777777" w:rsidR="00BC6895" w:rsidRDefault="001969AE"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XII: Resignation or Retirement</w:t>
      </w:r>
    </w:p>
    <w:p w14:paraId="237546FA" w14:textId="77777777" w:rsidR="00BC6895" w:rsidRDefault="00BC6895">
      <w:pPr>
        <w:spacing w:before="6" w:after="0" w:line="280" w:lineRule="exact"/>
        <w:rPr>
          <w:sz w:val="28"/>
          <w:szCs w:val="28"/>
        </w:rPr>
      </w:pPr>
    </w:p>
    <w:p w14:paraId="6530AAA7" w14:textId="77777777" w:rsidR="00BC6895" w:rsidRDefault="001969AE">
      <w:pPr>
        <w:spacing w:after="0" w:line="259" w:lineRule="auto"/>
        <w:ind w:left="101" w:right="135"/>
        <w:jc w:val="both"/>
        <w:rPr>
          <w:rFonts w:ascii="Cambria" w:eastAsia="Cambria" w:hAnsi="Cambria" w:cs="Cambria"/>
          <w:sz w:val="24"/>
          <w:szCs w:val="24"/>
        </w:rPr>
      </w:pPr>
      <w:r>
        <w:rPr>
          <w:rFonts w:ascii="Cambria" w:eastAsia="Cambria" w:hAnsi="Cambria" w:cs="Cambria"/>
          <w:sz w:val="24"/>
          <w:szCs w:val="24"/>
        </w:rPr>
        <w:t>Certified staff that turn in an official resignation or retirement letter to the Board of Education before Thanksgiving break begins will receive a $500 stipend, and if by February 1</w:t>
      </w:r>
      <w:proofErr w:type="spellStart"/>
      <w:r>
        <w:rPr>
          <w:rFonts w:ascii="Cambria" w:eastAsia="Cambria" w:hAnsi="Cambria" w:cs="Cambria"/>
          <w:spacing w:val="1"/>
          <w:position w:val="8"/>
          <w:sz w:val="19"/>
          <w:szCs w:val="19"/>
        </w:rPr>
        <w:t>s</w:t>
      </w:r>
      <w:r>
        <w:rPr>
          <w:rFonts w:ascii="Cambria" w:eastAsia="Cambria" w:hAnsi="Cambria" w:cs="Cambria"/>
          <w:position w:val="8"/>
          <w:sz w:val="19"/>
          <w:szCs w:val="19"/>
        </w:rPr>
        <w:t>t</w:t>
      </w:r>
      <w:proofErr w:type="spellEnd"/>
      <w:r>
        <w:rPr>
          <w:rFonts w:ascii="Cambria" w:eastAsia="Cambria" w:hAnsi="Cambria" w:cs="Cambria"/>
          <w:spacing w:val="16"/>
          <w:position w:val="8"/>
          <w:sz w:val="19"/>
          <w:szCs w:val="19"/>
        </w:rPr>
        <w:t xml:space="preserve"> </w:t>
      </w:r>
      <w:r>
        <w:rPr>
          <w:rFonts w:ascii="Cambria" w:eastAsia="Cambria" w:hAnsi="Cambria" w:cs="Cambria"/>
          <w:sz w:val="24"/>
          <w:szCs w:val="24"/>
        </w:rPr>
        <w:t>they will receive a $250 stipend.</w:t>
      </w:r>
    </w:p>
    <w:p w14:paraId="170FAD99" w14:textId="77777777" w:rsidR="00BC6895" w:rsidRDefault="00BC6895">
      <w:pPr>
        <w:spacing w:before="6" w:after="0" w:line="240" w:lineRule="exact"/>
        <w:rPr>
          <w:sz w:val="24"/>
          <w:szCs w:val="24"/>
        </w:rPr>
      </w:pPr>
    </w:p>
    <w:p w14:paraId="4F8393C2" w14:textId="77777777" w:rsidR="00BC6895" w:rsidRDefault="001969AE"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XIII: Health Insurance Benefit</w:t>
      </w:r>
    </w:p>
    <w:p w14:paraId="05C856C4" w14:textId="77777777" w:rsidR="00BC6895" w:rsidRDefault="00BC6895">
      <w:pPr>
        <w:spacing w:before="7" w:after="0" w:line="280" w:lineRule="exact"/>
        <w:rPr>
          <w:sz w:val="28"/>
          <w:szCs w:val="28"/>
        </w:rPr>
      </w:pPr>
    </w:p>
    <w:p w14:paraId="71B55625" w14:textId="266DB738" w:rsidR="00BC6895" w:rsidRDefault="001969AE">
      <w:pPr>
        <w:spacing w:after="0" w:line="239" w:lineRule="auto"/>
        <w:ind w:left="101" w:right="43"/>
        <w:rPr>
          <w:rFonts w:ascii="Cambria" w:eastAsia="Cambria" w:hAnsi="Cambria" w:cs="Cambria"/>
          <w:sz w:val="24"/>
          <w:szCs w:val="24"/>
        </w:rPr>
      </w:pPr>
      <w:r>
        <w:rPr>
          <w:rFonts w:ascii="Cambria" w:eastAsia="Cambria" w:hAnsi="Cambria" w:cs="Cambria"/>
          <w:sz w:val="24"/>
          <w:szCs w:val="24"/>
        </w:rPr>
        <w:t>The Board shall pay, in addition to salary, a fringe benefit for teachers. The Board agrees to pay the cost of the lowest tier single plan of the district provided health insurance to be applied towards a district health insurance plan. Said benefit will not</w:t>
      </w:r>
      <w:r>
        <w:rPr>
          <w:rFonts w:ascii="Cambria" w:eastAsia="Cambria" w:hAnsi="Cambria" w:cs="Cambria"/>
          <w:spacing w:val="1"/>
          <w:sz w:val="24"/>
          <w:szCs w:val="24"/>
        </w:rPr>
        <w:t xml:space="preserve"> </w:t>
      </w:r>
      <w:r>
        <w:rPr>
          <w:rFonts w:ascii="Cambria" w:eastAsia="Cambria" w:hAnsi="Cambria" w:cs="Cambria"/>
          <w:sz w:val="24"/>
          <w:szCs w:val="24"/>
        </w:rPr>
        <w:t xml:space="preserve">exceed </w:t>
      </w:r>
      <w:r w:rsidR="007F0D0E" w:rsidRPr="00570447">
        <w:rPr>
          <w:rFonts w:ascii="Cambria" w:eastAsia="Cambria" w:hAnsi="Cambria" w:cs="Cambria"/>
          <w:b/>
          <w:bCs/>
          <w:color w:val="000000" w:themeColor="text1"/>
          <w:sz w:val="24"/>
          <w:szCs w:val="24"/>
          <w:u w:val="single" w:color="000000"/>
        </w:rPr>
        <w:t>$</w:t>
      </w:r>
      <w:r w:rsidR="00B55218" w:rsidRPr="00570447">
        <w:rPr>
          <w:rFonts w:ascii="Cambria" w:eastAsia="Cambria" w:hAnsi="Cambria" w:cs="Cambria"/>
          <w:b/>
          <w:bCs/>
          <w:color w:val="000000" w:themeColor="text1"/>
          <w:sz w:val="24"/>
          <w:szCs w:val="24"/>
          <w:u w:val="single" w:color="000000"/>
        </w:rPr>
        <w:t>5</w:t>
      </w:r>
      <w:r w:rsidR="00DE3E08">
        <w:rPr>
          <w:rFonts w:ascii="Cambria" w:eastAsia="Cambria" w:hAnsi="Cambria" w:cs="Cambria"/>
          <w:b/>
          <w:bCs/>
          <w:color w:val="000000" w:themeColor="text1"/>
          <w:sz w:val="24"/>
          <w:szCs w:val="24"/>
          <w:u w:val="single" w:color="000000"/>
        </w:rPr>
        <w:t>10</w:t>
      </w:r>
      <w:r w:rsidR="007F0D0E" w:rsidRPr="00570447">
        <w:rPr>
          <w:rFonts w:ascii="Cambria" w:eastAsia="Cambria" w:hAnsi="Cambria" w:cs="Cambria"/>
          <w:b/>
          <w:bCs/>
          <w:color w:val="000000" w:themeColor="text1"/>
          <w:sz w:val="24"/>
          <w:szCs w:val="24"/>
          <w:u w:val="single" w:color="000000"/>
        </w:rPr>
        <w:t>.00</w:t>
      </w:r>
      <w:r w:rsidRPr="00570447">
        <w:rPr>
          <w:rFonts w:ascii="Cambria" w:eastAsia="Cambria" w:hAnsi="Cambria" w:cs="Cambria"/>
          <w:b/>
          <w:bCs/>
          <w:color w:val="000000" w:themeColor="text1"/>
          <w:sz w:val="24"/>
          <w:szCs w:val="24"/>
        </w:rPr>
        <w:t xml:space="preserve"> </w:t>
      </w:r>
      <w:r>
        <w:rPr>
          <w:rFonts w:ascii="Cambria" w:eastAsia="Cambria" w:hAnsi="Cambria" w:cs="Cambria"/>
          <w:sz w:val="24"/>
          <w:szCs w:val="24"/>
        </w:rPr>
        <w:t>per month.</w:t>
      </w:r>
    </w:p>
    <w:p w14:paraId="54B6CB71" w14:textId="77777777" w:rsidR="00BC6895" w:rsidRDefault="001969AE">
      <w:pPr>
        <w:spacing w:before="2" w:after="0" w:line="240" w:lineRule="auto"/>
        <w:ind w:left="101" w:right="-20"/>
        <w:rPr>
          <w:rFonts w:ascii="Cambria" w:eastAsia="Cambria" w:hAnsi="Cambria" w:cs="Cambria"/>
          <w:sz w:val="24"/>
          <w:szCs w:val="24"/>
        </w:rPr>
      </w:pPr>
      <w:r>
        <w:rPr>
          <w:rFonts w:ascii="Cambria" w:eastAsia="Cambria" w:hAnsi="Cambria" w:cs="Cambria"/>
          <w:sz w:val="24"/>
          <w:szCs w:val="24"/>
        </w:rPr>
        <w:t>The plan will cover all certified/licensed teachers employed at least .5 FTE</w:t>
      </w:r>
    </w:p>
    <w:p w14:paraId="03A78D97" w14:textId="77777777" w:rsidR="00BC6895" w:rsidRDefault="00BC6895">
      <w:pPr>
        <w:spacing w:before="5" w:after="0" w:line="100" w:lineRule="exact"/>
        <w:rPr>
          <w:sz w:val="10"/>
          <w:szCs w:val="10"/>
        </w:rPr>
      </w:pPr>
    </w:p>
    <w:p w14:paraId="4DEF7DAC" w14:textId="77777777" w:rsidR="00BC6895" w:rsidRDefault="00BC6895">
      <w:pPr>
        <w:spacing w:after="0" w:line="200" w:lineRule="exact"/>
        <w:rPr>
          <w:sz w:val="20"/>
          <w:szCs w:val="20"/>
        </w:rPr>
      </w:pPr>
    </w:p>
    <w:p w14:paraId="77B50294" w14:textId="77777777" w:rsidR="00BC6895" w:rsidRDefault="001969AE">
      <w:pPr>
        <w:spacing w:after="0" w:line="239" w:lineRule="auto"/>
        <w:ind w:left="101" w:right="111"/>
        <w:jc w:val="both"/>
        <w:rPr>
          <w:rFonts w:ascii="Cambria" w:eastAsia="Cambria" w:hAnsi="Cambria" w:cs="Cambria"/>
          <w:sz w:val="24"/>
          <w:szCs w:val="24"/>
        </w:rPr>
      </w:pPr>
      <w:r>
        <w:rPr>
          <w:rFonts w:ascii="Cambria" w:eastAsia="Cambria" w:hAnsi="Cambria" w:cs="Cambria"/>
          <w:sz w:val="24"/>
          <w:szCs w:val="24"/>
        </w:rPr>
        <w:t>Certified/licensed</w:t>
      </w:r>
      <w:r>
        <w:rPr>
          <w:rFonts w:ascii="Cambria" w:eastAsia="Cambria" w:hAnsi="Cambria" w:cs="Cambria"/>
          <w:spacing w:val="1"/>
          <w:sz w:val="24"/>
          <w:szCs w:val="24"/>
        </w:rPr>
        <w:t xml:space="preserve"> </w:t>
      </w:r>
      <w:r>
        <w:rPr>
          <w:rFonts w:ascii="Cambria" w:eastAsia="Cambria" w:hAnsi="Cambria" w:cs="Cambria"/>
          <w:sz w:val="24"/>
          <w:szCs w:val="24"/>
        </w:rPr>
        <w:t>teachers who began employment prior to August 11, 1998, and choose not to</w:t>
      </w:r>
      <w:r>
        <w:rPr>
          <w:rFonts w:ascii="Cambria" w:eastAsia="Cambria" w:hAnsi="Cambria" w:cs="Cambria"/>
          <w:spacing w:val="1"/>
          <w:sz w:val="24"/>
          <w:szCs w:val="24"/>
        </w:rPr>
        <w:t xml:space="preserve"> </w:t>
      </w:r>
      <w:r>
        <w:rPr>
          <w:rFonts w:ascii="Cambria" w:eastAsia="Cambria" w:hAnsi="Cambria" w:cs="Cambria"/>
          <w:sz w:val="24"/>
          <w:szCs w:val="24"/>
        </w:rPr>
        <w:t>enroll</w:t>
      </w:r>
      <w:r>
        <w:rPr>
          <w:rFonts w:ascii="Cambria" w:eastAsia="Cambria" w:hAnsi="Cambria" w:cs="Cambria"/>
          <w:spacing w:val="1"/>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 xml:space="preserve"> </w:t>
      </w:r>
      <w:r>
        <w:rPr>
          <w:rFonts w:ascii="Cambria" w:eastAsia="Cambria" w:hAnsi="Cambria" w:cs="Cambria"/>
          <w:sz w:val="24"/>
          <w:szCs w:val="24"/>
        </w:rPr>
        <w:t>district’s</w:t>
      </w:r>
      <w:r>
        <w:rPr>
          <w:rFonts w:ascii="Cambria" w:eastAsia="Cambria" w:hAnsi="Cambria" w:cs="Cambria"/>
          <w:spacing w:val="1"/>
          <w:sz w:val="24"/>
          <w:szCs w:val="24"/>
        </w:rPr>
        <w:t xml:space="preserve"> </w:t>
      </w:r>
      <w:r>
        <w:rPr>
          <w:rFonts w:ascii="Cambria" w:eastAsia="Cambria" w:hAnsi="Cambria" w:cs="Cambria"/>
          <w:sz w:val="24"/>
          <w:szCs w:val="24"/>
        </w:rPr>
        <w:t>health</w:t>
      </w:r>
      <w:r>
        <w:rPr>
          <w:rFonts w:ascii="Cambria" w:eastAsia="Cambria" w:hAnsi="Cambria" w:cs="Cambria"/>
          <w:spacing w:val="1"/>
          <w:sz w:val="24"/>
          <w:szCs w:val="24"/>
        </w:rPr>
        <w:t xml:space="preserve"> </w:t>
      </w:r>
      <w:r>
        <w:rPr>
          <w:rFonts w:ascii="Cambria" w:eastAsia="Cambria" w:hAnsi="Cambria" w:cs="Cambria"/>
          <w:sz w:val="24"/>
          <w:szCs w:val="24"/>
        </w:rPr>
        <w:t>insurance</w:t>
      </w:r>
      <w:r>
        <w:rPr>
          <w:rFonts w:ascii="Cambria" w:eastAsia="Cambria" w:hAnsi="Cambria" w:cs="Cambria"/>
          <w:spacing w:val="1"/>
          <w:sz w:val="24"/>
          <w:szCs w:val="24"/>
        </w:rPr>
        <w:t xml:space="preserve"> </w:t>
      </w:r>
      <w:r>
        <w:rPr>
          <w:rFonts w:ascii="Cambria" w:eastAsia="Cambria" w:hAnsi="Cambria" w:cs="Cambria"/>
          <w:sz w:val="24"/>
          <w:szCs w:val="24"/>
        </w:rPr>
        <w:t>plan, will receive</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z w:val="24"/>
          <w:szCs w:val="24"/>
        </w:rPr>
        <w:t>benefit</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1"/>
          <w:sz w:val="24"/>
          <w:szCs w:val="24"/>
        </w:rPr>
        <w:t xml:space="preserve"> </w:t>
      </w:r>
      <w:r>
        <w:rPr>
          <w:rFonts w:ascii="Cambria" w:eastAsia="Cambria" w:hAnsi="Cambria" w:cs="Cambria"/>
          <w:sz w:val="24"/>
          <w:szCs w:val="24"/>
        </w:rPr>
        <w:t>$64</w:t>
      </w:r>
      <w:r>
        <w:rPr>
          <w:rFonts w:ascii="Cambria" w:eastAsia="Cambria" w:hAnsi="Cambria" w:cs="Cambria"/>
          <w:spacing w:val="1"/>
          <w:sz w:val="24"/>
          <w:szCs w:val="24"/>
        </w:rPr>
        <w:t xml:space="preserve"> </w:t>
      </w:r>
      <w:r>
        <w:rPr>
          <w:rFonts w:ascii="Cambria" w:eastAsia="Cambria" w:hAnsi="Cambria" w:cs="Cambria"/>
          <w:sz w:val="24"/>
          <w:szCs w:val="24"/>
        </w:rPr>
        <w:t>per</w:t>
      </w:r>
      <w:r>
        <w:rPr>
          <w:rFonts w:ascii="Cambria" w:eastAsia="Cambria" w:hAnsi="Cambria" w:cs="Cambria"/>
          <w:spacing w:val="1"/>
          <w:sz w:val="24"/>
          <w:szCs w:val="24"/>
        </w:rPr>
        <w:t xml:space="preserve"> </w:t>
      </w:r>
      <w:r>
        <w:rPr>
          <w:rFonts w:ascii="Cambria" w:eastAsia="Cambria" w:hAnsi="Cambria" w:cs="Cambria"/>
          <w:sz w:val="24"/>
          <w:szCs w:val="24"/>
        </w:rPr>
        <w:t>month</w:t>
      </w:r>
      <w:r>
        <w:rPr>
          <w:rFonts w:ascii="Cambria" w:eastAsia="Cambria" w:hAnsi="Cambria" w:cs="Cambria"/>
          <w:spacing w:val="1"/>
          <w:sz w:val="24"/>
          <w:szCs w:val="24"/>
        </w:rPr>
        <w:t xml:space="preserve"> </w:t>
      </w:r>
      <w:r>
        <w:rPr>
          <w:rFonts w:ascii="Cambria" w:eastAsia="Cambria" w:hAnsi="Cambria" w:cs="Cambria"/>
          <w:sz w:val="24"/>
          <w:szCs w:val="24"/>
        </w:rPr>
        <w:t>as</w:t>
      </w:r>
      <w:r>
        <w:rPr>
          <w:rFonts w:ascii="Cambria" w:eastAsia="Cambria" w:hAnsi="Cambria" w:cs="Cambria"/>
          <w:spacing w:val="1"/>
          <w:sz w:val="24"/>
          <w:szCs w:val="24"/>
        </w:rPr>
        <w:t xml:space="preserve"> </w:t>
      </w:r>
      <w:r>
        <w:rPr>
          <w:rFonts w:ascii="Cambria" w:eastAsia="Cambria" w:hAnsi="Cambria" w:cs="Cambria"/>
          <w:sz w:val="24"/>
          <w:szCs w:val="24"/>
        </w:rPr>
        <w:t>cash. This is a fixed cash amount; it shall not increase even if the Board’s contribution to the insurance plan increases. Teachers</w:t>
      </w:r>
      <w:r>
        <w:rPr>
          <w:rFonts w:ascii="Cambria" w:eastAsia="Cambria" w:hAnsi="Cambria" w:cs="Cambria"/>
          <w:spacing w:val="1"/>
          <w:sz w:val="24"/>
          <w:szCs w:val="24"/>
        </w:rPr>
        <w:t xml:space="preserve"> </w:t>
      </w:r>
      <w:r>
        <w:rPr>
          <w:rFonts w:ascii="Cambria" w:eastAsia="Cambria" w:hAnsi="Cambria" w:cs="Cambria"/>
          <w:sz w:val="24"/>
          <w:szCs w:val="24"/>
        </w:rPr>
        <w:t>hired after August 11, 1998, must use their benefit for the purpose of purchasing the district’s health insurance plan. New employees who do</w:t>
      </w:r>
      <w:r>
        <w:rPr>
          <w:rFonts w:ascii="Cambria" w:eastAsia="Cambria" w:hAnsi="Cambria" w:cs="Cambria"/>
          <w:spacing w:val="1"/>
          <w:sz w:val="24"/>
          <w:szCs w:val="24"/>
        </w:rPr>
        <w:t xml:space="preserve"> </w:t>
      </w:r>
      <w:r>
        <w:rPr>
          <w:rFonts w:ascii="Cambria" w:eastAsia="Cambria" w:hAnsi="Cambria" w:cs="Cambria"/>
          <w:sz w:val="24"/>
          <w:szCs w:val="24"/>
        </w:rPr>
        <w:t>not wish to purchase</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 xml:space="preserve"> </w:t>
      </w:r>
      <w:r>
        <w:rPr>
          <w:rFonts w:ascii="Cambria" w:eastAsia="Cambria" w:hAnsi="Cambria" w:cs="Cambria"/>
          <w:sz w:val="24"/>
          <w:szCs w:val="24"/>
        </w:rPr>
        <w:t>health insurance</w:t>
      </w:r>
      <w:r>
        <w:rPr>
          <w:rFonts w:ascii="Cambria" w:eastAsia="Cambria" w:hAnsi="Cambria" w:cs="Cambria"/>
          <w:spacing w:val="1"/>
          <w:sz w:val="24"/>
          <w:szCs w:val="24"/>
        </w:rPr>
        <w:t xml:space="preserve"> </w:t>
      </w:r>
      <w:r>
        <w:rPr>
          <w:rFonts w:ascii="Cambria" w:eastAsia="Cambria" w:hAnsi="Cambria" w:cs="Cambria"/>
          <w:sz w:val="24"/>
          <w:szCs w:val="24"/>
        </w:rPr>
        <w:t>plan will forfeit</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 xml:space="preserve"> </w:t>
      </w:r>
      <w:r>
        <w:rPr>
          <w:rFonts w:ascii="Cambria" w:eastAsia="Cambria" w:hAnsi="Cambria" w:cs="Cambria"/>
          <w:sz w:val="24"/>
          <w:szCs w:val="24"/>
        </w:rPr>
        <w:t>benefit</w:t>
      </w:r>
      <w:r>
        <w:rPr>
          <w:rFonts w:ascii="Cambria" w:eastAsia="Cambria" w:hAnsi="Cambria" w:cs="Cambria"/>
          <w:spacing w:val="1"/>
          <w:sz w:val="24"/>
          <w:szCs w:val="24"/>
        </w:rPr>
        <w:t xml:space="preserve"> </w:t>
      </w:r>
      <w:r>
        <w:rPr>
          <w:rFonts w:ascii="Cambria" w:eastAsia="Cambria" w:hAnsi="Cambria" w:cs="Cambria"/>
          <w:sz w:val="24"/>
          <w:szCs w:val="24"/>
        </w:rPr>
        <w:t>amount.</w:t>
      </w:r>
      <w:r>
        <w:rPr>
          <w:rFonts w:ascii="Cambria" w:eastAsia="Cambria" w:hAnsi="Cambria" w:cs="Cambria"/>
          <w:spacing w:val="5"/>
          <w:sz w:val="24"/>
          <w:szCs w:val="24"/>
        </w:rPr>
        <w:t xml:space="preserve"> </w:t>
      </w:r>
      <w:r>
        <w:rPr>
          <w:rFonts w:ascii="Cambria" w:eastAsia="Cambria" w:hAnsi="Cambria" w:cs="Cambria"/>
          <w:sz w:val="24"/>
          <w:szCs w:val="24"/>
        </w:rPr>
        <w:t>Should</w:t>
      </w:r>
      <w:r>
        <w:rPr>
          <w:rFonts w:ascii="Cambria" w:eastAsia="Cambria" w:hAnsi="Cambria" w:cs="Cambria"/>
          <w:spacing w:val="1"/>
          <w:sz w:val="24"/>
          <w:szCs w:val="24"/>
        </w:rPr>
        <w:t xml:space="preserve"> </w:t>
      </w:r>
      <w:r>
        <w:rPr>
          <w:rFonts w:ascii="Cambria" w:eastAsia="Cambria" w:hAnsi="Cambria" w:cs="Cambria"/>
          <w:sz w:val="24"/>
          <w:szCs w:val="24"/>
        </w:rPr>
        <w:t>those</w:t>
      </w:r>
      <w:r>
        <w:rPr>
          <w:rFonts w:ascii="Cambria" w:eastAsia="Cambria" w:hAnsi="Cambria" w:cs="Cambria"/>
          <w:spacing w:val="1"/>
          <w:sz w:val="24"/>
          <w:szCs w:val="24"/>
        </w:rPr>
        <w:t xml:space="preserve"> </w:t>
      </w:r>
      <w:r>
        <w:rPr>
          <w:rFonts w:ascii="Cambria" w:eastAsia="Cambria" w:hAnsi="Cambria" w:cs="Cambria"/>
          <w:sz w:val="24"/>
          <w:szCs w:val="24"/>
        </w:rPr>
        <w:t>who</w:t>
      </w:r>
      <w:r>
        <w:rPr>
          <w:rFonts w:ascii="Cambria" w:eastAsia="Cambria" w:hAnsi="Cambria" w:cs="Cambria"/>
          <w:spacing w:val="1"/>
          <w:sz w:val="24"/>
          <w:szCs w:val="24"/>
        </w:rPr>
        <w:t xml:space="preserve"> </w:t>
      </w:r>
      <w:r>
        <w:rPr>
          <w:rFonts w:ascii="Cambria" w:eastAsia="Cambria" w:hAnsi="Cambria" w:cs="Cambria"/>
          <w:sz w:val="24"/>
          <w:szCs w:val="24"/>
        </w:rPr>
        <w:t>choose the</w:t>
      </w:r>
      <w:r>
        <w:rPr>
          <w:rFonts w:ascii="Cambria" w:eastAsia="Cambria" w:hAnsi="Cambria" w:cs="Cambria"/>
          <w:spacing w:val="6"/>
          <w:sz w:val="24"/>
          <w:szCs w:val="24"/>
        </w:rPr>
        <w:t xml:space="preserve"> </w:t>
      </w:r>
      <w:r>
        <w:rPr>
          <w:rFonts w:ascii="Cambria" w:eastAsia="Cambria" w:hAnsi="Cambria" w:cs="Cambria"/>
          <w:sz w:val="24"/>
          <w:szCs w:val="24"/>
        </w:rPr>
        <w:t>cash</w:t>
      </w:r>
      <w:r>
        <w:rPr>
          <w:rFonts w:ascii="Cambria" w:eastAsia="Cambria" w:hAnsi="Cambria" w:cs="Cambria"/>
          <w:spacing w:val="6"/>
          <w:sz w:val="24"/>
          <w:szCs w:val="24"/>
        </w:rPr>
        <w:t xml:space="preserve"> </w:t>
      </w:r>
      <w:r>
        <w:rPr>
          <w:rFonts w:ascii="Cambria" w:eastAsia="Cambria" w:hAnsi="Cambria" w:cs="Cambria"/>
          <w:sz w:val="24"/>
          <w:szCs w:val="24"/>
        </w:rPr>
        <w:t>option</w:t>
      </w:r>
      <w:r>
        <w:rPr>
          <w:rFonts w:ascii="Cambria" w:eastAsia="Cambria" w:hAnsi="Cambria" w:cs="Cambria"/>
          <w:spacing w:val="7"/>
          <w:sz w:val="24"/>
          <w:szCs w:val="24"/>
        </w:rPr>
        <w:t xml:space="preserve"> </w:t>
      </w:r>
      <w:r>
        <w:rPr>
          <w:rFonts w:ascii="Cambria" w:eastAsia="Cambria" w:hAnsi="Cambria" w:cs="Cambria"/>
          <w:sz w:val="24"/>
          <w:szCs w:val="24"/>
        </w:rPr>
        <w:t>later</w:t>
      </w:r>
      <w:r>
        <w:rPr>
          <w:rFonts w:ascii="Cambria" w:eastAsia="Cambria" w:hAnsi="Cambria" w:cs="Cambria"/>
          <w:spacing w:val="7"/>
          <w:sz w:val="24"/>
          <w:szCs w:val="24"/>
        </w:rPr>
        <w:t xml:space="preserve"> </w:t>
      </w:r>
      <w:r>
        <w:rPr>
          <w:rFonts w:ascii="Cambria" w:eastAsia="Cambria" w:hAnsi="Cambria" w:cs="Cambria"/>
          <w:sz w:val="24"/>
          <w:szCs w:val="24"/>
        </w:rPr>
        <w:t>decide</w:t>
      </w:r>
      <w:r>
        <w:rPr>
          <w:rFonts w:ascii="Cambria" w:eastAsia="Cambria" w:hAnsi="Cambria" w:cs="Cambria"/>
          <w:spacing w:val="6"/>
          <w:sz w:val="24"/>
          <w:szCs w:val="24"/>
        </w:rPr>
        <w:t xml:space="preserve"> </w:t>
      </w:r>
      <w:r>
        <w:rPr>
          <w:rFonts w:ascii="Cambria" w:eastAsia="Cambria" w:hAnsi="Cambria" w:cs="Cambria"/>
          <w:sz w:val="24"/>
          <w:szCs w:val="24"/>
        </w:rPr>
        <w:t>to</w:t>
      </w:r>
      <w:r>
        <w:rPr>
          <w:rFonts w:ascii="Cambria" w:eastAsia="Cambria" w:hAnsi="Cambria" w:cs="Cambria"/>
          <w:spacing w:val="6"/>
          <w:sz w:val="24"/>
          <w:szCs w:val="24"/>
        </w:rPr>
        <w:t xml:space="preserve"> </w:t>
      </w:r>
      <w:r>
        <w:rPr>
          <w:rFonts w:ascii="Cambria" w:eastAsia="Cambria" w:hAnsi="Cambria" w:cs="Cambria"/>
          <w:sz w:val="24"/>
          <w:szCs w:val="24"/>
        </w:rPr>
        <w:t>join</w:t>
      </w:r>
      <w:r>
        <w:rPr>
          <w:rFonts w:ascii="Cambria" w:eastAsia="Cambria" w:hAnsi="Cambria" w:cs="Cambria"/>
          <w:spacing w:val="7"/>
          <w:sz w:val="24"/>
          <w:szCs w:val="24"/>
        </w:rPr>
        <w:t xml:space="preserve"> </w:t>
      </w:r>
      <w:r>
        <w:rPr>
          <w:rFonts w:ascii="Cambria" w:eastAsia="Cambria" w:hAnsi="Cambria" w:cs="Cambria"/>
          <w:sz w:val="24"/>
          <w:szCs w:val="24"/>
        </w:rPr>
        <w:t>the</w:t>
      </w:r>
      <w:r>
        <w:rPr>
          <w:rFonts w:ascii="Cambria" w:eastAsia="Cambria" w:hAnsi="Cambria" w:cs="Cambria"/>
          <w:spacing w:val="6"/>
          <w:sz w:val="24"/>
          <w:szCs w:val="24"/>
        </w:rPr>
        <w:t xml:space="preserve"> </w:t>
      </w:r>
      <w:r>
        <w:rPr>
          <w:rFonts w:ascii="Cambria" w:eastAsia="Cambria" w:hAnsi="Cambria" w:cs="Cambria"/>
          <w:sz w:val="24"/>
          <w:szCs w:val="24"/>
        </w:rPr>
        <w:t>district’s</w:t>
      </w:r>
      <w:r>
        <w:rPr>
          <w:rFonts w:ascii="Cambria" w:eastAsia="Cambria" w:hAnsi="Cambria" w:cs="Cambria"/>
          <w:spacing w:val="6"/>
          <w:sz w:val="24"/>
          <w:szCs w:val="24"/>
        </w:rPr>
        <w:t xml:space="preserve"> </w:t>
      </w:r>
      <w:r>
        <w:rPr>
          <w:rFonts w:ascii="Cambria" w:eastAsia="Cambria" w:hAnsi="Cambria" w:cs="Cambria"/>
          <w:sz w:val="24"/>
          <w:szCs w:val="24"/>
        </w:rPr>
        <w:t>health</w:t>
      </w:r>
      <w:r>
        <w:rPr>
          <w:rFonts w:ascii="Cambria" w:eastAsia="Cambria" w:hAnsi="Cambria" w:cs="Cambria"/>
          <w:spacing w:val="6"/>
          <w:sz w:val="24"/>
          <w:szCs w:val="24"/>
        </w:rPr>
        <w:t xml:space="preserve"> </w:t>
      </w:r>
      <w:r>
        <w:rPr>
          <w:rFonts w:ascii="Cambria" w:eastAsia="Cambria" w:hAnsi="Cambria" w:cs="Cambria"/>
          <w:sz w:val="24"/>
          <w:szCs w:val="24"/>
        </w:rPr>
        <w:t>plan,</w:t>
      </w:r>
      <w:r>
        <w:rPr>
          <w:rFonts w:ascii="Cambria" w:eastAsia="Cambria" w:hAnsi="Cambria" w:cs="Cambria"/>
          <w:spacing w:val="6"/>
          <w:sz w:val="24"/>
          <w:szCs w:val="24"/>
        </w:rPr>
        <w:t xml:space="preserve"> </w:t>
      </w:r>
      <w:r>
        <w:rPr>
          <w:rFonts w:ascii="Cambria" w:eastAsia="Cambria" w:hAnsi="Cambria" w:cs="Cambria"/>
          <w:sz w:val="24"/>
          <w:szCs w:val="24"/>
        </w:rPr>
        <w:t>they</w:t>
      </w:r>
      <w:r>
        <w:rPr>
          <w:rFonts w:ascii="Cambria" w:eastAsia="Cambria" w:hAnsi="Cambria" w:cs="Cambria"/>
          <w:spacing w:val="6"/>
          <w:sz w:val="24"/>
          <w:szCs w:val="24"/>
        </w:rPr>
        <w:t xml:space="preserve"> </w:t>
      </w:r>
      <w:r>
        <w:rPr>
          <w:rFonts w:ascii="Cambria" w:eastAsia="Cambria" w:hAnsi="Cambria" w:cs="Cambria"/>
          <w:sz w:val="24"/>
          <w:szCs w:val="24"/>
        </w:rPr>
        <w:t>shall</w:t>
      </w:r>
      <w:r>
        <w:rPr>
          <w:rFonts w:ascii="Cambria" w:eastAsia="Cambria" w:hAnsi="Cambria" w:cs="Cambria"/>
          <w:spacing w:val="6"/>
          <w:sz w:val="24"/>
          <w:szCs w:val="24"/>
        </w:rPr>
        <w:t xml:space="preserve"> </w:t>
      </w:r>
      <w:r>
        <w:rPr>
          <w:rFonts w:ascii="Cambria" w:eastAsia="Cambria" w:hAnsi="Cambria" w:cs="Cambria"/>
          <w:sz w:val="24"/>
          <w:szCs w:val="24"/>
        </w:rPr>
        <w:t>forfeit</w:t>
      </w:r>
      <w:r>
        <w:rPr>
          <w:rFonts w:ascii="Cambria" w:eastAsia="Cambria" w:hAnsi="Cambria" w:cs="Cambria"/>
          <w:spacing w:val="7"/>
          <w:sz w:val="24"/>
          <w:szCs w:val="24"/>
        </w:rPr>
        <w:t xml:space="preserve"> </w:t>
      </w:r>
      <w:r>
        <w:rPr>
          <w:rFonts w:ascii="Cambria" w:eastAsia="Cambria" w:hAnsi="Cambria" w:cs="Cambria"/>
          <w:sz w:val="24"/>
          <w:szCs w:val="24"/>
        </w:rPr>
        <w:t>the</w:t>
      </w:r>
      <w:r>
        <w:rPr>
          <w:rFonts w:ascii="Cambria" w:eastAsia="Cambria" w:hAnsi="Cambria" w:cs="Cambria"/>
          <w:spacing w:val="6"/>
          <w:sz w:val="24"/>
          <w:szCs w:val="24"/>
        </w:rPr>
        <w:t xml:space="preserve"> </w:t>
      </w:r>
      <w:r>
        <w:rPr>
          <w:rFonts w:ascii="Cambria" w:eastAsia="Cambria" w:hAnsi="Cambria" w:cs="Cambria"/>
          <w:sz w:val="24"/>
          <w:szCs w:val="24"/>
        </w:rPr>
        <w:t>cash</w:t>
      </w:r>
      <w:r>
        <w:rPr>
          <w:rFonts w:ascii="Cambria" w:eastAsia="Cambria" w:hAnsi="Cambria" w:cs="Cambria"/>
          <w:spacing w:val="6"/>
          <w:sz w:val="24"/>
          <w:szCs w:val="24"/>
        </w:rPr>
        <w:t xml:space="preserve"> </w:t>
      </w:r>
      <w:r>
        <w:rPr>
          <w:rFonts w:ascii="Cambria" w:eastAsia="Cambria" w:hAnsi="Cambria" w:cs="Cambria"/>
          <w:sz w:val="24"/>
          <w:szCs w:val="24"/>
        </w:rPr>
        <w:t>since</w:t>
      </w:r>
      <w:r>
        <w:rPr>
          <w:rFonts w:ascii="Cambria" w:eastAsia="Cambria" w:hAnsi="Cambria" w:cs="Cambria"/>
          <w:spacing w:val="6"/>
          <w:sz w:val="24"/>
          <w:szCs w:val="24"/>
        </w:rPr>
        <w:t xml:space="preserve"> </w:t>
      </w:r>
      <w:r>
        <w:rPr>
          <w:rFonts w:ascii="Cambria" w:eastAsia="Cambria" w:hAnsi="Cambria" w:cs="Cambria"/>
          <w:sz w:val="24"/>
          <w:szCs w:val="24"/>
        </w:rPr>
        <w:t>it</w:t>
      </w:r>
    </w:p>
    <w:p w14:paraId="7630D276" w14:textId="77777777" w:rsidR="00BC6895" w:rsidRDefault="00BC6895">
      <w:pPr>
        <w:spacing w:after="0"/>
        <w:jc w:val="both"/>
        <w:sectPr w:rsidR="00BC6895">
          <w:pgSz w:w="12240" w:h="15840"/>
          <w:pgMar w:top="1480" w:right="1140" w:bottom="700" w:left="1200" w:header="0" w:footer="507" w:gutter="0"/>
          <w:cols w:space="720"/>
        </w:sectPr>
      </w:pPr>
    </w:p>
    <w:p w14:paraId="4A06EBE2" w14:textId="284F2853" w:rsidR="00BC6895" w:rsidRDefault="001969AE">
      <w:pPr>
        <w:spacing w:before="62" w:after="0" w:line="241" w:lineRule="auto"/>
        <w:ind w:left="101" w:right="53"/>
        <w:rPr>
          <w:rFonts w:ascii="Cambria" w:eastAsia="Cambria" w:hAnsi="Cambria" w:cs="Cambria"/>
          <w:sz w:val="24"/>
          <w:szCs w:val="24"/>
        </w:rPr>
      </w:pPr>
      <w:r>
        <w:rPr>
          <w:rFonts w:ascii="Cambria" w:eastAsia="Cambria" w:hAnsi="Cambria" w:cs="Cambria"/>
          <w:sz w:val="24"/>
          <w:szCs w:val="24"/>
        </w:rPr>
        <w:lastRenderedPageBreak/>
        <w:t>will</w:t>
      </w:r>
      <w:r>
        <w:rPr>
          <w:rFonts w:ascii="Cambria" w:eastAsia="Cambria" w:hAnsi="Cambria" w:cs="Cambria"/>
          <w:spacing w:val="6"/>
          <w:sz w:val="24"/>
          <w:szCs w:val="24"/>
        </w:rPr>
        <w:t xml:space="preserve"> </w:t>
      </w:r>
      <w:r>
        <w:rPr>
          <w:rFonts w:ascii="Cambria" w:eastAsia="Cambria" w:hAnsi="Cambria" w:cs="Cambria"/>
          <w:sz w:val="24"/>
          <w:szCs w:val="24"/>
        </w:rPr>
        <w:t>be</w:t>
      </w:r>
      <w:r>
        <w:rPr>
          <w:rFonts w:ascii="Cambria" w:eastAsia="Cambria" w:hAnsi="Cambria" w:cs="Cambria"/>
          <w:spacing w:val="6"/>
          <w:sz w:val="24"/>
          <w:szCs w:val="24"/>
        </w:rPr>
        <w:t xml:space="preserve"> </w:t>
      </w:r>
      <w:r>
        <w:rPr>
          <w:rFonts w:ascii="Cambria" w:eastAsia="Cambria" w:hAnsi="Cambria" w:cs="Cambria"/>
          <w:sz w:val="24"/>
          <w:szCs w:val="24"/>
        </w:rPr>
        <w:t>applied</w:t>
      </w:r>
      <w:r>
        <w:rPr>
          <w:rFonts w:ascii="Cambria" w:eastAsia="Cambria" w:hAnsi="Cambria" w:cs="Cambria"/>
          <w:spacing w:val="6"/>
          <w:sz w:val="24"/>
          <w:szCs w:val="24"/>
        </w:rPr>
        <w:t xml:space="preserve"> </w:t>
      </w:r>
      <w:r>
        <w:rPr>
          <w:rFonts w:ascii="Cambria" w:eastAsia="Cambria" w:hAnsi="Cambria" w:cs="Cambria"/>
          <w:sz w:val="24"/>
          <w:szCs w:val="24"/>
        </w:rPr>
        <w:t>to</w:t>
      </w:r>
      <w:r>
        <w:rPr>
          <w:rFonts w:ascii="Cambria" w:eastAsia="Cambria" w:hAnsi="Cambria" w:cs="Cambria"/>
          <w:spacing w:val="6"/>
          <w:sz w:val="24"/>
          <w:szCs w:val="24"/>
        </w:rPr>
        <w:t xml:space="preserve"> </w:t>
      </w:r>
      <w:r>
        <w:rPr>
          <w:rFonts w:ascii="Cambria" w:eastAsia="Cambria" w:hAnsi="Cambria" w:cs="Cambria"/>
          <w:sz w:val="24"/>
          <w:szCs w:val="24"/>
        </w:rPr>
        <w:t>the</w:t>
      </w:r>
      <w:r>
        <w:rPr>
          <w:rFonts w:ascii="Cambria" w:eastAsia="Cambria" w:hAnsi="Cambria" w:cs="Cambria"/>
          <w:spacing w:val="6"/>
          <w:sz w:val="24"/>
          <w:szCs w:val="24"/>
        </w:rPr>
        <w:t xml:space="preserve"> </w:t>
      </w:r>
      <w:r>
        <w:rPr>
          <w:rFonts w:ascii="Cambria" w:eastAsia="Cambria" w:hAnsi="Cambria" w:cs="Cambria"/>
          <w:sz w:val="24"/>
          <w:szCs w:val="24"/>
        </w:rPr>
        <w:t>insurance</w:t>
      </w:r>
      <w:r>
        <w:rPr>
          <w:rFonts w:ascii="Cambria" w:eastAsia="Cambria" w:hAnsi="Cambria" w:cs="Cambria"/>
          <w:spacing w:val="6"/>
          <w:sz w:val="24"/>
          <w:szCs w:val="24"/>
        </w:rPr>
        <w:t xml:space="preserve"> </w:t>
      </w:r>
      <w:r>
        <w:rPr>
          <w:rFonts w:ascii="Cambria" w:eastAsia="Cambria" w:hAnsi="Cambria" w:cs="Cambria"/>
          <w:sz w:val="24"/>
          <w:szCs w:val="24"/>
        </w:rPr>
        <w:t>plan.</w:t>
      </w:r>
      <w:r>
        <w:rPr>
          <w:rFonts w:ascii="Cambria" w:eastAsia="Cambria" w:hAnsi="Cambria" w:cs="Cambria"/>
          <w:spacing w:val="6"/>
          <w:sz w:val="24"/>
          <w:szCs w:val="24"/>
        </w:rPr>
        <w:t xml:space="preserve"> </w:t>
      </w:r>
      <w:r>
        <w:rPr>
          <w:rFonts w:ascii="Cambria" w:eastAsia="Cambria" w:hAnsi="Cambria" w:cs="Cambria"/>
          <w:sz w:val="24"/>
          <w:szCs w:val="24"/>
        </w:rPr>
        <w:t>Furthermore</w:t>
      </w:r>
      <w:r w:rsidR="00570447">
        <w:rPr>
          <w:rFonts w:ascii="Cambria" w:eastAsia="Cambria" w:hAnsi="Cambria" w:cs="Cambria"/>
          <w:sz w:val="24"/>
          <w:szCs w:val="24"/>
        </w:rPr>
        <w:t>,</w:t>
      </w:r>
      <w:r>
        <w:rPr>
          <w:rFonts w:ascii="Cambria" w:eastAsia="Cambria" w:hAnsi="Cambria" w:cs="Cambria"/>
          <w:spacing w:val="7"/>
          <w:sz w:val="24"/>
          <w:szCs w:val="24"/>
        </w:rPr>
        <w:t xml:space="preserve"> </w:t>
      </w:r>
      <w:r>
        <w:rPr>
          <w:rFonts w:ascii="Cambria" w:eastAsia="Cambria" w:hAnsi="Cambria" w:cs="Cambria"/>
          <w:sz w:val="24"/>
          <w:szCs w:val="24"/>
        </w:rPr>
        <w:t>this</w:t>
      </w:r>
      <w:r>
        <w:rPr>
          <w:rFonts w:ascii="Cambria" w:eastAsia="Cambria" w:hAnsi="Cambria" w:cs="Cambria"/>
          <w:spacing w:val="6"/>
          <w:sz w:val="24"/>
          <w:szCs w:val="24"/>
        </w:rPr>
        <w:t xml:space="preserve"> </w:t>
      </w:r>
      <w:r>
        <w:rPr>
          <w:rFonts w:ascii="Cambria" w:eastAsia="Cambria" w:hAnsi="Cambria" w:cs="Cambria"/>
          <w:sz w:val="24"/>
          <w:szCs w:val="24"/>
        </w:rPr>
        <w:t>is</w:t>
      </w:r>
      <w:r>
        <w:rPr>
          <w:rFonts w:ascii="Cambria" w:eastAsia="Cambria" w:hAnsi="Cambria" w:cs="Cambria"/>
          <w:spacing w:val="6"/>
          <w:sz w:val="24"/>
          <w:szCs w:val="24"/>
        </w:rPr>
        <w:t xml:space="preserve"> </w:t>
      </w:r>
      <w:r>
        <w:rPr>
          <w:rFonts w:ascii="Cambria" w:eastAsia="Cambria" w:hAnsi="Cambria" w:cs="Cambria"/>
          <w:sz w:val="24"/>
          <w:szCs w:val="24"/>
        </w:rPr>
        <w:t>a</w:t>
      </w:r>
      <w:r>
        <w:rPr>
          <w:rFonts w:ascii="Cambria" w:eastAsia="Cambria" w:hAnsi="Cambria" w:cs="Cambria"/>
          <w:spacing w:val="6"/>
          <w:sz w:val="24"/>
          <w:szCs w:val="24"/>
        </w:rPr>
        <w:t xml:space="preserve"> </w:t>
      </w:r>
      <w:r>
        <w:rPr>
          <w:rFonts w:ascii="Cambria" w:eastAsia="Cambria" w:hAnsi="Cambria" w:cs="Cambria"/>
          <w:sz w:val="24"/>
          <w:szCs w:val="24"/>
        </w:rPr>
        <w:t>one‐way</w:t>
      </w:r>
      <w:r>
        <w:rPr>
          <w:rFonts w:ascii="Cambria" w:eastAsia="Cambria" w:hAnsi="Cambria" w:cs="Cambria"/>
          <w:spacing w:val="6"/>
          <w:sz w:val="24"/>
          <w:szCs w:val="24"/>
        </w:rPr>
        <w:t xml:space="preserve"> </w:t>
      </w:r>
      <w:r>
        <w:rPr>
          <w:rFonts w:ascii="Cambria" w:eastAsia="Cambria" w:hAnsi="Cambria" w:cs="Cambria"/>
          <w:sz w:val="24"/>
          <w:szCs w:val="24"/>
        </w:rPr>
        <w:t>decision,</w:t>
      </w:r>
      <w:r>
        <w:rPr>
          <w:rFonts w:ascii="Cambria" w:eastAsia="Cambria" w:hAnsi="Cambria" w:cs="Cambria"/>
          <w:spacing w:val="6"/>
          <w:sz w:val="24"/>
          <w:szCs w:val="24"/>
        </w:rPr>
        <w:t xml:space="preserve"> </w:t>
      </w:r>
      <w:r>
        <w:rPr>
          <w:rFonts w:ascii="Cambria" w:eastAsia="Cambria" w:hAnsi="Cambria" w:cs="Cambria"/>
          <w:sz w:val="24"/>
          <w:szCs w:val="24"/>
        </w:rPr>
        <w:t>in</w:t>
      </w:r>
      <w:r>
        <w:rPr>
          <w:rFonts w:ascii="Cambria" w:eastAsia="Cambria" w:hAnsi="Cambria" w:cs="Cambria"/>
          <w:spacing w:val="6"/>
          <w:sz w:val="24"/>
          <w:szCs w:val="24"/>
        </w:rPr>
        <w:t xml:space="preserve"> </w:t>
      </w:r>
      <w:r>
        <w:rPr>
          <w:rFonts w:ascii="Cambria" w:eastAsia="Cambria" w:hAnsi="Cambria" w:cs="Cambria"/>
          <w:sz w:val="24"/>
          <w:szCs w:val="24"/>
        </w:rPr>
        <w:t>that</w:t>
      </w:r>
      <w:r>
        <w:rPr>
          <w:rFonts w:ascii="Cambria" w:eastAsia="Cambria" w:hAnsi="Cambria" w:cs="Cambria"/>
          <w:spacing w:val="6"/>
          <w:sz w:val="24"/>
          <w:szCs w:val="24"/>
        </w:rPr>
        <w:t xml:space="preserve"> </w:t>
      </w:r>
      <w:r>
        <w:rPr>
          <w:rFonts w:ascii="Cambria" w:eastAsia="Cambria" w:hAnsi="Cambria" w:cs="Cambria"/>
          <w:sz w:val="24"/>
          <w:szCs w:val="24"/>
        </w:rPr>
        <w:t>a</w:t>
      </w:r>
      <w:r>
        <w:rPr>
          <w:rFonts w:ascii="Cambria" w:eastAsia="Cambria" w:hAnsi="Cambria" w:cs="Cambria"/>
          <w:spacing w:val="6"/>
          <w:sz w:val="24"/>
          <w:szCs w:val="24"/>
        </w:rPr>
        <w:t xml:space="preserve"> </w:t>
      </w:r>
      <w:r>
        <w:rPr>
          <w:rFonts w:ascii="Cambria" w:eastAsia="Cambria" w:hAnsi="Cambria" w:cs="Cambria"/>
          <w:sz w:val="24"/>
          <w:szCs w:val="24"/>
        </w:rPr>
        <w:t>person moving from a cash option to an insurance fringe cannot later go back to the cash option.</w:t>
      </w:r>
    </w:p>
    <w:p w14:paraId="0694100D" w14:textId="77777777" w:rsidR="00BC6895" w:rsidRDefault="00BC6895">
      <w:pPr>
        <w:spacing w:before="3" w:after="0" w:line="260" w:lineRule="exact"/>
        <w:rPr>
          <w:sz w:val="26"/>
          <w:szCs w:val="26"/>
        </w:rPr>
      </w:pPr>
    </w:p>
    <w:p w14:paraId="7938791E" w14:textId="77777777" w:rsidR="00BC6895" w:rsidRDefault="001969AE"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XIV: Teachers’ Professional Meetings and Work Days</w:t>
      </w:r>
    </w:p>
    <w:p w14:paraId="068B6F29" w14:textId="77777777" w:rsidR="00BC6895" w:rsidRDefault="00BC6895">
      <w:pPr>
        <w:spacing w:before="11" w:after="0" w:line="280" w:lineRule="exact"/>
        <w:rPr>
          <w:sz w:val="28"/>
          <w:szCs w:val="28"/>
        </w:rPr>
      </w:pPr>
    </w:p>
    <w:p w14:paraId="2E3423BB" w14:textId="77777777" w:rsidR="00BC6895" w:rsidRDefault="001969AE" w:rsidP="00B97BEF">
      <w:pPr>
        <w:spacing w:after="0" w:line="275" w:lineRule="exact"/>
        <w:ind w:left="101" w:right="-20"/>
        <w:outlineLvl w:val="0"/>
        <w:rPr>
          <w:rFonts w:ascii="Cambria" w:eastAsia="Cambria" w:hAnsi="Cambria" w:cs="Cambria"/>
          <w:sz w:val="24"/>
          <w:szCs w:val="24"/>
        </w:rPr>
      </w:pPr>
      <w:r>
        <w:rPr>
          <w:rFonts w:ascii="Cambria" w:eastAsia="Cambria" w:hAnsi="Cambria" w:cs="Cambria"/>
          <w:position w:val="-1"/>
          <w:sz w:val="24"/>
          <w:szCs w:val="24"/>
        </w:rPr>
        <w:t xml:space="preserve">Section A: </w:t>
      </w:r>
      <w:r>
        <w:rPr>
          <w:rFonts w:ascii="Cambria" w:eastAsia="Cambria" w:hAnsi="Cambria" w:cs="Cambria"/>
          <w:position w:val="-1"/>
          <w:sz w:val="24"/>
          <w:szCs w:val="24"/>
          <w:u w:val="single" w:color="000000"/>
        </w:rPr>
        <w:t>Professional</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Meetings</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Request</w:t>
      </w:r>
    </w:p>
    <w:p w14:paraId="214B7A61" w14:textId="77777777" w:rsidR="00BC6895" w:rsidRDefault="00BC6895">
      <w:pPr>
        <w:spacing w:before="15" w:after="0" w:line="240" w:lineRule="exact"/>
        <w:rPr>
          <w:sz w:val="24"/>
          <w:szCs w:val="24"/>
        </w:rPr>
      </w:pPr>
    </w:p>
    <w:p w14:paraId="67A28C9D" w14:textId="7B7C63CC" w:rsidR="00BC6895" w:rsidRDefault="001969AE">
      <w:pPr>
        <w:tabs>
          <w:tab w:val="left" w:pos="640"/>
        </w:tabs>
        <w:spacing w:before="26" w:after="0" w:line="240" w:lineRule="auto"/>
        <w:ind w:left="641" w:right="266" w:hanging="540"/>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rPr>
        <w:tab/>
        <w:t xml:space="preserve">There are appropriate and valuable professional meetings which individuals wish to attend. Such meetings would include curriculum meetings; curriculum workshops (which may not include college credit); study, consulting and/or observation of other teachers and school educational programs which merit observations; and state or regional subject and </w:t>
      </w:r>
      <w:r w:rsidR="008D1C9C">
        <w:rPr>
          <w:rFonts w:ascii="Cambria" w:eastAsia="Cambria" w:hAnsi="Cambria" w:cs="Cambria"/>
          <w:sz w:val="24"/>
          <w:szCs w:val="24"/>
        </w:rPr>
        <w:t>curriculum-oriented</w:t>
      </w:r>
      <w:r>
        <w:rPr>
          <w:rFonts w:ascii="Cambria" w:eastAsia="Cambria" w:hAnsi="Cambria" w:cs="Cambria"/>
          <w:sz w:val="24"/>
          <w:szCs w:val="24"/>
        </w:rPr>
        <w:t xml:space="preserve"> meetings, school improvement and pedagogical improvement meetings, and others as deemed valuable by the teacher and administration.</w:t>
      </w:r>
    </w:p>
    <w:p w14:paraId="61F957C6" w14:textId="77777777" w:rsidR="00BC6895" w:rsidRDefault="00BC6895">
      <w:pPr>
        <w:spacing w:before="20" w:after="0" w:line="260" w:lineRule="exact"/>
        <w:rPr>
          <w:sz w:val="26"/>
          <w:szCs w:val="26"/>
        </w:rPr>
      </w:pPr>
    </w:p>
    <w:p w14:paraId="35A9209F" w14:textId="77777777" w:rsidR="00BC6895" w:rsidRDefault="001969AE">
      <w:pPr>
        <w:tabs>
          <w:tab w:val="left" w:pos="640"/>
        </w:tabs>
        <w:spacing w:after="0" w:line="241" w:lineRule="auto"/>
        <w:ind w:left="641" w:right="151" w:hanging="540"/>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rPr>
        <w:tab/>
        <w:t>Requests for attendance to national meetings shall be handled individually by the Board of Education.</w:t>
      </w:r>
    </w:p>
    <w:p w14:paraId="3455377F" w14:textId="77777777" w:rsidR="00BC6895" w:rsidRDefault="00BC6895">
      <w:pPr>
        <w:spacing w:before="18" w:after="0" w:line="260" w:lineRule="exact"/>
        <w:rPr>
          <w:sz w:val="26"/>
          <w:szCs w:val="26"/>
        </w:rPr>
      </w:pPr>
    </w:p>
    <w:p w14:paraId="443EE4C5" w14:textId="77777777" w:rsidR="00BC6895" w:rsidRDefault="001969AE">
      <w:pPr>
        <w:tabs>
          <w:tab w:val="left" w:pos="640"/>
        </w:tabs>
        <w:spacing w:after="0" w:line="241" w:lineRule="auto"/>
        <w:ind w:left="641" w:right="671" w:hanging="540"/>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rPr>
        <w:tab/>
        <w:t>Teachers who wish to attend professional meetings should make application to the superintendent in writing at least two (2) weeks prior to said meeting.</w:t>
      </w:r>
    </w:p>
    <w:p w14:paraId="3BDB270B" w14:textId="77777777" w:rsidR="00BC6895" w:rsidRDefault="00BC6895">
      <w:pPr>
        <w:spacing w:before="18" w:after="0" w:line="260" w:lineRule="exact"/>
        <w:rPr>
          <w:sz w:val="26"/>
          <w:szCs w:val="26"/>
        </w:rPr>
      </w:pPr>
    </w:p>
    <w:p w14:paraId="6175A3CA" w14:textId="77777777" w:rsidR="00BC6895" w:rsidRDefault="001969AE">
      <w:pPr>
        <w:tabs>
          <w:tab w:val="left" w:pos="640"/>
        </w:tabs>
        <w:spacing w:after="0" w:line="241" w:lineRule="auto"/>
        <w:ind w:left="641" w:right="102" w:hanging="540"/>
        <w:rPr>
          <w:rFonts w:ascii="Cambria" w:eastAsia="Cambria" w:hAnsi="Cambria" w:cs="Cambria"/>
          <w:sz w:val="24"/>
          <w:szCs w:val="24"/>
        </w:rPr>
      </w:pPr>
      <w:r>
        <w:rPr>
          <w:rFonts w:ascii="Cambria" w:eastAsia="Cambria" w:hAnsi="Cambria" w:cs="Cambria"/>
          <w:sz w:val="24"/>
          <w:szCs w:val="24"/>
        </w:rPr>
        <w:t>4.</w:t>
      </w:r>
      <w:r>
        <w:rPr>
          <w:rFonts w:ascii="Cambria" w:eastAsia="Cambria" w:hAnsi="Cambria" w:cs="Cambria"/>
          <w:sz w:val="24"/>
          <w:szCs w:val="24"/>
        </w:rPr>
        <w:tab/>
        <w:t>For those professional meetings approved by the superintendent, the Board will provide the following allowances:</w:t>
      </w:r>
    </w:p>
    <w:p w14:paraId="79197191" w14:textId="77777777" w:rsidR="00BC6895" w:rsidRDefault="00BC6895">
      <w:pPr>
        <w:spacing w:before="18" w:after="0" w:line="260" w:lineRule="exact"/>
        <w:rPr>
          <w:sz w:val="26"/>
          <w:szCs w:val="26"/>
        </w:rPr>
      </w:pPr>
    </w:p>
    <w:p w14:paraId="6026CB2C" w14:textId="77777777" w:rsidR="00BC6895" w:rsidRDefault="001969AE">
      <w:pPr>
        <w:tabs>
          <w:tab w:val="left" w:pos="1180"/>
        </w:tabs>
        <w:spacing w:after="0" w:line="240" w:lineRule="auto"/>
        <w:ind w:left="641" w:right="-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Board will pay a substitute, when necessary.</w:t>
      </w:r>
    </w:p>
    <w:p w14:paraId="4B4D4ECB" w14:textId="77777777" w:rsidR="00BC6895" w:rsidRDefault="00BC6895">
      <w:pPr>
        <w:spacing w:before="1" w:after="0" w:line="280" w:lineRule="exact"/>
        <w:rPr>
          <w:sz w:val="28"/>
          <w:szCs w:val="28"/>
        </w:rPr>
      </w:pPr>
    </w:p>
    <w:p w14:paraId="6FD4AC97" w14:textId="77777777" w:rsidR="00BC6895" w:rsidRDefault="001969AE">
      <w:pPr>
        <w:tabs>
          <w:tab w:val="left" w:pos="1180"/>
        </w:tabs>
        <w:spacing w:after="0" w:line="239" w:lineRule="auto"/>
        <w:ind w:left="1181" w:right="422" w:hanging="540"/>
        <w:jc w:val="both"/>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Meal expense will be allowed not to exceed twent</w:t>
      </w:r>
      <w:r>
        <w:rPr>
          <w:rFonts w:ascii="Cambria" w:eastAsia="Cambria" w:hAnsi="Cambria" w:cs="Cambria"/>
          <w:spacing w:val="1"/>
          <w:sz w:val="24"/>
          <w:szCs w:val="24"/>
        </w:rPr>
        <w:t>y</w:t>
      </w:r>
      <w:r>
        <w:rPr>
          <w:rFonts w:ascii="Cambria" w:eastAsia="Cambria" w:hAnsi="Cambria" w:cs="Cambria"/>
          <w:sz w:val="24"/>
          <w:szCs w:val="24"/>
        </w:rPr>
        <w:t>‐five dollars ($25) per day, or proportionate amount. (Payment made only for meals approved in advance and upon presentation of paid receipt.)</w:t>
      </w:r>
    </w:p>
    <w:p w14:paraId="4CEE1DCE" w14:textId="77777777" w:rsidR="00BC6895" w:rsidRDefault="00BC6895">
      <w:pPr>
        <w:spacing w:before="6" w:after="0" w:line="280" w:lineRule="exact"/>
        <w:rPr>
          <w:sz w:val="28"/>
          <w:szCs w:val="28"/>
        </w:rPr>
      </w:pPr>
    </w:p>
    <w:p w14:paraId="65FA58E7" w14:textId="77777777" w:rsidR="00BC6895" w:rsidRDefault="001969AE">
      <w:pPr>
        <w:tabs>
          <w:tab w:val="left" w:pos="1180"/>
        </w:tabs>
        <w:spacing w:after="0" w:line="239" w:lineRule="auto"/>
        <w:ind w:left="1181" w:right="264" w:hanging="54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A school car shall be used as transportation when the car is available. When the school car is not available, mileage as per prevailing state rate from school to destination and return trip will be allowed (provided advance written approval is secured from the superintendent of Schools). Other reasonable transportation expenses, including tolls and parking, shall also be paid.</w:t>
      </w:r>
    </w:p>
    <w:p w14:paraId="5031736E" w14:textId="77777777" w:rsidR="00BC6895" w:rsidRDefault="00BC6895">
      <w:pPr>
        <w:spacing w:after="0" w:line="280" w:lineRule="exact"/>
        <w:rPr>
          <w:sz w:val="28"/>
          <w:szCs w:val="28"/>
        </w:rPr>
      </w:pPr>
    </w:p>
    <w:p w14:paraId="142610D0" w14:textId="77777777" w:rsidR="00BC6895" w:rsidRDefault="001969AE">
      <w:pPr>
        <w:tabs>
          <w:tab w:val="left" w:pos="1180"/>
        </w:tabs>
        <w:spacing w:after="0" w:line="241" w:lineRule="auto"/>
        <w:ind w:left="1181" w:right="632" w:hanging="54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Actual lodging expense, subject to the superintendent’s prior approval, will be allowed for each day of the meeting.</w:t>
      </w:r>
    </w:p>
    <w:p w14:paraId="135FCAD7" w14:textId="77777777" w:rsidR="00BC6895" w:rsidRDefault="001969AE">
      <w:pPr>
        <w:tabs>
          <w:tab w:val="left" w:pos="1180"/>
        </w:tabs>
        <w:spacing w:before="5" w:after="0" w:line="278" w:lineRule="exact"/>
        <w:ind w:left="1181" w:right="355" w:hanging="54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The registration fee and other related expenses shall be paid, subject to the prior approval of the superintendent.</w:t>
      </w:r>
    </w:p>
    <w:p w14:paraId="5CF55453" w14:textId="77777777" w:rsidR="00BC6895" w:rsidRDefault="00BC6895">
      <w:pPr>
        <w:spacing w:before="18" w:after="0" w:line="260" w:lineRule="exact"/>
        <w:rPr>
          <w:sz w:val="26"/>
          <w:szCs w:val="26"/>
        </w:rPr>
      </w:pPr>
    </w:p>
    <w:p w14:paraId="4AB0D329" w14:textId="77777777" w:rsidR="00BC6895" w:rsidRDefault="001969AE">
      <w:pPr>
        <w:tabs>
          <w:tab w:val="left" w:pos="1180"/>
        </w:tabs>
        <w:spacing w:after="0" w:line="241" w:lineRule="auto"/>
        <w:ind w:left="1181" w:right="597" w:hanging="54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Payment to be made upon presentation of receipts, itemized statements, and a signed claim voucher by the claimant.</w:t>
      </w:r>
    </w:p>
    <w:p w14:paraId="7CA1B205" w14:textId="77777777" w:rsidR="00BC6895" w:rsidRDefault="00BC6895">
      <w:pPr>
        <w:spacing w:after="0"/>
        <w:sectPr w:rsidR="00BC6895">
          <w:pgSz w:w="12240" w:h="15840"/>
          <w:pgMar w:top="1380" w:right="1200" w:bottom="700" w:left="1200" w:header="0" w:footer="507" w:gutter="0"/>
          <w:cols w:space="720"/>
        </w:sectPr>
      </w:pPr>
    </w:p>
    <w:p w14:paraId="623759C2" w14:textId="77777777" w:rsidR="00BC6895" w:rsidRDefault="001969AE" w:rsidP="00B97BEF">
      <w:pPr>
        <w:spacing w:before="62" w:after="0" w:line="275" w:lineRule="exact"/>
        <w:ind w:left="101" w:right="-20"/>
        <w:outlineLvl w:val="0"/>
        <w:rPr>
          <w:rFonts w:ascii="Cambria" w:eastAsia="Cambria" w:hAnsi="Cambria" w:cs="Cambria"/>
          <w:sz w:val="24"/>
          <w:szCs w:val="24"/>
        </w:rPr>
      </w:pPr>
      <w:r>
        <w:rPr>
          <w:rFonts w:ascii="Cambria" w:eastAsia="Cambria" w:hAnsi="Cambria" w:cs="Cambria"/>
          <w:position w:val="-1"/>
          <w:sz w:val="24"/>
          <w:szCs w:val="24"/>
        </w:rPr>
        <w:lastRenderedPageBreak/>
        <w:t xml:space="preserve">Section B: </w:t>
      </w:r>
      <w:r>
        <w:rPr>
          <w:rFonts w:ascii="Cambria" w:eastAsia="Cambria" w:hAnsi="Cambria" w:cs="Cambria"/>
          <w:position w:val="-1"/>
          <w:sz w:val="24"/>
          <w:szCs w:val="24"/>
          <w:u w:val="single" w:color="000000"/>
        </w:rPr>
        <w:t>Professional</w:t>
      </w:r>
      <w:r>
        <w:rPr>
          <w:rFonts w:ascii="Times New Roman" w:eastAsia="Times New Roman" w:hAnsi="Times New Roman" w:cs="Times New Roman"/>
          <w:spacing w:val="-7"/>
          <w:position w:val="-1"/>
          <w:sz w:val="24"/>
          <w:szCs w:val="24"/>
          <w:u w:val="single" w:color="000000"/>
        </w:rPr>
        <w:t xml:space="preserve"> </w:t>
      </w:r>
      <w:r w:rsidR="00B97BEF">
        <w:rPr>
          <w:rFonts w:ascii="Cambria" w:eastAsia="Cambria" w:hAnsi="Cambria" w:cs="Cambria"/>
          <w:position w:val="-1"/>
          <w:sz w:val="24"/>
          <w:szCs w:val="24"/>
          <w:u w:val="single" w:color="000000"/>
        </w:rPr>
        <w:t>In-</w:t>
      </w:r>
      <w:r>
        <w:rPr>
          <w:rFonts w:ascii="Cambria" w:eastAsia="Cambria" w:hAnsi="Cambria" w:cs="Cambria"/>
          <w:position w:val="-1"/>
          <w:sz w:val="24"/>
          <w:szCs w:val="24"/>
          <w:u w:val="single" w:color="000000"/>
        </w:rPr>
        <w:t>service</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Meetings</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and</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Work</w:t>
      </w:r>
      <w:r>
        <w:rPr>
          <w:rFonts w:ascii="Times New Roman" w:eastAsia="Times New Roman" w:hAnsi="Times New Roman" w:cs="Times New Roman"/>
          <w:spacing w:val="-7"/>
          <w:position w:val="-1"/>
          <w:sz w:val="24"/>
          <w:szCs w:val="24"/>
          <w:u w:val="single" w:color="000000"/>
        </w:rPr>
        <w:t xml:space="preserve"> </w:t>
      </w:r>
      <w:r>
        <w:rPr>
          <w:rFonts w:ascii="Cambria" w:eastAsia="Cambria" w:hAnsi="Cambria" w:cs="Cambria"/>
          <w:position w:val="-1"/>
          <w:sz w:val="24"/>
          <w:szCs w:val="24"/>
          <w:u w:val="single" w:color="000000"/>
        </w:rPr>
        <w:t>Days</w:t>
      </w:r>
    </w:p>
    <w:p w14:paraId="007B4FB5" w14:textId="77777777" w:rsidR="00BC6895" w:rsidRDefault="00BC6895">
      <w:pPr>
        <w:spacing w:before="15" w:after="0" w:line="240" w:lineRule="exact"/>
        <w:rPr>
          <w:sz w:val="24"/>
          <w:szCs w:val="24"/>
        </w:rPr>
      </w:pPr>
    </w:p>
    <w:p w14:paraId="15AD7945" w14:textId="77777777" w:rsidR="00BC6895" w:rsidRDefault="001969AE">
      <w:pPr>
        <w:spacing w:before="26" w:after="0" w:line="240" w:lineRule="auto"/>
        <w:ind w:left="101" w:right="2504"/>
        <w:jc w:val="both"/>
        <w:rPr>
          <w:rFonts w:ascii="Cambria" w:eastAsia="Cambria" w:hAnsi="Cambria" w:cs="Cambria"/>
          <w:sz w:val="24"/>
          <w:szCs w:val="24"/>
        </w:rPr>
      </w:pPr>
      <w:r>
        <w:rPr>
          <w:rFonts w:ascii="Cambria" w:eastAsia="Cambria" w:hAnsi="Cambria" w:cs="Cambria"/>
          <w:sz w:val="24"/>
          <w:szCs w:val="24"/>
        </w:rPr>
        <w:t xml:space="preserve">1.  </w:t>
      </w:r>
      <w:r>
        <w:rPr>
          <w:rFonts w:ascii="Cambria" w:eastAsia="Cambria" w:hAnsi="Cambria" w:cs="Cambria"/>
          <w:spacing w:val="20"/>
          <w:sz w:val="24"/>
          <w:szCs w:val="24"/>
        </w:rPr>
        <w:t xml:space="preserve"> </w:t>
      </w:r>
      <w:r>
        <w:rPr>
          <w:rFonts w:ascii="Cambria" w:eastAsia="Cambria" w:hAnsi="Cambria" w:cs="Cambria"/>
          <w:sz w:val="24"/>
          <w:szCs w:val="24"/>
        </w:rPr>
        <w:t>All workdays</w:t>
      </w:r>
      <w:r>
        <w:rPr>
          <w:rFonts w:ascii="Cambria" w:eastAsia="Cambria" w:hAnsi="Cambria" w:cs="Cambria"/>
          <w:spacing w:val="1"/>
          <w:sz w:val="24"/>
          <w:szCs w:val="24"/>
        </w:rPr>
        <w:t xml:space="preserve"> </w:t>
      </w:r>
      <w:r>
        <w:rPr>
          <w:rFonts w:ascii="Cambria" w:eastAsia="Cambria" w:hAnsi="Cambria" w:cs="Cambria"/>
          <w:sz w:val="24"/>
          <w:szCs w:val="24"/>
        </w:rPr>
        <w:t>shall be free of meetings called by the administration.</w:t>
      </w:r>
    </w:p>
    <w:p w14:paraId="3B120D7B" w14:textId="77777777" w:rsidR="00BC6895" w:rsidRDefault="00BC6895">
      <w:pPr>
        <w:spacing w:before="15" w:after="0" w:line="260" w:lineRule="exact"/>
        <w:rPr>
          <w:sz w:val="26"/>
          <w:szCs w:val="26"/>
        </w:rPr>
      </w:pPr>
    </w:p>
    <w:p w14:paraId="3E9BFC9D" w14:textId="77777777" w:rsidR="00BC6895" w:rsidRDefault="001969AE">
      <w:pPr>
        <w:spacing w:after="0" w:line="241" w:lineRule="auto"/>
        <w:ind w:left="461" w:right="189" w:hanging="360"/>
        <w:rPr>
          <w:rFonts w:ascii="Cambria" w:eastAsia="Cambria" w:hAnsi="Cambria" w:cs="Cambria"/>
          <w:sz w:val="24"/>
          <w:szCs w:val="24"/>
        </w:rPr>
      </w:pPr>
      <w:r>
        <w:rPr>
          <w:rFonts w:ascii="Cambria" w:eastAsia="Cambria" w:hAnsi="Cambria" w:cs="Cambria"/>
          <w:sz w:val="24"/>
          <w:szCs w:val="24"/>
        </w:rPr>
        <w:t xml:space="preserve">2.  </w:t>
      </w:r>
      <w:r>
        <w:rPr>
          <w:rFonts w:ascii="Cambria" w:eastAsia="Cambria" w:hAnsi="Cambria" w:cs="Cambria"/>
          <w:spacing w:val="20"/>
          <w:sz w:val="24"/>
          <w:szCs w:val="24"/>
        </w:rPr>
        <w:t xml:space="preserve"> </w:t>
      </w:r>
      <w:r>
        <w:rPr>
          <w:rFonts w:ascii="Cambria" w:eastAsia="Cambria" w:hAnsi="Cambria" w:cs="Cambria"/>
          <w:sz w:val="24"/>
          <w:szCs w:val="24"/>
        </w:rPr>
        <w:t>The profession</w:t>
      </w:r>
      <w:r>
        <w:rPr>
          <w:rFonts w:ascii="Cambria" w:eastAsia="Cambria" w:hAnsi="Cambria" w:cs="Cambria"/>
          <w:spacing w:val="1"/>
          <w:sz w:val="24"/>
          <w:szCs w:val="24"/>
        </w:rPr>
        <w:t>a</w:t>
      </w:r>
      <w:r>
        <w:rPr>
          <w:rFonts w:ascii="Cambria" w:eastAsia="Cambria" w:hAnsi="Cambria" w:cs="Cambria"/>
          <w:sz w:val="24"/>
          <w:szCs w:val="24"/>
        </w:rPr>
        <w:t>l staff shall have one‐half (1/2) day (from the normal start of the duty day to 11:45) on the last day of the first, second, and third nine weeks to prepare grades.</w:t>
      </w:r>
    </w:p>
    <w:p w14:paraId="0136FBCA" w14:textId="77777777" w:rsidR="00BC6895" w:rsidRDefault="00BC6895">
      <w:pPr>
        <w:spacing w:before="13" w:after="0" w:line="260" w:lineRule="exact"/>
        <w:rPr>
          <w:sz w:val="26"/>
          <w:szCs w:val="26"/>
        </w:rPr>
      </w:pPr>
    </w:p>
    <w:p w14:paraId="35662550" w14:textId="77777777" w:rsidR="00BC6895" w:rsidRDefault="001969AE">
      <w:pPr>
        <w:spacing w:after="0" w:line="241" w:lineRule="auto"/>
        <w:ind w:left="461" w:right="42" w:hanging="360"/>
        <w:rPr>
          <w:rFonts w:ascii="Cambria" w:eastAsia="Cambria" w:hAnsi="Cambria" w:cs="Cambria"/>
          <w:sz w:val="24"/>
          <w:szCs w:val="24"/>
        </w:rPr>
      </w:pPr>
      <w:r>
        <w:rPr>
          <w:rFonts w:ascii="Cambria" w:eastAsia="Cambria" w:hAnsi="Cambria" w:cs="Cambria"/>
          <w:sz w:val="24"/>
          <w:szCs w:val="24"/>
        </w:rPr>
        <w:t xml:space="preserve">3.  </w:t>
      </w:r>
      <w:r>
        <w:rPr>
          <w:rFonts w:ascii="Cambria" w:eastAsia="Cambria" w:hAnsi="Cambria" w:cs="Cambria"/>
          <w:spacing w:val="20"/>
          <w:sz w:val="24"/>
          <w:szCs w:val="24"/>
        </w:rPr>
        <w:t xml:space="preserve"> </w:t>
      </w:r>
      <w:r>
        <w:rPr>
          <w:rFonts w:ascii="Cambria" w:eastAsia="Cambria" w:hAnsi="Cambria" w:cs="Cambria"/>
          <w:sz w:val="24"/>
          <w:szCs w:val="24"/>
        </w:rPr>
        <w:t>There shall be two (2) workdays, one at the beginning of the school year and one at the end of the school year.</w:t>
      </w:r>
    </w:p>
    <w:p w14:paraId="2AB238FE" w14:textId="77777777" w:rsidR="00BC6895" w:rsidRDefault="00BC6895">
      <w:pPr>
        <w:spacing w:before="19" w:after="0" w:line="260" w:lineRule="exact"/>
        <w:rPr>
          <w:sz w:val="26"/>
          <w:szCs w:val="26"/>
        </w:rPr>
      </w:pPr>
    </w:p>
    <w:p w14:paraId="12413FCB" w14:textId="77777777" w:rsidR="00BC6895" w:rsidRDefault="001969AE">
      <w:pPr>
        <w:spacing w:after="0" w:line="278" w:lineRule="exact"/>
        <w:ind w:left="461" w:right="198" w:hanging="360"/>
        <w:rPr>
          <w:rFonts w:ascii="Cambria" w:eastAsia="Cambria" w:hAnsi="Cambria" w:cs="Cambria"/>
          <w:sz w:val="24"/>
          <w:szCs w:val="24"/>
        </w:rPr>
      </w:pPr>
      <w:r>
        <w:rPr>
          <w:rFonts w:ascii="Cambria" w:eastAsia="Cambria" w:hAnsi="Cambria" w:cs="Cambria"/>
          <w:sz w:val="24"/>
          <w:szCs w:val="24"/>
        </w:rPr>
        <w:t xml:space="preserve">4.  </w:t>
      </w:r>
      <w:r>
        <w:rPr>
          <w:rFonts w:ascii="Cambria" w:eastAsia="Cambria" w:hAnsi="Cambria" w:cs="Cambria"/>
          <w:spacing w:val="20"/>
          <w:sz w:val="24"/>
          <w:szCs w:val="24"/>
        </w:rPr>
        <w:t xml:space="preserve"> </w:t>
      </w:r>
      <w:r>
        <w:rPr>
          <w:rFonts w:ascii="Cambria" w:eastAsia="Cambria" w:hAnsi="Cambria" w:cs="Cambria"/>
          <w:sz w:val="24"/>
          <w:szCs w:val="24"/>
        </w:rPr>
        <w:t>Verified Semester grades shall be due in the principal’s office on or before the last teacher workday of each semester.</w:t>
      </w:r>
    </w:p>
    <w:p w14:paraId="6C390837" w14:textId="77777777" w:rsidR="00BC6895" w:rsidRDefault="00BC6895">
      <w:pPr>
        <w:spacing w:before="8" w:after="0" w:line="260" w:lineRule="exact"/>
        <w:rPr>
          <w:sz w:val="26"/>
          <w:szCs w:val="26"/>
        </w:rPr>
      </w:pPr>
    </w:p>
    <w:p w14:paraId="62FD0C08" w14:textId="77777777" w:rsidR="00BC6895" w:rsidRDefault="001969AE" w:rsidP="00B97BEF">
      <w:pPr>
        <w:spacing w:after="0" w:line="240" w:lineRule="auto"/>
        <w:ind w:left="101" w:right="6810"/>
        <w:jc w:val="both"/>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XV: LCTA Meetings</w:t>
      </w:r>
    </w:p>
    <w:p w14:paraId="20C37808" w14:textId="77777777" w:rsidR="00BC6895" w:rsidRDefault="00BC6895">
      <w:pPr>
        <w:spacing w:before="12" w:after="0" w:line="280" w:lineRule="exact"/>
        <w:rPr>
          <w:sz w:val="28"/>
          <w:szCs w:val="28"/>
        </w:rPr>
      </w:pPr>
    </w:p>
    <w:p w14:paraId="05E09EAE" w14:textId="77777777" w:rsidR="00BC6895" w:rsidRDefault="001969AE">
      <w:pPr>
        <w:spacing w:after="0" w:line="278" w:lineRule="exact"/>
        <w:ind w:left="101" w:right="1029"/>
        <w:rPr>
          <w:rFonts w:ascii="Cambria" w:eastAsia="Cambria" w:hAnsi="Cambria" w:cs="Cambria"/>
          <w:sz w:val="24"/>
          <w:szCs w:val="24"/>
        </w:rPr>
      </w:pPr>
      <w:r>
        <w:rPr>
          <w:rFonts w:ascii="Cambria" w:eastAsia="Cambria" w:hAnsi="Cambria" w:cs="Cambria"/>
          <w:sz w:val="24"/>
          <w:szCs w:val="24"/>
        </w:rPr>
        <w:t>Two LCTA members shall be allowed to attend two meetings during the year without substitute pay being deducted (a maximum of four substitutes per year).</w:t>
      </w:r>
    </w:p>
    <w:p w14:paraId="15342F89" w14:textId="77777777" w:rsidR="00BC6895" w:rsidRDefault="00BC6895">
      <w:pPr>
        <w:spacing w:before="18" w:after="0" w:line="260" w:lineRule="exact"/>
        <w:rPr>
          <w:sz w:val="26"/>
          <w:szCs w:val="26"/>
        </w:rPr>
      </w:pPr>
    </w:p>
    <w:p w14:paraId="0E1068B3" w14:textId="77777777" w:rsidR="00BC6895" w:rsidRDefault="001969AE">
      <w:pPr>
        <w:spacing w:after="0" w:line="240" w:lineRule="auto"/>
        <w:ind w:left="101" w:right="372"/>
        <w:jc w:val="both"/>
        <w:rPr>
          <w:rFonts w:ascii="Cambria" w:eastAsia="Cambria" w:hAnsi="Cambria" w:cs="Cambria"/>
          <w:sz w:val="24"/>
          <w:szCs w:val="24"/>
        </w:rPr>
      </w:pPr>
      <w:r>
        <w:rPr>
          <w:rFonts w:ascii="Cambria" w:eastAsia="Cambria" w:hAnsi="Cambria" w:cs="Cambria"/>
          <w:sz w:val="24"/>
          <w:szCs w:val="24"/>
        </w:rPr>
        <w:t>All other teachers shall be in attendance at their assigned duties on the date of the teachers’</w:t>
      </w:r>
    </w:p>
    <w:p w14:paraId="268D4AE9" w14:textId="77777777" w:rsidR="00BC6895" w:rsidRDefault="001969AE">
      <w:pPr>
        <w:spacing w:after="0" w:line="278" w:lineRule="exact"/>
        <w:ind w:left="101" w:right="8839"/>
        <w:jc w:val="both"/>
        <w:rPr>
          <w:rFonts w:ascii="Cambria" w:eastAsia="Cambria" w:hAnsi="Cambria" w:cs="Cambria"/>
          <w:sz w:val="24"/>
          <w:szCs w:val="24"/>
        </w:rPr>
      </w:pPr>
      <w:r>
        <w:rPr>
          <w:rFonts w:ascii="Cambria" w:eastAsia="Cambria" w:hAnsi="Cambria" w:cs="Cambria"/>
          <w:sz w:val="24"/>
          <w:szCs w:val="24"/>
        </w:rPr>
        <w:t>meeting.</w:t>
      </w:r>
    </w:p>
    <w:p w14:paraId="157F82BF" w14:textId="77777777" w:rsidR="00BC6895" w:rsidRDefault="00BC6895">
      <w:pPr>
        <w:spacing w:before="15" w:after="0" w:line="260" w:lineRule="exact"/>
        <w:rPr>
          <w:sz w:val="26"/>
          <w:szCs w:val="26"/>
        </w:rPr>
      </w:pPr>
    </w:p>
    <w:p w14:paraId="57C79268" w14:textId="77777777" w:rsidR="00BC6895" w:rsidRDefault="001969AE">
      <w:pPr>
        <w:spacing w:after="0" w:line="241" w:lineRule="auto"/>
        <w:ind w:left="101" w:right="484"/>
        <w:rPr>
          <w:rFonts w:ascii="Cambria" w:eastAsia="Cambria" w:hAnsi="Cambria" w:cs="Cambria"/>
          <w:sz w:val="24"/>
          <w:szCs w:val="24"/>
        </w:rPr>
      </w:pPr>
      <w:r>
        <w:rPr>
          <w:rFonts w:ascii="Cambria" w:eastAsia="Cambria" w:hAnsi="Cambria" w:cs="Cambria"/>
          <w:sz w:val="24"/>
          <w:szCs w:val="24"/>
        </w:rPr>
        <w:t>It is hereby agreed that school shall be in session during the K.N.E.A. meetings and that the two days shall be incorporated into the Spring Break.</w:t>
      </w:r>
    </w:p>
    <w:p w14:paraId="1E488264" w14:textId="77777777" w:rsidR="00BC6895" w:rsidRDefault="00BC6895">
      <w:pPr>
        <w:spacing w:before="13" w:after="0" w:line="260" w:lineRule="exact"/>
        <w:rPr>
          <w:sz w:val="26"/>
          <w:szCs w:val="26"/>
        </w:rPr>
      </w:pPr>
    </w:p>
    <w:p w14:paraId="5EBEEB4D" w14:textId="77777777" w:rsidR="00BC6895" w:rsidRDefault="001969AE">
      <w:pPr>
        <w:spacing w:after="0" w:line="241" w:lineRule="auto"/>
        <w:ind w:left="101" w:right="927"/>
        <w:rPr>
          <w:rFonts w:ascii="Cambria" w:eastAsia="Cambria" w:hAnsi="Cambria" w:cs="Cambria"/>
          <w:sz w:val="24"/>
          <w:szCs w:val="24"/>
        </w:rPr>
      </w:pPr>
      <w:r>
        <w:rPr>
          <w:rFonts w:ascii="Cambria" w:eastAsia="Cambria" w:hAnsi="Cambria" w:cs="Cambria"/>
          <w:sz w:val="24"/>
          <w:szCs w:val="24"/>
        </w:rPr>
        <w:t>The two spring break days shall not be subject to being used as “mak</w:t>
      </w:r>
      <w:r>
        <w:rPr>
          <w:rFonts w:ascii="Cambria" w:eastAsia="Cambria" w:hAnsi="Cambria" w:cs="Cambria"/>
          <w:spacing w:val="1"/>
          <w:sz w:val="24"/>
          <w:szCs w:val="24"/>
        </w:rPr>
        <w:t>e</w:t>
      </w:r>
      <w:r>
        <w:rPr>
          <w:rFonts w:ascii="Cambria" w:eastAsia="Cambria" w:hAnsi="Cambria" w:cs="Cambria"/>
          <w:sz w:val="24"/>
          <w:szCs w:val="24"/>
        </w:rPr>
        <w:t>‐up days for lost school days.”</w:t>
      </w:r>
    </w:p>
    <w:p w14:paraId="5D55D2EB" w14:textId="77777777" w:rsidR="00BC6895" w:rsidRDefault="00BC6895">
      <w:pPr>
        <w:spacing w:before="3" w:after="0" w:line="260" w:lineRule="exact"/>
        <w:rPr>
          <w:sz w:val="26"/>
          <w:szCs w:val="26"/>
        </w:rPr>
      </w:pPr>
    </w:p>
    <w:p w14:paraId="40897B6E" w14:textId="77777777" w:rsidR="00BC6895" w:rsidRDefault="001969AE" w:rsidP="00B97BEF">
      <w:pPr>
        <w:spacing w:after="0" w:line="240" w:lineRule="auto"/>
        <w:ind w:left="101" w:right="6970"/>
        <w:jc w:val="both"/>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XVI: Job Openings</w:t>
      </w:r>
    </w:p>
    <w:p w14:paraId="755100AD" w14:textId="77777777" w:rsidR="00BC6895" w:rsidRDefault="00BC6895">
      <w:pPr>
        <w:spacing w:before="6" w:after="0" w:line="280" w:lineRule="exact"/>
        <w:rPr>
          <w:sz w:val="28"/>
          <w:szCs w:val="28"/>
        </w:rPr>
      </w:pPr>
    </w:p>
    <w:p w14:paraId="3F93E542" w14:textId="77777777" w:rsidR="00BC6895" w:rsidRDefault="001969AE">
      <w:pPr>
        <w:spacing w:after="0" w:line="241" w:lineRule="auto"/>
        <w:ind w:left="101" w:right="105"/>
        <w:rPr>
          <w:rFonts w:ascii="Cambria" w:eastAsia="Cambria" w:hAnsi="Cambria" w:cs="Cambria"/>
          <w:sz w:val="24"/>
          <w:szCs w:val="24"/>
        </w:rPr>
      </w:pPr>
      <w:r>
        <w:rPr>
          <w:rFonts w:ascii="Cambria" w:eastAsia="Cambria" w:hAnsi="Cambria" w:cs="Cambria"/>
          <w:sz w:val="24"/>
          <w:szCs w:val="24"/>
        </w:rPr>
        <w:t>Professional</w:t>
      </w:r>
      <w:r>
        <w:rPr>
          <w:rFonts w:ascii="Cambria" w:eastAsia="Cambria" w:hAnsi="Cambria" w:cs="Cambria"/>
          <w:spacing w:val="1"/>
          <w:sz w:val="24"/>
          <w:szCs w:val="24"/>
        </w:rPr>
        <w:t xml:space="preserve"> </w:t>
      </w:r>
      <w:r>
        <w:rPr>
          <w:rFonts w:ascii="Cambria" w:eastAsia="Cambria" w:hAnsi="Cambria" w:cs="Cambria"/>
          <w:sz w:val="24"/>
          <w:szCs w:val="24"/>
        </w:rPr>
        <w:t>staff vacancies will be posted in each building and in the district newsletter when the listing goes to placement bureaus, or after the Board of Education acts upon the resignation, whichever comes first.</w:t>
      </w:r>
    </w:p>
    <w:p w14:paraId="27CEEAEC" w14:textId="77777777" w:rsidR="00BC6895" w:rsidRDefault="00BC6895">
      <w:pPr>
        <w:spacing w:before="3" w:after="0" w:line="260" w:lineRule="exact"/>
        <w:rPr>
          <w:sz w:val="26"/>
          <w:szCs w:val="26"/>
        </w:rPr>
      </w:pPr>
    </w:p>
    <w:p w14:paraId="48172053" w14:textId="77777777" w:rsidR="00BC6895" w:rsidRDefault="001969AE" w:rsidP="00B97BEF">
      <w:pPr>
        <w:spacing w:after="0" w:line="240" w:lineRule="auto"/>
        <w:ind w:left="101" w:right="6324"/>
        <w:jc w:val="both"/>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XVII: Reduction in Force</w:t>
      </w:r>
    </w:p>
    <w:p w14:paraId="3A3FD9A8" w14:textId="77777777" w:rsidR="00BC6895" w:rsidRDefault="001969AE">
      <w:pPr>
        <w:spacing w:before="18" w:after="0" w:line="278" w:lineRule="exact"/>
        <w:ind w:left="101" w:right="1064"/>
        <w:rPr>
          <w:rFonts w:ascii="Cambria" w:eastAsia="Cambria" w:hAnsi="Cambria" w:cs="Cambria"/>
          <w:sz w:val="24"/>
          <w:szCs w:val="24"/>
        </w:rPr>
      </w:pPr>
      <w:r>
        <w:rPr>
          <w:rFonts w:ascii="Cambria" w:eastAsia="Cambria" w:hAnsi="Cambria" w:cs="Cambria"/>
          <w:sz w:val="24"/>
          <w:szCs w:val="24"/>
        </w:rPr>
        <w:t>The following steps will be utilized by the district’s administrative staff to reduce the teaching staff.</w:t>
      </w:r>
    </w:p>
    <w:p w14:paraId="3E8DE324" w14:textId="77777777" w:rsidR="00BC6895" w:rsidRDefault="00BC6895">
      <w:pPr>
        <w:spacing w:before="6" w:after="0" w:line="110" w:lineRule="exact"/>
        <w:rPr>
          <w:sz w:val="11"/>
          <w:szCs w:val="11"/>
        </w:rPr>
      </w:pPr>
    </w:p>
    <w:p w14:paraId="644F9F23" w14:textId="77777777" w:rsidR="00BC6895" w:rsidRDefault="00BC6895">
      <w:pPr>
        <w:spacing w:after="0" w:line="200" w:lineRule="exact"/>
        <w:rPr>
          <w:sz w:val="20"/>
          <w:szCs w:val="20"/>
        </w:rPr>
      </w:pPr>
    </w:p>
    <w:p w14:paraId="5D98F15B" w14:textId="77777777" w:rsidR="00BC6895" w:rsidRDefault="001969AE" w:rsidP="001969AE">
      <w:pPr>
        <w:spacing w:after="0" w:line="241" w:lineRule="auto"/>
        <w:ind w:left="101" w:right="153"/>
        <w:rPr>
          <w:rFonts w:ascii="Cambria" w:eastAsia="Cambria" w:hAnsi="Cambria" w:cs="Cambria"/>
          <w:sz w:val="24"/>
          <w:szCs w:val="24"/>
        </w:rPr>
      </w:pPr>
      <w:r>
        <w:rPr>
          <w:rFonts w:ascii="Cambria" w:eastAsia="Cambria" w:hAnsi="Cambria" w:cs="Cambria"/>
          <w:sz w:val="24"/>
          <w:szCs w:val="24"/>
        </w:rPr>
        <w:t>To determine the number of teaching positions to be reduced, the Board of Education and the administrative</w:t>
      </w:r>
      <w:r>
        <w:rPr>
          <w:rFonts w:ascii="Cambria" w:eastAsia="Cambria" w:hAnsi="Cambria" w:cs="Cambria"/>
          <w:spacing w:val="1"/>
          <w:sz w:val="24"/>
          <w:szCs w:val="24"/>
        </w:rPr>
        <w:t xml:space="preserve"> </w:t>
      </w:r>
      <w:r>
        <w:rPr>
          <w:rFonts w:ascii="Cambria" w:eastAsia="Cambria" w:hAnsi="Cambria" w:cs="Cambria"/>
          <w:sz w:val="24"/>
          <w:szCs w:val="24"/>
        </w:rPr>
        <w:t>staff</w:t>
      </w:r>
      <w:r>
        <w:rPr>
          <w:rFonts w:ascii="Cambria" w:eastAsia="Cambria" w:hAnsi="Cambria" w:cs="Cambria"/>
          <w:spacing w:val="1"/>
          <w:sz w:val="24"/>
          <w:szCs w:val="24"/>
        </w:rPr>
        <w:t xml:space="preserve"> </w:t>
      </w:r>
      <w:r>
        <w:rPr>
          <w:rFonts w:ascii="Cambria" w:eastAsia="Cambria" w:hAnsi="Cambria" w:cs="Cambria"/>
          <w:sz w:val="24"/>
          <w:szCs w:val="24"/>
        </w:rPr>
        <w:t>will</w:t>
      </w:r>
      <w:r>
        <w:rPr>
          <w:rFonts w:ascii="Cambria" w:eastAsia="Cambria" w:hAnsi="Cambria" w:cs="Cambria"/>
          <w:spacing w:val="1"/>
          <w:sz w:val="24"/>
          <w:szCs w:val="24"/>
        </w:rPr>
        <w:t xml:space="preserve"> </w:t>
      </w:r>
      <w:r>
        <w:rPr>
          <w:rFonts w:ascii="Cambria" w:eastAsia="Cambria" w:hAnsi="Cambria" w:cs="Cambria"/>
          <w:sz w:val="24"/>
          <w:szCs w:val="24"/>
        </w:rPr>
        <w:t>ascertain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 xml:space="preserve"> </w:t>
      </w:r>
      <w:r>
        <w:rPr>
          <w:rFonts w:ascii="Cambria" w:eastAsia="Cambria" w:hAnsi="Cambria" w:cs="Cambria"/>
          <w:sz w:val="24"/>
          <w:szCs w:val="24"/>
        </w:rPr>
        <w:t>educational</w:t>
      </w:r>
      <w:r>
        <w:rPr>
          <w:rFonts w:ascii="Cambria" w:eastAsia="Cambria" w:hAnsi="Cambria" w:cs="Cambria"/>
          <w:spacing w:val="1"/>
          <w:sz w:val="24"/>
          <w:szCs w:val="24"/>
        </w:rPr>
        <w:t xml:space="preserve"> </w:t>
      </w:r>
      <w:r>
        <w:rPr>
          <w:rFonts w:ascii="Cambria" w:eastAsia="Cambria" w:hAnsi="Cambria" w:cs="Cambria"/>
          <w:sz w:val="24"/>
          <w:szCs w:val="24"/>
        </w:rPr>
        <w:t>program</w:t>
      </w:r>
      <w:r>
        <w:rPr>
          <w:rFonts w:ascii="Cambria" w:eastAsia="Cambria" w:hAnsi="Cambria" w:cs="Cambria"/>
          <w:spacing w:val="1"/>
          <w:sz w:val="24"/>
          <w:szCs w:val="24"/>
        </w:rPr>
        <w:t xml:space="preserve"> </w:t>
      </w:r>
      <w:r>
        <w:rPr>
          <w:rFonts w:ascii="Cambria" w:eastAsia="Cambria" w:hAnsi="Cambria" w:cs="Cambria"/>
          <w:sz w:val="24"/>
          <w:szCs w:val="24"/>
        </w:rPr>
        <w:t>for</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 xml:space="preserve"> </w:t>
      </w:r>
      <w:r>
        <w:rPr>
          <w:rFonts w:ascii="Cambria" w:eastAsia="Cambria" w:hAnsi="Cambria" w:cs="Cambria"/>
          <w:sz w:val="24"/>
          <w:szCs w:val="24"/>
        </w:rPr>
        <w:t>district</w:t>
      </w:r>
      <w:r>
        <w:rPr>
          <w:rFonts w:ascii="Cambria" w:eastAsia="Cambria" w:hAnsi="Cambria" w:cs="Cambria"/>
          <w:spacing w:val="1"/>
          <w:sz w:val="24"/>
          <w:szCs w:val="24"/>
        </w:rPr>
        <w:t xml:space="preserve"> </w:t>
      </w:r>
      <w:r>
        <w:rPr>
          <w:rFonts w:ascii="Cambria" w:eastAsia="Cambria" w:hAnsi="Cambria" w:cs="Cambria"/>
          <w:sz w:val="24"/>
          <w:szCs w:val="24"/>
        </w:rPr>
        <w:t>to meet</w:t>
      </w:r>
      <w:r>
        <w:rPr>
          <w:rFonts w:ascii="Cambria" w:eastAsia="Cambria" w:hAnsi="Cambria" w:cs="Cambria"/>
          <w:spacing w:val="1"/>
          <w:sz w:val="24"/>
          <w:szCs w:val="24"/>
        </w:rPr>
        <w:t xml:space="preserve"> </w:t>
      </w:r>
      <w:r>
        <w:rPr>
          <w:rFonts w:ascii="Cambria" w:eastAsia="Cambria" w:hAnsi="Cambria" w:cs="Cambria"/>
          <w:sz w:val="24"/>
          <w:szCs w:val="24"/>
        </w:rPr>
        <w:t>the educational goals established by the Board.</w:t>
      </w:r>
    </w:p>
    <w:p w14:paraId="4F7022A0" w14:textId="77777777" w:rsidR="00BC6895" w:rsidRDefault="00BC6895">
      <w:pPr>
        <w:spacing w:before="14" w:after="0" w:line="260" w:lineRule="exact"/>
        <w:rPr>
          <w:sz w:val="26"/>
          <w:szCs w:val="26"/>
        </w:rPr>
      </w:pPr>
    </w:p>
    <w:p w14:paraId="1BED238D" w14:textId="77777777" w:rsidR="00BC6895" w:rsidRDefault="001969AE" w:rsidP="001969AE">
      <w:pPr>
        <w:spacing w:after="0" w:line="239" w:lineRule="auto"/>
        <w:ind w:left="101" w:right="51"/>
        <w:rPr>
          <w:rFonts w:ascii="Cambria" w:eastAsia="Cambria" w:hAnsi="Cambria" w:cs="Cambria"/>
          <w:sz w:val="24"/>
          <w:szCs w:val="24"/>
        </w:rPr>
      </w:pPr>
      <w:r>
        <w:rPr>
          <w:rFonts w:ascii="Cambria" w:eastAsia="Cambria" w:hAnsi="Cambria" w:cs="Cambria"/>
          <w:sz w:val="24"/>
          <w:szCs w:val="24"/>
        </w:rPr>
        <w:t>The</w:t>
      </w:r>
      <w:r>
        <w:rPr>
          <w:rFonts w:ascii="Cambria" w:eastAsia="Cambria" w:hAnsi="Cambria" w:cs="Cambria"/>
          <w:spacing w:val="1"/>
          <w:sz w:val="24"/>
          <w:szCs w:val="24"/>
        </w:rPr>
        <w:t xml:space="preserve"> </w:t>
      </w:r>
      <w:r>
        <w:rPr>
          <w:rFonts w:ascii="Cambria" w:eastAsia="Cambria" w:hAnsi="Cambria" w:cs="Cambria"/>
          <w:sz w:val="24"/>
          <w:szCs w:val="24"/>
        </w:rPr>
        <w:t>number</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1"/>
          <w:sz w:val="24"/>
          <w:szCs w:val="24"/>
        </w:rPr>
        <w:t xml:space="preserve"> </w:t>
      </w:r>
      <w:r>
        <w:rPr>
          <w:rFonts w:ascii="Cambria" w:eastAsia="Cambria" w:hAnsi="Cambria" w:cs="Cambria"/>
          <w:sz w:val="24"/>
          <w:szCs w:val="24"/>
        </w:rPr>
        <w:t>teachers</w:t>
      </w:r>
      <w:r>
        <w:rPr>
          <w:rFonts w:ascii="Cambria" w:eastAsia="Cambria" w:hAnsi="Cambria" w:cs="Cambria"/>
          <w:spacing w:val="1"/>
          <w:sz w:val="24"/>
          <w:szCs w:val="24"/>
        </w:rPr>
        <w:t xml:space="preserve"> </w:t>
      </w:r>
      <w:r>
        <w:rPr>
          <w:rFonts w:ascii="Cambria" w:eastAsia="Cambria" w:hAnsi="Cambria" w:cs="Cambria"/>
          <w:sz w:val="24"/>
          <w:szCs w:val="24"/>
        </w:rPr>
        <w:t>needed</w:t>
      </w:r>
      <w:r>
        <w:rPr>
          <w:rFonts w:ascii="Cambria" w:eastAsia="Cambria" w:hAnsi="Cambria" w:cs="Cambria"/>
          <w:spacing w:val="1"/>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 xml:space="preserve"> </w:t>
      </w:r>
      <w:r>
        <w:rPr>
          <w:rFonts w:ascii="Cambria" w:eastAsia="Cambria" w:hAnsi="Cambria" w:cs="Cambria"/>
          <w:sz w:val="24"/>
          <w:szCs w:val="24"/>
        </w:rPr>
        <w:t>implement</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 xml:space="preserve"> </w:t>
      </w:r>
      <w:r>
        <w:rPr>
          <w:rFonts w:ascii="Cambria" w:eastAsia="Cambria" w:hAnsi="Cambria" w:cs="Cambria"/>
          <w:sz w:val="24"/>
          <w:szCs w:val="24"/>
        </w:rPr>
        <w:t>district’s</w:t>
      </w:r>
      <w:r>
        <w:rPr>
          <w:rFonts w:ascii="Cambria" w:eastAsia="Cambria" w:hAnsi="Cambria" w:cs="Cambria"/>
          <w:spacing w:val="1"/>
          <w:sz w:val="24"/>
          <w:szCs w:val="24"/>
        </w:rPr>
        <w:t xml:space="preserve"> </w:t>
      </w:r>
      <w:r>
        <w:rPr>
          <w:rFonts w:ascii="Cambria" w:eastAsia="Cambria" w:hAnsi="Cambria" w:cs="Cambria"/>
          <w:sz w:val="24"/>
          <w:szCs w:val="24"/>
        </w:rPr>
        <w:t>education</w:t>
      </w:r>
      <w:r>
        <w:rPr>
          <w:rFonts w:ascii="Cambria" w:eastAsia="Cambria" w:hAnsi="Cambria" w:cs="Cambria"/>
          <w:spacing w:val="1"/>
          <w:sz w:val="24"/>
          <w:szCs w:val="24"/>
        </w:rPr>
        <w:t xml:space="preserve"> </w:t>
      </w:r>
      <w:r>
        <w:rPr>
          <w:rFonts w:ascii="Cambria" w:eastAsia="Cambria" w:hAnsi="Cambria" w:cs="Cambria"/>
          <w:sz w:val="24"/>
          <w:szCs w:val="24"/>
        </w:rPr>
        <w:t>program</w:t>
      </w:r>
      <w:r>
        <w:rPr>
          <w:rFonts w:ascii="Cambria" w:eastAsia="Cambria" w:hAnsi="Cambria" w:cs="Cambria"/>
          <w:spacing w:val="1"/>
          <w:sz w:val="24"/>
          <w:szCs w:val="24"/>
        </w:rPr>
        <w:t xml:space="preserve"> </w:t>
      </w:r>
      <w:r>
        <w:rPr>
          <w:rFonts w:ascii="Cambria" w:eastAsia="Cambria" w:hAnsi="Cambria" w:cs="Cambria"/>
          <w:sz w:val="24"/>
          <w:szCs w:val="24"/>
        </w:rPr>
        <w:t>will then</w:t>
      </w:r>
      <w:r>
        <w:rPr>
          <w:rFonts w:ascii="Cambria" w:eastAsia="Cambria" w:hAnsi="Cambria" w:cs="Cambria"/>
          <w:spacing w:val="1"/>
          <w:sz w:val="24"/>
          <w:szCs w:val="24"/>
        </w:rPr>
        <w:t xml:space="preserve"> </w:t>
      </w:r>
      <w:r>
        <w:rPr>
          <w:rFonts w:ascii="Cambria" w:eastAsia="Cambria" w:hAnsi="Cambria" w:cs="Cambria"/>
          <w:sz w:val="24"/>
          <w:szCs w:val="24"/>
        </w:rPr>
        <w:t>be determined by the administrative staff based on those educational goals as determined by the Board.</w:t>
      </w:r>
    </w:p>
    <w:p w14:paraId="7379A060" w14:textId="77777777" w:rsidR="00BC6895" w:rsidRDefault="00BC6895">
      <w:pPr>
        <w:spacing w:after="0"/>
        <w:jc w:val="both"/>
        <w:sectPr w:rsidR="00BC6895">
          <w:pgSz w:w="12240" w:h="15840"/>
          <w:pgMar w:top="1380" w:right="1160" w:bottom="700" w:left="1200" w:header="0" w:footer="507" w:gutter="0"/>
          <w:cols w:space="720"/>
        </w:sectPr>
      </w:pPr>
    </w:p>
    <w:p w14:paraId="1C0A8002" w14:textId="77777777" w:rsidR="00BC6895" w:rsidRDefault="001969AE">
      <w:pPr>
        <w:spacing w:before="62" w:after="0" w:line="241" w:lineRule="auto"/>
        <w:ind w:left="101" w:right="1179"/>
        <w:rPr>
          <w:rFonts w:ascii="Cambria" w:eastAsia="Cambria" w:hAnsi="Cambria" w:cs="Cambria"/>
          <w:sz w:val="24"/>
          <w:szCs w:val="24"/>
        </w:rPr>
      </w:pPr>
      <w:r>
        <w:rPr>
          <w:rFonts w:ascii="Cambria" w:eastAsia="Cambria" w:hAnsi="Cambria" w:cs="Cambria"/>
          <w:sz w:val="24"/>
          <w:szCs w:val="24"/>
        </w:rPr>
        <w:lastRenderedPageBreak/>
        <w:t>In the event the Board decides that the size of the teaching staff must be reduced, guidelines in the rules will be followed.</w:t>
      </w:r>
    </w:p>
    <w:p w14:paraId="59DD8D63" w14:textId="77777777" w:rsidR="00BC6895" w:rsidRDefault="00BC6895">
      <w:pPr>
        <w:spacing w:before="19" w:after="0" w:line="260" w:lineRule="exact"/>
        <w:rPr>
          <w:sz w:val="26"/>
          <w:szCs w:val="26"/>
        </w:rPr>
      </w:pPr>
    </w:p>
    <w:p w14:paraId="238605CE" w14:textId="77777777" w:rsidR="00BC6895" w:rsidRDefault="001969AE">
      <w:pPr>
        <w:spacing w:after="0" w:line="278" w:lineRule="exact"/>
        <w:ind w:left="461" w:right="1987" w:hanging="360"/>
        <w:rPr>
          <w:rFonts w:ascii="Cambria" w:eastAsia="Cambria" w:hAnsi="Cambria" w:cs="Cambria"/>
          <w:sz w:val="24"/>
          <w:szCs w:val="24"/>
        </w:rPr>
      </w:pPr>
      <w:r>
        <w:rPr>
          <w:rFonts w:ascii="Times New Roman" w:eastAsia="Times New Roman" w:hAnsi="Times New Roman" w:cs="Times New Roman"/>
          <w:sz w:val="24"/>
          <w:szCs w:val="24"/>
        </w:rPr>
        <w:t xml:space="preserve">1.   </w:t>
      </w:r>
      <w:r>
        <w:rPr>
          <w:rFonts w:ascii="Cambria" w:eastAsia="Cambria" w:hAnsi="Cambria" w:cs="Cambria"/>
          <w:sz w:val="24"/>
          <w:szCs w:val="24"/>
        </w:rPr>
        <w:t>Insofar as possible, reduction will be accomplished by attrition due to resignations and retirement.</w:t>
      </w:r>
    </w:p>
    <w:p w14:paraId="67996675" w14:textId="77777777" w:rsidR="00BC6895" w:rsidRDefault="00BC6895">
      <w:pPr>
        <w:spacing w:before="13" w:after="0" w:line="260" w:lineRule="exact"/>
        <w:rPr>
          <w:sz w:val="26"/>
          <w:szCs w:val="26"/>
        </w:rPr>
      </w:pPr>
    </w:p>
    <w:p w14:paraId="02FC804F" w14:textId="77777777" w:rsidR="00BC6895" w:rsidRDefault="001969AE">
      <w:pPr>
        <w:spacing w:after="0" w:line="241" w:lineRule="auto"/>
        <w:ind w:left="461" w:right="1588" w:hanging="360"/>
        <w:rPr>
          <w:rFonts w:ascii="Cambria" w:eastAsia="Cambria" w:hAnsi="Cambria" w:cs="Cambria"/>
          <w:sz w:val="24"/>
          <w:szCs w:val="24"/>
        </w:rPr>
      </w:pPr>
      <w:r>
        <w:rPr>
          <w:rFonts w:ascii="Times New Roman" w:eastAsia="Times New Roman" w:hAnsi="Times New Roman" w:cs="Times New Roman"/>
          <w:sz w:val="24"/>
          <w:szCs w:val="24"/>
        </w:rPr>
        <w:t xml:space="preserve">2.   </w:t>
      </w:r>
      <w:r>
        <w:rPr>
          <w:rFonts w:ascii="Cambria" w:eastAsia="Cambria" w:hAnsi="Cambria" w:cs="Cambria"/>
          <w:sz w:val="24"/>
          <w:szCs w:val="24"/>
        </w:rPr>
        <w:t>Non‐tenured teacher in the curricula</w:t>
      </w:r>
      <w:r>
        <w:rPr>
          <w:rFonts w:ascii="Cambria" w:eastAsia="Cambria" w:hAnsi="Cambria" w:cs="Cambria"/>
          <w:spacing w:val="1"/>
          <w:sz w:val="24"/>
          <w:szCs w:val="24"/>
        </w:rPr>
        <w:t xml:space="preserve"> </w:t>
      </w:r>
      <w:r>
        <w:rPr>
          <w:rFonts w:ascii="Cambria" w:eastAsia="Cambria" w:hAnsi="Cambria" w:cs="Cambria"/>
          <w:sz w:val="24"/>
          <w:szCs w:val="24"/>
        </w:rPr>
        <w:t>area and/or level that the Board has determined reduction is necessary.</w:t>
      </w:r>
    </w:p>
    <w:p w14:paraId="2BD2F619" w14:textId="77777777" w:rsidR="00BC6895" w:rsidRDefault="00BC6895">
      <w:pPr>
        <w:spacing w:before="13" w:after="0" w:line="260" w:lineRule="exact"/>
        <w:rPr>
          <w:sz w:val="26"/>
          <w:szCs w:val="26"/>
        </w:rPr>
      </w:pPr>
    </w:p>
    <w:p w14:paraId="5737D4AE" w14:textId="77777777" w:rsidR="00BC6895" w:rsidRDefault="001969AE">
      <w:pPr>
        <w:spacing w:after="0" w:line="240" w:lineRule="auto"/>
        <w:ind w:left="461" w:right="878" w:hanging="360"/>
        <w:rPr>
          <w:rFonts w:ascii="Cambria" w:eastAsia="Cambria" w:hAnsi="Cambria" w:cs="Cambria"/>
          <w:sz w:val="24"/>
          <w:szCs w:val="24"/>
        </w:rPr>
      </w:pPr>
      <w:r>
        <w:rPr>
          <w:rFonts w:ascii="Times New Roman" w:eastAsia="Times New Roman" w:hAnsi="Times New Roman" w:cs="Times New Roman"/>
          <w:sz w:val="24"/>
          <w:szCs w:val="24"/>
        </w:rPr>
        <w:t xml:space="preserve">3.   </w:t>
      </w:r>
      <w:r>
        <w:rPr>
          <w:rFonts w:ascii="Cambria" w:eastAsia="Cambria" w:hAnsi="Cambria" w:cs="Cambria"/>
          <w:sz w:val="24"/>
          <w:szCs w:val="24"/>
        </w:rPr>
        <w:t>Needs for reduction beyond the above methods shall be based on program continuation, individual full certification in teaching area, need for supplemental assignments, school and district accreditation and district tenure in the various departments or level in which the individual is presently teaching.</w:t>
      </w:r>
    </w:p>
    <w:p w14:paraId="13E6FF84" w14:textId="77777777" w:rsidR="00BC6895" w:rsidRDefault="00BC6895">
      <w:pPr>
        <w:spacing w:before="10" w:after="0" w:line="280" w:lineRule="exact"/>
        <w:rPr>
          <w:sz w:val="28"/>
          <w:szCs w:val="28"/>
        </w:rPr>
      </w:pPr>
    </w:p>
    <w:p w14:paraId="1FE51870" w14:textId="2F2D1F86" w:rsidR="00BC6895" w:rsidRDefault="001969AE" w:rsidP="00B97BEF">
      <w:pPr>
        <w:spacing w:after="0" w:line="278" w:lineRule="exact"/>
        <w:ind w:left="641" w:right="4213"/>
        <w:rPr>
          <w:rFonts w:ascii="Cambria" w:eastAsia="Cambria" w:hAnsi="Cambria" w:cs="Cambria"/>
          <w:sz w:val="24"/>
          <w:szCs w:val="24"/>
        </w:rPr>
      </w:pPr>
      <w:r>
        <w:rPr>
          <w:rFonts w:ascii="Cambria" w:eastAsia="Cambria" w:hAnsi="Cambria" w:cs="Cambria"/>
          <w:sz w:val="24"/>
          <w:szCs w:val="24"/>
        </w:rPr>
        <w:t xml:space="preserve">Department and levels shall be as </w:t>
      </w:r>
      <w:r w:rsidR="00B97BEF">
        <w:rPr>
          <w:rFonts w:ascii="Cambria" w:eastAsia="Cambria" w:hAnsi="Cambria" w:cs="Cambria"/>
          <w:sz w:val="24"/>
          <w:szCs w:val="24"/>
        </w:rPr>
        <w:t>follows: Elementary Primary K</w:t>
      </w:r>
      <w:r>
        <w:rPr>
          <w:rFonts w:ascii="Cambria" w:eastAsia="Cambria" w:hAnsi="Cambria" w:cs="Cambria"/>
          <w:sz w:val="24"/>
          <w:szCs w:val="24"/>
        </w:rPr>
        <w:t>‐6</w:t>
      </w:r>
    </w:p>
    <w:p w14:paraId="32E73DFB" w14:textId="77777777" w:rsidR="00BC6895" w:rsidRDefault="001969AE">
      <w:pPr>
        <w:spacing w:after="0" w:line="281" w:lineRule="exact"/>
        <w:ind w:left="641" w:right="-20"/>
        <w:rPr>
          <w:rFonts w:ascii="Cambria" w:eastAsia="Cambria" w:hAnsi="Cambria" w:cs="Cambria"/>
          <w:sz w:val="24"/>
          <w:szCs w:val="24"/>
        </w:rPr>
      </w:pPr>
      <w:r>
        <w:rPr>
          <w:rFonts w:ascii="Cambria" w:eastAsia="Cambria" w:hAnsi="Cambria" w:cs="Cambria"/>
          <w:sz w:val="24"/>
          <w:szCs w:val="24"/>
        </w:rPr>
        <w:t>El</w:t>
      </w:r>
      <w:r w:rsidR="00B97BEF">
        <w:rPr>
          <w:rFonts w:ascii="Cambria" w:eastAsia="Cambria" w:hAnsi="Cambria" w:cs="Cambria"/>
          <w:sz w:val="24"/>
          <w:szCs w:val="24"/>
        </w:rPr>
        <w:t>ementary Junior High Grades 7-</w:t>
      </w:r>
      <w:r>
        <w:rPr>
          <w:rFonts w:ascii="Cambria" w:eastAsia="Cambria" w:hAnsi="Cambria" w:cs="Cambria"/>
          <w:sz w:val="24"/>
          <w:szCs w:val="24"/>
        </w:rPr>
        <w:t>8</w:t>
      </w:r>
    </w:p>
    <w:p w14:paraId="6C418FFC" w14:textId="77777777" w:rsidR="00BC6895" w:rsidRDefault="001969AE">
      <w:pPr>
        <w:spacing w:before="2" w:after="0" w:line="240" w:lineRule="auto"/>
        <w:ind w:left="641" w:right="-20"/>
        <w:rPr>
          <w:rFonts w:ascii="Cambria" w:eastAsia="Cambria" w:hAnsi="Cambria" w:cs="Cambria"/>
          <w:sz w:val="24"/>
          <w:szCs w:val="24"/>
        </w:rPr>
      </w:pPr>
      <w:r>
        <w:rPr>
          <w:rFonts w:ascii="Cambria" w:eastAsia="Cambria" w:hAnsi="Cambria" w:cs="Cambria"/>
          <w:sz w:val="24"/>
          <w:szCs w:val="24"/>
        </w:rPr>
        <w:t>Elementary: Music, P.E., Title I, Library</w:t>
      </w:r>
    </w:p>
    <w:p w14:paraId="2A3DB387" w14:textId="77777777" w:rsidR="00BC6895" w:rsidRDefault="001969AE">
      <w:pPr>
        <w:spacing w:before="7" w:after="0" w:line="278" w:lineRule="exact"/>
        <w:ind w:left="1901" w:right="990" w:hanging="1260"/>
        <w:rPr>
          <w:rFonts w:ascii="Cambria" w:eastAsia="Cambria" w:hAnsi="Cambria" w:cs="Cambria"/>
          <w:sz w:val="24"/>
          <w:szCs w:val="24"/>
        </w:rPr>
      </w:pPr>
      <w:r>
        <w:rPr>
          <w:rFonts w:ascii="Cambria" w:eastAsia="Cambria" w:hAnsi="Cambria" w:cs="Cambria"/>
          <w:sz w:val="24"/>
          <w:szCs w:val="24"/>
        </w:rPr>
        <w:t>Secondary: Language, music, science, business, social science, math, guidance, vocational individual programs.</w:t>
      </w:r>
    </w:p>
    <w:p w14:paraId="1C1D1AFC" w14:textId="77777777" w:rsidR="00BC6895" w:rsidRDefault="00BC6895">
      <w:pPr>
        <w:spacing w:before="8" w:after="0" w:line="280" w:lineRule="exact"/>
        <w:rPr>
          <w:sz w:val="28"/>
          <w:szCs w:val="28"/>
        </w:rPr>
      </w:pPr>
    </w:p>
    <w:p w14:paraId="23A10054" w14:textId="77777777" w:rsidR="00BC6895" w:rsidRDefault="001969AE">
      <w:pPr>
        <w:spacing w:after="0" w:line="278" w:lineRule="exact"/>
        <w:ind w:left="641" w:right="343"/>
        <w:rPr>
          <w:rFonts w:ascii="Cambria" w:eastAsia="Cambria" w:hAnsi="Cambria" w:cs="Cambria"/>
          <w:sz w:val="24"/>
          <w:szCs w:val="24"/>
        </w:rPr>
      </w:pPr>
      <w:r>
        <w:rPr>
          <w:rFonts w:ascii="Cambria" w:eastAsia="Cambria" w:hAnsi="Cambria" w:cs="Cambria"/>
          <w:sz w:val="24"/>
          <w:szCs w:val="24"/>
        </w:rPr>
        <w:t>District tenure will follow the teacher to the level or department at which they (the teacher) are presently teaching.</w:t>
      </w:r>
    </w:p>
    <w:p w14:paraId="729654A1" w14:textId="77777777" w:rsidR="00BC6895" w:rsidRDefault="00BC6895">
      <w:pPr>
        <w:spacing w:before="8" w:after="0" w:line="260" w:lineRule="exact"/>
        <w:rPr>
          <w:sz w:val="26"/>
          <w:szCs w:val="26"/>
        </w:rPr>
      </w:pPr>
    </w:p>
    <w:p w14:paraId="0C399496" w14:textId="77777777" w:rsidR="00BC6895" w:rsidRDefault="001969AE"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XVIII: Daily Preparation Period</w:t>
      </w:r>
      <w:r w:rsidR="001E55A1">
        <w:rPr>
          <w:rFonts w:ascii="Times New Roman" w:eastAsia="Times New Roman" w:hAnsi="Times New Roman" w:cs="Times New Roman"/>
          <w:b/>
          <w:bCs/>
          <w:sz w:val="24"/>
          <w:szCs w:val="24"/>
        </w:rPr>
        <w:t xml:space="preserve"> and Extended Contract Rate</w:t>
      </w:r>
    </w:p>
    <w:p w14:paraId="1805E7C8" w14:textId="77777777" w:rsidR="00BC6895" w:rsidRDefault="001969AE">
      <w:pPr>
        <w:spacing w:before="13" w:after="0" w:line="239" w:lineRule="auto"/>
        <w:ind w:left="461" w:right="213" w:hanging="360"/>
        <w:jc w:val="both"/>
        <w:rPr>
          <w:rFonts w:ascii="Cambria" w:eastAsia="Cambria" w:hAnsi="Cambria" w:cs="Cambria"/>
          <w:sz w:val="24"/>
          <w:szCs w:val="24"/>
        </w:rPr>
      </w:pPr>
      <w:r>
        <w:rPr>
          <w:rFonts w:ascii="Times New Roman" w:eastAsia="Times New Roman" w:hAnsi="Times New Roman" w:cs="Times New Roman"/>
          <w:sz w:val="24"/>
          <w:szCs w:val="24"/>
        </w:rPr>
        <w:t xml:space="preserve">1.  </w:t>
      </w:r>
      <w:r>
        <w:rPr>
          <w:rFonts w:ascii="Cambria" w:eastAsia="Cambria" w:hAnsi="Cambria" w:cs="Cambria"/>
          <w:sz w:val="24"/>
          <w:szCs w:val="24"/>
        </w:rPr>
        <w:t>All teachers shall, in addition to a minimum twenty (20) minute duty free lunch period, have daily preparation time within the instructional day during which they shall not be assigned to any other duties.</w:t>
      </w:r>
    </w:p>
    <w:p w14:paraId="35999A5B" w14:textId="77777777" w:rsidR="00BC6895" w:rsidRDefault="00BC6895">
      <w:pPr>
        <w:spacing w:before="16" w:after="0" w:line="260" w:lineRule="exact"/>
        <w:rPr>
          <w:sz w:val="26"/>
          <w:szCs w:val="26"/>
        </w:rPr>
      </w:pPr>
    </w:p>
    <w:p w14:paraId="60C35F76" w14:textId="77777777" w:rsidR="00BC6895" w:rsidRDefault="001969AE">
      <w:pPr>
        <w:spacing w:after="0" w:line="240" w:lineRule="auto"/>
        <w:ind w:left="101" w:right="-20"/>
        <w:rPr>
          <w:rFonts w:ascii="Cambria" w:eastAsia="Cambria" w:hAnsi="Cambria" w:cs="Cambria"/>
          <w:sz w:val="24"/>
          <w:szCs w:val="24"/>
        </w:rPr>
      </w:pPr>
      <w:r>
        <w:rPr>
          <w:rFonts w:ascii="Times New Roman" w:eastAsia="Times New Roman" w:hAnsi="Times New Roman" w:cs="Times New Roman"/>
          <w:sz w:val="24"/>
          <w:szCs w:val="24"/>
        </w:rPr>
        <w:t xml:space="preserve">2.   </w:t>
      </w:r>
      <w:r>
        <w:rPr>
          <w:rFonts w:ascii="Cambria" w:eastAsia="Cambria" w:hAnsi="Cambria" w:cs="Cambria"/>
          <w:sz w:val="24"/>
          <w:szCs w:val="24"/>
        </w:rPr>
        <w:t>That time shall be guaranteed as follows:</w:t>
      </w:r>
    </w:p>
    <w:p w14:paraId="423219DE" w14:textId="77777777" w:rsidR="00BC6895" w:rsidRDefault="001969AE">
      <w:pPr>
        <w:tabs>
          <w:tab w:val="left" w:pos="1180"/>
        </w:tabs>
        <w:spacing w:before="7" w:after="0" w:line="278" w:lineRule="exact"/>
        <w:ind w:left="1181" w:right="424" w:hanging="54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Elementary – a minimum of 250 minutes weekly for a full 5‐day week (no less than a 30‐minute block of time on each day)</w:t>
      </w:r>
    </w:p>
    <w:p w14:paraId="171737FC" w14:textId="77777777" w:rsidR="00BC6895" w:rsidRDefault="00BC6895">
      <w:pPr>
        <w:spacing w:before="3" w:after="0" w:line="280" w:lineRule="exact"/>
        <w:rPr>
          <w:sz w:val="28"/>
          <w:szCs w:val="28"/>
        </w:rPr>
      </w:pPr>
    </w:p>
    <w:p w14:paraId="70CB8C52" w14:textId="77777777" w:rsidR="00BC6895" w:rsidRDefault="001969AE">
      <w:pPr>
        <w:tabs>
          <w:tab w:val="left" w:pos="1140"/>
        </w:tabs>
        <w:spacing w:after="0" w:line="240" w:lineRule="auto"/>
        <w:ind w:left="641" w:right="-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High School – one class period per day</w:t>
      </w:r>
    </w:p>
    <w:p w14:paraId="4BD31475" w14:textId="77777777" w:rsidR="001969AE" w:rsidRDefault="001969AE">
      <w:pPr>
        <w:tabs>
          <w:tab w:val="left" w:pos="1140"/>
        </w:tabs>
        <w:spacing w:after="0" w:line="240" w:lineRule="auto"/>
        <w:ind w:left="641" w:right="-20"/>
        <w:rPr>
          <w:rFonts w:ascii="Cambria" w:eastAsia="Cambria" w:hAnsi="Cambria" w:cs="Cambria"/>
          <w:sz w:val="24"/>
          <w:szCs w:val="24"/>
        </w:rPr>
      </w:pPr>
    </w:p>
    <w:p w14:paraId="7BC4B147" w14:textId="77777777" w:rsidR="00D569FB" w:rsidRDefault="001969AE" w:rsidP="00822660">
      <w:pPr>
        <w:tabs>
          <w:tab w:val="left" w:pos="1140"/>
        </w:tabs>
        <w:spacing w:line="240" w:lineRule="auto"/>
        <w:ind w:left="1140" w:right="-20" w:hanging="499"/>
        <w:rPr>
          <w:rFonts w:ascii="Cambria" w:eastAsia="Cambria" w:hAnsi="Cambria" w:cs="Cambria"/>
          <w:sz w:val="24"/>
          <w:szCs w:val="24"/>
        </w:rPr>
      </w:pPr>
      <w:r>
        <w:rPr>
          <w:rFonts w:ascii="Cambria" w:eastAsia="Cambria" w:hAnsi="Cambria" w:cs="Cambria"/>
          <w:sz w:val="24"/>
          <w:szCs w:val="24"/>
        </w:rPr>
        <w:t xml:space="preserve">c. </w:t>
      </w:r>
      <w:r>
        <w:rPr>
          <w:rFonts w:ascii="Cambria" w:eastAsia="Cambria" w:hAnsi="Cambria" w:cs="Cambria"/>
          <w:sz w:val="24"/>
          <w:szCs w:val="24"/>
        </w:rPr>
        <w:tab/>
      </w:r>
      <w:r w:rsidR="00D569FB" w:rsidRPr="00D569FB">
        <w:rPr>
          <w:rFonts w:ascii="Cambria" w:eastAsia="Cambria" w:hAnsi="Cambria" w:cs="Cambria"/>
          <w:sz w:val="24"/>
          <w:szCs w:val="24"/>
        </w:rPr>
        <w:t>Part-time teachers shall receive planning time proportionately to their equivalency</w:t>
      </w:r>
      <w:r w:rsidR="00D569FB">
        <w:rPr>
          <w:rFonts w:ascii="Cambria" w:eastAsia="Cambria" w:hAnsi="Cambria" w:cs="Cambria"/>
          <w:sz w:val="24"/>
          <w:szCs w:val="24"/>
        </w:rPr>
        <w:t>.</w:t>
      </w:r>
    </w:p>
    <w:p w14:paraId="43D1FCC2" w14:textId="77777777" w:rsidR="00D569FB" w:rsidRDefault="001969AE" w:rsidP="00D569FB">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D569FB" w:rsidRPr="00D569FB">
        <w:rPr>
          <w:rFonts w:ascii="Times New Roman" w:eastAsia="Times New Roman" w:hAnsi="Times New Roman" w:cs="Times New Roman"/>
          <w:sz w:val="24"/>
          <w:szCs w:val="24"/>
        </w:rPr>
        <w:t xml:space="preserve">An employee and an administrator may mutually agree to a teaching assignment during the </w:t>
      </w:r>
    </w:p>
    <w:p w14:paraId="69DA8401" w14:textId="77777777" w:rsidR="00D569FB" w:rsidRDefault="00D569FB" w:rsidP="00D569FB">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569FB">
        <w:rPr>
          <w:rFonts w:ascii="Times New Roman" w:eastAsia="Times New Roman" w:hAnsi="Times New Roman" w:cs="Times New Roman"/>
          <w:sz w:val="24"/>
          <w:szCs w:val="24"/>
        </w:rPr>
        <w:t xml:space="preserve">employee’s planning period and/or an equivalent period outside the contract day. Teachers assigned </w:t>
      </w:r>
    </w:p>
    <w:p w14:paraId="7F06F8EB" w14:textId="77777777" w:rsidR="00D569FB" w:rsidRDefault="00D569FB" w:rsidP="00D569FB">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569FB">
        <w:rPr>
          <w:rFonts w:ascii="Times New Roman" w:eastAsia="Times New Roman" w:hAnsi="Times New Roman" w:cs="Times New Roman"/>
          <w:sz w:val="24"/>
          <w:szCs w:val="24"/>
        </w:rPr>
        <w:t xml:space="preserve">to teach during their plan time and/or equivalent class period outside the contract day shall receive </w:t>
      </w:r>
    </w:p>
    <w:p w14:paraId="4988586A" w14:textId="77777777" w:rsidR="00D569FB" w:rsidRDefault="00D569FB" w:rsidP="00D569FB">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569FB">
        <w:rPr>
          <w:rFonts w:ascii="Times New Roman" w:eastAsia="Times New Roman" w:hAnsi="Times New Roman" w:cs="Times New Roman"/>
          <w:sz w:val="24"/>
          <w:szCs w:val="24"/>
        </w:rPr>
        <w:t xml:space="preserve">additional compensation at the rate of 1/7 of their current placement on the salary schedule. It is </w:t>
      </w:r>
    </w:p>
    <w:p w14:paraId="0EB4BCE4" w14:textId="77777777" w:rsidR="00D569FB" w:rsidRDefault="00D569FB" w:rsidP="00D569FB">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569FB">
        <w:rPr>
          <w:rFonts w:ascii="Times New Roman" w:eastAsia="Times New Roman" w:hAnsi="Times New Roman" w:cs="Times New Roman"/>
          <w:sz w:val="24"/>
          <w:szCs w:val="24"/>
        </w:rPr>
        <w:t>agreed that the assignment shall not be considered part of the employee’s primary contract. </w:t>
      </w:r>
      <w:r>
        <w:rPr>
          <w:rFonts w:ascii="Times New Roman" w:eastAsia="Times New Roman" w:hAnsi="Times New Roman" w:cs="Times New Roman"/>
          <w:sz w:val="24"/>
          <w:szCs w:val="24"/>
        </w:rPr>
        <w:br/>
      </w:r>
    </w:p>
    <w:p w14:paraId="15F10075" w14:textId="17346101" w:rsidR="00BC6895" w:rsidRPr="0091619B" w:rsidRDefault="00D569FB" w:rsidP="0091619B">
      <w:pPr>
        <w:pStyle w:val="ListParagraph"/>
        <w:numPr>
          <w:ilvl w:val="0"/>
          <w:numId w:val="1"/>
        </w:numPr>
        <w:spacing w:line="240" w:lineRule="auto"/>
        <w:ind w:right="-20"/>
        <w:rPr>
          <w:rFonts w:ascii="Times New Roman" w:eastAsia="Times New Roman" w:hAnsi="Times New Roman" w:cs="Times New Roman"/>
          <w:sz w:val="24"/>
          <w:szCs w:val="24"/>
        </w:rPr>
      </w:pPr>
      <w:r w:rsidRPr="00D569FB">
        <w:rPr>
          <w:rFonts w:ascii="Times New Roman" w:eastAsia="Times New Roman" w:hAnsi="Times New Roman" w:cs="Times New Roman"/>
          <w:sz w:val="24"/>
          <w:szCs w:val="24"/>
        </w:rPr>
        <w:t>When periods are trade</w:t>
      </w:r>
      <w:r>
        <w:rPr>
          <w:rFonts w:ascii="Times New Roman" w:eastAsia="Times New Roman" w:hAnsi="Times New Roman" w:cs="Times New Roman"/>
          <w:sz w:val="24"/>
          <w:szCs w:val="24"/>
        </w:rPr>
        <w:t>d, there will be no extended</w:t>
      </w:r>
      <w:r w:rsidRPr="00D569FB">
        <w:rPr>
          <w:rFonts w:ascii="Times New Roman" w:eastAsia="Times New Roman" w:hAnsi="Times New Roman" w:cs="Times New Roman"/>
          <w:sz w:val="24"/>
          <w:szCs w:val="24"/>
        </w:rPr>
        <w:t xml:space="preserve"> pay. Example: Teach a 7:00 a.m. class and the same number of classes as presently are being taught, leave school at end of school day, or come in after first period, teach same number of classes as present and an </w:t>
      </w:r>
      <w:r w:rsidR="008D1C9C" w:rsidRPr="00D569FB">
        <w:rPr>
          <w:rFonts w:ascii="Times New Roman" w:eastAsia="Times New Roman" w:hAnsi="Times New Roman" w:cs="Times New Roman"/>
          <w:sz w:val="24"/>
          <w:szCs w:val="24"/>
        </w:rPr>
        <w:t>after-school</w:t>
      </w:r>
      <w:r w:rsidRPr="00D569FB">
        <w:rPr>
          <w:rFonts w:ascii="Times New Roman" w:eastAsia="Times New Roman" w:hAnsi="Times New Roman" w:cs="Times New Roman"/>
          <w:sz w:val="24"/>
          <w:szCs w:val="24"/>
        </w:rPr>
        <w:t xml:space="preserve"> class.</w:t>
      </w:r>
      <w:r w:rsidR="0091619B">
        <w:rPr>
          <w:rFonts w:ascii="Times New Roman" w:eastAsia="Times New Roman" w:hAnsi="Times New Roman" w:cs="Times New Roman"/>
          <w:sz w:val="24"/>
          <w:szCs w:val="24"/>
        </w:rPr>
        <w:br/>
      </w:r>
    </w:p>
    <w:p w14:paraId="59AB426C" w14:textId="65CBB6ED" w:rsidR="00BC6895" w:rsidRDefault="00B43D0D">
      <w:pPr>
        <w:spacing w:before="11" w:after="0" w:line="260" w:lineRule="exact"/>
        <w:rPr>
          <w:sz w:val="26"/>
          <w:szCs w:val="26"/>
        </w:rPr>
      </w:pPr>
      <w:r>
        <w:rPr>
          <w:sz w:val="26"/>
          <w:szCs w:val="26"/>
        </w:rPr>
        <w:br/>
      </w:r>
    </w:p>
    <w:p w14:paraId="1A2012BC" w14:textId="77777777" w:rsidR="00BC6895" w:rsidRDefault="001969AE"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Article XIX: Calendar</w:t>
      </w:r>
    </w:p>
    <w:p w14:paraId="5B7B868B" w14:textId="77777777" w:rsidR="00BC6895" w:rsidRDefault="00BC6895">
      <w:pPr>
        <w:spacing w:before="2" w:after="0" w:line="150" w:lineRule="exact"/>
        <w:rPr>
          <w:sz w:val="15"/>
          <w:szCs w:val="15"/>
        </w:rPr>
      </w:pPr>
    </w:p>
    <w:p w14:paraId="2CE570F1" w14:textId="77777777" w:rsidR="00BC6895" w:rsidRDefault="001969AE">
      <w:pPr>
        <w:spacing w:after="0" w:line="251" w:lineRule="auto"/>
        <w:ind w:left="101" w:right="49"/>
        <w:rPr>
          <w:rFonts w:ascii="Cambria" w:eastAsia="Cambria" w:hAnsi="Cambria" w:cs="Cambria"/>
          <w:sz w:val="21"/>
          <w:szCs w:val="21"/>
        </w:rPr>
      </w:pPr>
      <w:r>
        <w:rPr>
          <w:rFonts w:ascii="Cambria" w:eastAsia="Cambria" w:hAnsi="Cambria" w:cs="Cambria"/>
          <w:spacing w:val="2"/>
          <w:sz w:val="21"/>
          <w:szCs w:val="21"/>
        </w:rPr>
        <w:t>Th</w:t>
      </w:r>
      <w:r>
        <w:rPr>
          <w:rFonts w:ascii="Cambria" w:eastAsia="Cambria" w:hAnsi="Cambria" w:cs="Cambria"/>
          <w:sz w:val="21"/>
          <w:szCs w:val="21"/>
        </w:rPr>
        <w:t>e</w:t>
      </w:r>
      <w:r>
        <w:rPr>
          <w:rFonts w:ascii="Cambria" w:eastAsia="Cambria" w:hAnsi="Cambria" w:cs="Cambria"/>
          <w:spacing w:val="12"/>
          <w:sz w:val="21"/>
          <w:szCs w:val="21"/>
        </w:rPr>
        <w:t xml:space="preserve"> </w:t>
      </w:r>
      <w:r>
        <w:rPr>
          <w:rFonts w:ascii="Cambria" w:eastAsia="Cambria" w:hAnsi="Cambria" w:cs="Cambria"/>
          <w:spacing w:val="2"/>
          <w:sz w:val="21"/>
          <w:szCs w:val="21"/>
        </w:rPr>
        <w:t>super</w:t>
      </w:r>
      <w:r>
        <w:rPr>
          <w:rFonts w:ascii="Cambria" w:eastAsia="Cambria" w:hAnsi="Cambria" w:cs="Cambria"/>
          <w:spacing w:val="1"/>
          <w:sz w:val="21"/>
          <w:szCs w:val="21"/>
        </w:rPr>
        <w:t>i</w:t>
      </w:r>
      <w:r>
        <w:rPr>
          <w:rFonts w:ascii="Cambria" w:eastAsia="Cambria" w:hAnsi="Cambria" w:cs="Cambria"/>
          <w:spacing w:val="2"/>
          <w:sz w:val="21"/>
          <w:szCs w:val="21"/>
        </w:rPr>
        <w:t>n</w:t>
      </w:r>
      <w:r>
        <w:rPr>
          <w:rFonts w:ascii="Cambria" w:eastAsia="Cambria" w:hAnsi="Cambria" w:cs="Cambria"/>
          <w:spacing w:val="1"/>
          <w:sz w:val="21"/>
          <w:szCs w:val="21"/>
        </w:rPr>
        <w:t>t</w:t>
      </w:r>
      <w:r>
        <w:rPr>
          <w:rFonts w:ascii="Cambria" w:eastAsia="Cambria" w:hAnsi="Cambria" w:cs="Cambria"/>
          <w:spacing w:val="2"/>
          <w:sz w:val="21"/>
          <w:szCs w:val="21"/>
        </w:rPr>
        <w:t>enden</w:t>
      </w:r>
      <w:r>
        <w:rPr>
          <w:rFonts w:ascii="Cambria" w:eastAsia="Cambria" w:hAnsi="Cambria" w:cs="Cambria"/>
          <w:sz w:val="21"/>
          <w:szCs w:val="21"/>
        </w:rPr>
        <w:t>t</w:t>
      </w:r>
      <w:r>
        <w:rPr>
          <w:rFonts w:ascii="Cambria" w:eastAsia="Cambria" w:hAnsi="Cambria" w:cs="Cambria"/>
          <w:spacing w:val="36"/>
          <w:sz w:val="21"/>
          <w:szCs w:val="21"/>
        </w:rPr>
        <w:t xml:space="preserve"> </w:t>
      </w:r>
      <w:r>
        <w:rPr>
          <w:rFonts w:ascii="Cambria" w:eastAsia="Cambria" w:hAnsi="Cambria" w:cs="Cambria"/>
          <w:spacing w:val="3"/>
          <w:sz w:val="21"/>
          <w:szCs w:val="21"/>
        </w:rPr>
        <w:t>w</w:t>
      </w:r>
      <w:r>
        <w:rPr>
          <w:rFonts w:ascii="Cambria" w:eastAsia="Cambria" w:hAnsi="Cambria" w:cs="Cambria"/>
          <w:spacing w:val="1"/>
          <w:sz w:val="21"/>
          <w:szCs w:val="21"/>
        </w:rPr>
        <w:t>il</w:t>
      </w:r>
      <w:r>
        <w:rPr>
          <w:rFonts w:ascii="Cambria" w:eastAsia="Cambria" w:hAnsi="Cambria" w:cs="Cambria"/>
          <w:sz w:val="21"/>
          <w:szCs w:val="21"/>
        </w:rPr>
        <w:t>l</w:t>
      </w:r>
      <w:r>
        <w:rPr>
          <w:rFonts w:ascii="Cambria" w:eastAsia="Cambria" w:hAnsi="Cambria" w:cs="Cambria"/>
          <w:spacing w:val="11"/>
          <w:sz w:val="21"/>
          <w:szCs w:val="21"/>
        </w:rPr>
        <w:t xml:space="preserve"> </w:t>
      </w:r>
      <w:r>
        <w:rPr>
          <w:rFonts w:ascii="Cambria" w:eastAsia="Cambria" w:hAnsi="Cambria" w:cs="Cambria"/>
          <w:spacing w:val="2"/>
          <w:sz w:val="21"/>
          <w:szCs w:val="21"/>
        </w:rPr>
        <w:t>prepar</w:t>
      </w:r>
      <w:r>
        <w:rPr>
          <w:rFonts w:ascii="Cambria" w:eastAsia="Cambria" w:hAnsi="Cambria" w:cs="Cambria"/>
          <w:sz w:val="21"/>
          <w:szCs w:val="21"/>
        </w:rPr>
        <w:t>e</w:t>
      </w:r>
      <w:r>
        <w:rPr>
          <w:rFonts w:ascii="Cambria" w:eastAsia="Cambria" w:hAnsi="Cambria" w:cs="Cambria"/>
          <w:spacing w:val="21"/>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w:t>
      </w:r>
      <w:r>
        <w:rPr>
          <w:rFonts w:ascii="Cambria" w:eastAsia="Cambria" w:hAnsi="Cambria" w:cs="Cambria"/>
          <w:sz w:val="21"/>
          <w:szCs w:val="21"/>
        </w:rPr>
        <w:t>e</w:t>
      </w:r>
      <w:r>
        <w:rPr>
          <w:rFonts w:ascii="Cambria" w:eastAsia="Cambria" w:hAnsi="Cambria" w:cs="Cambria"/>
          <w:spacing w:val="11"/>
          <w:sz w:val="21"/>
          <w:szCs w:val="21"/>
        </w:rPr>
        <w:t xml:space="preserve"> </w:t>
      </w:r>
      <w:r>
        <w:rPr>
          <w:rFonts w:ascii="Cambria" w:eastAsia="Cambria" w:hAnsi="Cambria" w:cs="Cambria"/>
          <w:spacing w:val="2"/>
          <w:sz w:val="21"/>
          <w:szCs w:val="21"/>
        </w:rPr>
        <w:t>schoo</w:t>
      </w:r>
      <w:r>
        <w:rPr>
          <w:rFonts w:ascii="Cambria" w:eastAsia="Cambria" w:hAnsi="Cambria" w:cs="Cambria"/>
          <w:sz w:val="21"/>
          <w:szCs w:val="21"/>
        </w:rPr>
        <w:t>l</w:t>
      </w:r>
      <w:r>
        <w:rPr>
          <w:rFonts w:ascii="Cambria" w:eastAsia="Cambria" w:hAnsi="Cambria" w:cs="Cambria"/>
          <w:spacing w:val="19"/>
          <w:sz w:val="21"/>
          <w:szCs w:val="21"/>
        </w:rPr>
        <w:t xml:space="preserve"> </w:t>
      </w:r>
      <w:r>
        <w:rPr>
          <w:rFonts w:ascii="Cambria" w:eastAsia="Cambria" w:hAnsi="Cambria" w:cs="Cambria"/>
          <w:spacing w:val="2"/>
          <w:sz w:val="21"/>
          <w:szCs w:val="21"/>
        </w:rPr>
        <w:t>ca</w:t>
      </w:r>
      <w:r>
        <w:rPr>
          <w:rFonts w:ascii="Cambria" w:eastAsia="Cambria" w:hAnsi="Cambria" w:cs="Cambria"/>
          <w:spacing w:val="1"/>
          <w:sz w:val="21"/>
          <w:szCs w:val="21"/>
        </w:rPr>
        <w:t>l</w:t>
      </w:r>
      <w:r>
        <w:rPr>
          <w:rFonts w:ascii="Cambria" w:eastAsia="Cambria" w:hAnsi="Cambria" w:cs="Cambria"/>
          <w:spacing w:val="2"/>
          <w:sz w:val="21"/>
          <w:szCs w:val="21"/>
        </w:rPr>
        <w:t>enda</w:t>
      </w:r>
      <w:r>
        <w:rPr>
          <w:rFonts w:ascii="Cambria" w:eastAsia="Cambria" w:hAnsi="Cambria" w:cs="Cambria"/>
          <w:sz w:val="21"/>
          <w:szCs w:val="21"/>
        </w:rPr>
        <w:t>r</w:t>
      </w:r>
      <w:r>
        <w:rPr>
          <w:rFonts w:ascii="Cambria" w:eastAsia="Cambria" w:hAnsi="Cambria" w:cs="Cambria"/>
          <w:spacing w:val="23"/>
          <w:sz w:val="21"/>
          <w:szCs w:val="21"/>
        </w:rPr>
        <w:t xml:space="preserve"> </w:t>
      </w:r>
      <w:r>
        <w:rPr>
          <w:rFonts w:ascii="Cambria" w:eastAsia="Cambria" w:hAnsi="Cambria" w:cs="Cambria"/>
          <w:spacing w:val="2"/>
          <w:sz w:val="21"/>
          <w:szCs w:val="21"/>
        </w:rPr>
        <w:t>a</w:t>
      </w:r>
      <w:r>
        <w:rPr>
          <w:rFonts w:ascii="Cambria" w:eastAsia="Cambria" w:hAnsi="Cambria" w:cs="Cambria"/>
          <w:spacing w:val="1"/>
          <w:sz w:val="21"/>
          <w:szCs w:val="21"/>
        </w:rPr>
        <w:t>ft</w:t>
      </w:r>
      <w:r>
        <w:rPr>
          <w:rFonts w:ascii="Cambria" w:eastAsia="Cambria" w:hAnsi="Cambria" w:cs="Cambria"/>
          <w:spacing w:val="2"/>
          <w:sz w:val="21"/>
          <w:szCs w:val="21"/>
        </w:rPr>
        <w:t>e</w:t>
      </w:r>
      <w:r>
        <w:rPr>
          <w:rFonts w:ascii="Cambria" w:eastAsia="Cambria" w:hAnsi="Cambria" w:cs="Cambria"/>
          <w:sz w:val="21"/>
          <w:szCs w:val="21"/>
        </w:rPr>
        <w:t>r</w:t>
      </w:r>
      <w:r>
        <w:rPr>
          <w:rFonts w:ascii="Cambria" w:eastAsia="Cambria" w:hAnsi="Cambria" w:cs="Cambria"/>
          <w:spacing w:val="15"/>
          <w:sz w:val="21"/>
          <w:szCs w:val="21"/>
        </w:rPr>
        <w:t xml:space="preserve"> </w:t>
      </w:r>
      <w:r>
        <w:rPr>
          <w:rFonts w:ascii="Cambria" w:eastAsia="Cambria" w:hAnsi="Cambria" w:cs="Cambria"/>
          <w:spacing w:val="2"/>
          <w:sz w:val="21"/>
          <w:szCs w:val="21"/>
        </w:rPr>
        <w:t>prov</w:t>
      </w:r>
      <w:r>
        <w:rPr>
          <w:rFonts w:ascii="Cambria" w:eastAsia="Cambria" w:hAnsi="Cambria" w:cs="Cambria"/>
          <w:spacing w:val="1"/>
          <w:sz w:val="21"/>
          <w:szCs w:val="21"/>
        </w:rPr>
        <w:t>i</w:t>
      </w:r>
      <w:r>
        <w:rPr>
          <w:rFonts w:ascii="Cambria" w:eastAsia="Cambria" w:hAnsi="Cambria" w:cs="Cambria"/>
          <w:spacing w:val="2"/>
          <w:sz w:val="21"/>
          <w:szCs w:val="21"/>
        </w:rPr>
        <w:t>d</w:t>
      </w:r>
      <w:r>
        <w:rPr>
          <w:rFonts w:ascii="Cambria" w:eastAsia="Cambria" w:hAnsi="Cambria" w:cs="Cambria"/>
          <w:spacing w:val="1"/>
          <w:sz w:val="21"/>
          <w:szCs w:val="21"/>
        </w:rPr>
        <w:t>i</w:t>
      </w:r>
      <w:r>
        <w:rPr>
          <w:rFonts w:ascii="Cambria" w:eastAsia="Cambria" w:hAnsi="Cambria" w:cs="Cambria"/>
          <w:spacing w:val="2"/>
          <w:sz w:val="21"/>
          <w:szCs w:val="21"/>
        </w:rPr>
        <w:t>n</w:t>
      </w:r>
      <w:r>
        <w:rPr>
          <w:rFonts w:ascii="Cambria" w:eastAsia="Cambria" w:hAnsi="Cambria" w:cs="Cambria"/>
          <w:sz w:val="21"/>
          <w:szCs w:val="21"/>
        </w:rPr>
        <w:t>g</w:t>
      </w:r>
      <w:r>
        <w:rPr>
          <w:rFonts w:ascii="Cambria" w:eastAsia="Cambria" w:hAnsi="Cambria" w:cs="Cambria"/>
          <w:spacing w:val="25"/>
          <w:sz w:val="21"/>
          <w:szCs w:val="21"/>
        </w:rPr>
        <w:t xml:space="preserve"> </w:t>
      </w:r>
      <w:r>
        <w:rPr>
          <w:rFonts w:ascii="Cambria" w:eastAsia="Cambria" w:hAnsi="Cambria" w:cs="Cambria"/>
          <w:spacing w:val="2"/>
          <w:sz w:val="21"/>
          <w:szCs w:val="21"/>
        </w:rPr>
        <w:t>a</w:t>
      </w:r>
      <w:r>
        <w:rPr>
          <w:rFonts w:ascii="Cambria" w:eastAsia="Cambria" w:hAnsi="Cambria" w:cs="Cambria"/>
          <w:spacing w:val="1"/>
          <w:sz w:val="21"/>
          <w:szCs w:val="21"/>
        </w:rPr>
        <w:t>l</w:t>
      </w:r>
      <w:r>
        <w:rPr>
          <w:rFonts w:ascii="Cambria" w:eastAsia="Cambria" w:hAnsi="Cambria" w:cs="Cambria"/>
          <w:sz w:val="21"/>
          <w:szCs w:val="21"/>
        </w:rPr>
        <w:t>l</w:t>
      </w:r>
      <w:r>
        <w:rPr>
          <w:rFonts w:ascii="Cambria" w:eastAsia="Cambria" w:hAnsi="Cambria" w:cs="Cambria"/>
          <w:spacing w:val="8"/>
          <w:sz w:val="21"/>
          <w:szCs w:val="21"/>
        </w:rPr>
        <w:t xml:space="preserve"> </w:t>
      </w:r>
      <w:r>
        <w:rPr>
          <w:rFonts w:ascii="Cambria" w:eastAsia="Cambria" w:hAnsi="Cambria" w:cs="Cambria"/>
          <w:spacing w:val="2"/>
          <w:sz w:val="21"/>
          <w:szCs w:val="21"/>
        </w:rPr>
        <w:t>cer</w:t>
      </w:r>
      <w:r>
        <w:rPr>
          <w:rFonts w:ascii="Cambria" w:eastAsia="Cambria" w:hAnsi="Cambria" w:cs="Cambria"/>
          <w:spacing w:val="1"/>
          <w:sz w:val="21"/>
          <w:szCs w:val="21"/>
        </w:rPr>
        <w:t>tifi</w:t>
      </w:r>
      <w:r>
        <w:rPr>
          <w:rFonts w:ascii="Cambria" w:eastAsia="Cambria" w:hAnsi="Cambria" w:cs="Cambria"/>
          <w:spacing w:val="2"/>
          <w:sz w:val="21"/>
          <w:szCs w:val="21"/>
        </w:rPr>
        <w:t>e</w:t>
      </w:r>
      <w:r>
        <w:rPr>
          <w:rFonts w:ascii="Cambria" w:eastAsia="Cambria" w:hAnsi="Cambria" w:cs="Cambria"/>
          <w:sz w:val="21"/>
          <w:szCs w:val="21"/>
        </w:rPr>
        <w:t>d</w:t>
      </w:r>
      <w:r>
        <w:rPr>
          <w:rFonts w:ascii="Cambria" w:eastAsia="Cambria" w:hAnsi="Cambria" w:cs="Cambria"/>
          <w:spacing w:val="25"/>
          <w:sz w:val="21"/>
          <w:szCs w:val="21"/>
        </w:rPr>
        <w:t xml:space="preserve"> </w:t>
      </w:r>
      <w:r>
        <w:rPr>
          <w:rFonts w:ascii="Cambria" w:eastAsia="Cambria" w:hAnsi="Cambria" w:cs="Cambria"/>
          <w:spacing w:val="2"/>
          <w:sz w:val="21"/>
          <w:szCs w:val="21"/>
        </w:rPr>
        <w:t>s</w:t>
      </w:r>
      <w:r>
        <w:rPr>
          <w:rFonts w:ascii="Cambria" w:eastAsia="Cambria" w:hAnsi="Cambria" w:cs="Cambria"/>
          <w:spacing w:val="1"/>
          <w:sz w:val="21"/>
          <w:szCs w:val="21"/>
        </w:rPr>
        <w:t>t</w:t>
      </w:r>
      <w:r>
        <w:rPr>
          <w:rFonts w:ascii="Cambria" w:eastAsia="Cambria" w:hAnsi="Cambria" w:cs="Cambria"/>
          <w:spacing w:val="2"/>
          <w:sz w:val="21"/>
          <w:szCs w:val="21"/>
        </w:rPr>
        <w:t>a</w:t>
      </w:r>
      <w:r>
        <w:rPr>
          <w:rFonts w:ascii="Cambria" w:eastAsia="Cambria" w:hAnsi="Cambria" w:cs="Cambria"/>
          <w:spacing w:val="1"/>
          <w:sz w:val="21"/>
          <w:szCs w:val="21"/>
        </w:rPr>
        <w:t>f</w:t>
      </w:r>
      <w:r>
        <w:rPr>
          <w:rFonts w:ascii="Cambria" w:eastAsia="Cambria" w:hAnsi="Cambria" w:cs="Cambria"/>
          <w:sz w:val="21"/>
          <w:szCs w:val="21"/>
        </w:rPr>
        <w:t>f</w:t>
      </w:r>
      <w:r>
        <w:rPr>
          <w:rFonts w:ascii="Cambria" w:eastAsia="Cambria" w:hAnsi="Cambria" w:cs="Cambria"/>
          <w:spacing w:val="13"/>
          <w:sz w:val="21"/>
          <w:szCs w:val="21"/>
        </w:rPr>
        <w:t xml:space="preserve"> </w:t>
      </w:r>
      <w:r>
        <w:rPr>
          <w:rFonts w:ascii="Cambria" w:eastAsia="Cambria" w:hAnsi="Cambria" w:cs="Cambria"/>
          <w:spacing w:val="2"/>
          <w:sz w:val="21"/>
          <w:szCs w:val="21"/>
        </w:rPr>
        <w:t>a</w:t>
      </w:r>
      <w:r>
        <w:rPr>
          <w:rFonts w:ascii="Cambria" w:eastAsia="Cambria" w:hAnsi="Cambria" w:cs="Cambria"/>
          <w:sz w:val="21"/>
          <w:szCs w:val="21"/>
        </w:rPr>
        <w:t>n</w:t>
      </w:r>
      <w:r>
        <w:rPr>
          <w:rFonts w:ascii="Cambria" w:eastAsia="Cambria" w:hAnsi="Cambria" w:cs="Cambria"/>
          <w:spacing w:val="8"/>
          <w:sz w:val="21"/>
          <w:szCs w:val="21"/>
        </w:rPr>
        <w:t xml:space="preserve"> </w:t>
      </w:r>
      <w:r>
        <w:rPr>
          <w:rFonts w:ascii="Cambria" w:eastAsia="Cambria" w:hAnsi="Cambria" w:cs="Cambria"/>
          <w:spacing w:val="2"/>
          <w:w w:val="103"/>
          <w:sz w:val="21"/>
          <w:szCs w:val="21"/>
        </w:rPr>
        <w:t>o</w:t>
      </w:r>
      <w:r>
        <w:rPr>
          <w:rFonts w:ascii="Cambria" w:eastAsia="Cambria" w:hAnsi="Cambria" w:cs="Cambria"/>
          <w:spacing w:val="2"/>
          <w:w w:val="102"/>
          <w:sz w:val="21"/>
          <w:szCs w:val="21"/>
        </w:rPr>
        <w:t>ppo</w:t>
      </w:r>
      <w:r>
        <w:rPr>
          <w:rFonts w:ascii="Cambria" w:eastAsia="Cambria" w:hAnsi="Cambria" w:cs="Cambria"/>
          <w:spacing w:val="2"/>
          <w:w w:val="103"/>
          <w:sz w:val="21"/>
          <w:szCs w:val="21"/>
        </w:rPr>
        <w:t>r</w:t>
      </w:r>
      <w:r>
        <w:rPr>
          <w:rFonts w:ascii="Cambria" w:eastAsia="Cambria" w:hAnsi="Cambria" w:cs="Cambria"/>
          <w:spacing w:val="1"/>
          <w:w w:val="102"/>
          <w:sz w:val="21"/>
          <w:szCs w:val="21"/>
        </w:rPr>
        <w:t>t</w:t>
      </w:r>
      <w:r>
        <w:rPr>
          <w:rFonts w:ascii="Cambria" w:eastAsia="Cambria" w:hAnsi="Cambria" w:cs="Cambria"/>
          <w:spacing w:val="2"/>
          <w:w w:val="102"/>
          <w:sz w:val="21"/>
          <w:szCs w:val="21"/>
        </w:rPr>
        <w:t>un</w:t>
      </w:r>
      <w:r>
        <w:rPr>
          <w:rFonts w:ascii="Cambria" w:eastAsia="Cambria" w:hAnsi="Cambria" w:cs="Cambria"/>
          <w:spacing w:val="1"/>
          <w:w w:val="102"/>
          <w:sz w:val="21"/>
          <w:szCs w:val="21"/>
        </w:rPr>
        <w:t>it</w:t>
      </w:r>
      <w:r>
        <w:rPr>
          <w:rFonts w:ascii="Cambria" w:eastAsia="Cambria" w:hAnsi="Cambria" w:cs="Cambria"/>
          <w:w w:val="103"/>
          <w:sz w:val="21"/>
          <w:szCs w:val="21"/>
        </w:rPr>
        <w:t xml:space="preserve">y </w:t>
      </w:r>
      <w:r>
        <w:rPr>
          <w:rFonts w:ascii="Cambria" w:eastAsia="Cambria" w:hAnsi="Cambria" w:cs="Cambria"/>
          <w:spacing w:val="1"/>
          <w:sz w:val="21"/>
          <w:szCs w:val="21"/>
        </w:rPr>
        <w:t>f</w:t>
      </w:r>
      <w:r>
        <w:rPr>
          <w:rFonts w:ascii="Cambria" w:eastAsia="Cambria" w:hAnsi="Cambria" w:cs="Cambria"/>
          <w:spacing w:val="2"/>
          <w:sz w:val="21"/>
          <w:szCs w:val="21"/>
        </w:rPr>
        <w:t>o</w:t>
      </w:r>
      <w:r>
        <w:rPr>
          <w:rFonts w:ascii="Cambria" w:eastAsia="Cambria" w:hAnsi="Cambria" w:cs="Cambria"/>
          <w:sz w:val="21"/>
          <w:szCs w:val="21"/>
        </w:rPr>
        <w:t>r</w:t>
      </w:r>
      <w:r>
        <w:rPr>
          <w:rFonts w:ascii="Cambria" w:eastAsia="Cambria" w:hAnsi="Cambria" w:cs="Cambria"/>
          <w:spacing w:val="12"/>
          <w:sz w:val="21"/>
          <w:szCs w:val="21"/>
        </w:rPr>
        <w:t xml:space="preserve"> </w:t>
      </w:r>
      <w:r>
        <w:rPr>
          <w:rFonts w:ascii="Cambria" w:eastAsia="Cambria" w:hAnsi="Cambria" w:cs="Cambria"/>
          <w:spacing w:val="1"/>
          <w:sz w:val="21"/>
          <w:szCs w:val="21"/>
        </w:rPr>
        <w:t>i</w:t>
      </w:r>
      <w:r>
        <w:rPr>
          <w:rFonts w:ascii="Cambria" w:eastAsia="Cambria" w:hAnsi="Cambria" w:cs="Cambria"/>
          <w:spacing w:val="2"/>
          <w:sz w:val="21"/>
          <w:szCs w:val="21"/>
        </w:rPr>
        <w:t>npu</w:t>
      </w:r>
      <w:r>
        <w:rPr>
          <w:rFonts w:ascii="Cambria" w:eastAsia="Cambria" w:hAnsi="Cambria" w:cs="Cambria"/>
          <w:sz w:val="21"/>
          <w:szCs w:val="21"/>
        </w:rPr>
        <w:t>t</w:t>
      </w:r>
      <w:r>
        <w:rPr>
          <w:rFonts w:ascii="Cambria" w:eastAsia="Cambria" w:hAnsi="Cambria" w:cs="Cambria"/>
          <w:spacing w:val="14"/>
          <w:sz w:val="21"/>
          <w:szCs w:val="21"/>
        </w:rPr>
        <w:t xml:space="preserve"> </w:t>
      </w:r>
      <w:r>
        <w:rPr>
          <w:rFonts w:ascii="Cambria" w:eastAsia="Cambria" w:hAnsi="Cambria" w:cs="Cambria"/>
          <w:spacing w:val="2"/>
          <w:sz w:val="21"/>
          <w:szCs w:val="21"/>
        </w:rPr>
        <w:t>o</w:t>
      </w:r>
      <w:r>
        <w:rPr>
          <w:rFonts w:ascii="Cambria" w:eastAsia="Cambria" w:hAnsi="Cambria" w:cs="Cambria"/>
          <w:sz w:val="21"/>
          <w:szCs w:val="21"/>
        </w:rPr>
        <w:t>n</w:t>
      </w:r>
      <w:r>
        <w:rPr>
          <w:rFonts w:ascii="Cambria" w:eastAsia="Cambria" w:hAnsi="Cambria" w:cs="Cambria"/>
          <w:spacing w:val="10"/>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w:t>
      </w:r>
      <w:r>
        <w:rPr>
          <w:rFonts w:ascii="Cambria" w:eastAsia="Cambria" w:hAnsi="Cambria" w:cs="Cambria"/>
          <w:sz w:val="21"/>
          <w:szCs w:val="21"/>
        </w:rPr>
        <w:t>e</w:t>
      </w:r>
      <w:r>
        <w:rPr>
          <w:rFonts w:ascii="Cambria" w:eastAsia="Cambria" w:hAnsi="Cambria" w:cs="Cambria"/>
          <w:spacing w:val="11"/>
          <w:sz w:val="21"/>
          <w:szCs w:val="21"/>
        </w:rPr>
        <w:t xml:space="preserve"> </w:t>
      </w:r>
      <w:r>
        <w:rPr>
          <w:rFonts w:ascii="Cambria" w:eastAsia="Cambria" w:hAnsi="Cambria" w:cs="Cambria"/>
          <w:spacing w:val="2"/>
          <w:sz w:val="21"/>
          <w:szCs w:val="21"/>
        </w:rPr>
        <w:t>schoo</w:t>
      </w:r>
      <w:r>
        <w:rPr>
          <w:rFonts w:ascii="Cambria" w:eastAsia="Cambria" w:hAnsi="Cambria" w:cs="Cambria"/>
          <w:sz w:val="21"/>
          <w:szCs w:val="21"/>
        </w:rPr>
        <w:t>l</w:t>
      </w:r>
      <w:r>
        <w:rPr>
          <w:rFonts w:ascii="Cambria" w:eastAsia="Cambria" w:hAnsi="Cambria" w:cs="Cambria"/>
          <w:spacing w:val="19"/>
          <w:sz w:val="21"/>
          <w:szCs w:val="21"/>
        </w:rPr>
        <w:t xml:space="preserve"> </w:t>
      </w:r>
      <w:r>
        <w:rPr>
          <w:rFonts w:ascii="Cambria" w:eastAsia="Cambria" w:hAnsi="Cambria" w:cs="Cambria"/>
          <w:spacing w:val="2"/>
          <w:sz w:val="21"/>
          <w:szCs w:val="21"/>
        </w:rPr>
        <w:t>ca</w:t>
      </w:r>
      <w:r>
        <w:rPr>
          <w:rFonts w:ascii="Cambria" w:eastAsia="Cambria" w:hAnsi="Cambria" w:cs="Cambria"/>
          <w:spacing w:val="1"/>
          <w:sz w:val="21"/>
          <w:szCs w:val="21"/>
        </w:rPr>
        <w:t>l</w:t>
      </w:r>
      <w:r>
        <w:rPr>
          <w:rFonts w:ascii="Cambria" w:eastAsia="Cambria" w:hAnsi="Cambria" w:cs="Cambria"/>
          <w:spacing w:val="2"/>
          <w:sz w:val="21"/>
          <w:szCs w:val="21"/>
        </w:rPr>
        <w:t>endar</w:t>
      </w:r>
      <w:r>
        <w:rPr>
          <w:rFonts w:ascii="Cambria" w:eastAsia="Cambria" w:hAnsi="Cambria" w:cs="Cambria"/>
          <w:sz w:val="21"/>
          <w:szCs w:val="21"/>
        </w:rPr>
        <w:t>.</w:t>
      </w:r>
      <w:r>
        <w:rPr>
          <w:rFonts w:ascii="Cambria" w:eastAsia="Cambria" w:hAnsi="Cambria" w:cs="Cambria"/>
          <w:spacing w:val="23"/>
          <w:sz w:val="21"/>
          <w:szCs w:val="21"/>
        </w:rPr>
        <w:t xml:space="preserve"> </w:t>
      </w:r>
      <w:r>
        <w:rPr>
          <w:rFonts w:ascii="Cambria" w:eastAsia="Cambria" w:hAnsi="Cambria" w:cs="Cambria"/>
          <w:spacing w:val="2"/>
          <w:sz w:val="21"/>
          <w:szCs w:val="21"/>
        </w:rPr>
        <w:t>Th</w:t>
      </w:r>
      <w:r>
        <w:rPr>
          <w:rFonts w:ascii="Cambria" w:eastAsia="Cambria" w:hAnsi="Cambria" w:cs="Cambria"/>
          <w:sz w:val="21"/>
          <w:szCs w:val="21"/>
        </w:rPr>
        <w:t>e</w:t>
      </w:r>
      <w:r>
        <w:rPr>
          <w:rFonts w:ascii="Cambria" w:eastAsia="Cambria" w:hAnsi="Cambria" w:cs="Cambria"/>
          <w:spacing w:val="12"/>
          <w:sz w:val="21"/>
          <w:szCs w:val="21"/>
        </w:rPr>
        <w:t xml:space="preserve"> </w:t>
      </w:r>
      <w:r>
        <w:rPr>
          <w:rFonts w:ascii="Cambria" w:eastAsia="Cambria" w:hAnsi="Cambria" w:cs="Cambria"/>
          <w:spacing w:val="2"/>
          <w:sz w:val="21"/>
          <w:szCs w:val="21"/>
        </w:rPr>
        <w:t>super</w:t>
      </w:r>
      <w:r>
        <w:rPr>
          <w:rFonts w:ascii="Cambria" w:eastAsia="Cambria" w:hAnsi="Cambria" w:cs="Cambria"/>
          <w:spacing w:val="1"/>
          <w:sz w:val="21"/>
          <w:szCs w:val="21"/>
        </w:rPr>
        <w:t>i</w:t>
      </w:r>
      <w:r>
        <w:rPr>
          <w:rFonts w:ascii="Cambria" w:eastAsia="Cambria" w:hAnsi="Cambria" w:cs="Cambria"/>
          <w:spacing w:val="2"/>
          <w:sz w:val="21"/>
          <w:szCs w:val="21"/>
        </w:rPr>
        <w:t>n</w:t>
      </w:r>
      <w:r>
        <w:rPr>
          <w:rFonts w:ascii="Cambria" w:eastAsia="Cambria" w:hAnsi="Cambria" w:cs="Cambria"/>
          <w:spacing w:val="1"/>
          <w:sz w:val="21"/>
          <w:szCs w:val="21"/>
        </w:rPr>
        <w:t>t</w:t>
      </w:r>
      <w:r>
        <w:rPr>
          <w:rFonts w:ascii="Cambria" w:eastAsia="Cambria" w:hAnsi="Cambria" w:cs="Cambria"/>
          <w:spacing w:val="2"/>
          <w:sz w:val="21"/>
          <w:szCs w:val="21"/>
        </w:rPr>
        <w:t>enden</w:t>
      </w:r>
      <w:r>
        <w:rPr>
          <w:rFonts w:ascii="Cambria" w:eastAsia="Cambria" w:hAnsi="Cambria" w:cs="Cambria"/>
          <w:sz w:val="21"/>
          <w:szCs w:val="21"/>
        </w:rPr>
        <w:t>t</w:t>
      </w:r>
      <w:r>
        <w:rPr>
          <w:rFonts w:ascii="Cambria" w:eastAsia="Cambria" w:hAnsi="Cambria" w:cs="Cambria"/>
          <w:spacing w:val="37"/>
          <w:sz w:val="21"/>
          <w:szCs w:val="21"/>
        </w:rPr>
        <w:t xml:space="preserve"> </w:t>
      </w:r>
      <w:r>
        <w:rPr>
          <w:rFonts w:ascii="Cambria" w:eastAsia="Cambria" w:hAnsi="Cambria" w:cs="Cambria"/>
          <w:spacing w:val="3"/>
          <w:sz w:val="21"/>
          <w:szCs w:val="21"/>
        </w:rPr>
        <w:t>w</w:t>
      </w:r>
      <w:r>
        <w:rPr>
          <w:rFonts w:ascii="Cambria" w:eastAsia="Cambria" w:hAnsi="Cambria" w:cs="Cambria"/>
          <w:spacing w:val="1"/>
          <w:sz w:val="21"/>
          <w:szCs w:val="21"/>
        </w:rPr>
        <w:t>il</w:t>
      </w:r>
      <w:r>
        <w:rPr>
          <w:rFonts w:ascii="Cambria" w:eastAsia="Cambria" w:hAnsi="Cambria" w:cs="Cambria"/>
          <w:sz w:val="21"/>
          <w:szCs w:val="21"/>
        </w:rPr>
        <w:t>l</w:t>
      </w:r>
      <w:r>
        <w:rPr>
          <w:rFonts w:ascii="Cambria" w:eastAsia="Cambria" w:hAnsi="Cambria" w:cs="Cambria"/>
          <w:spacing w:val="11"/>
          <w:sz w:val="21"/>
          <w:szCs w:val="21"/>
        </w:rPr>
        <w:t xml:space="preserve"> </w:t>
      </w:r>
      <w:r>
        <w:rPr>
          <w:rFonts w:ascii="Cambria" w:eastAsia="Cambria" w:hAnsi="Cambria" w:cs="Cambria"/>
          <w:spacing w:val="2"/>
          <w:sz w:val="21"/>
          <w:szCs w:val="21"/>
        </w:rPr>
        <w:t>sub</w:t>
      </w:r>
      <w:r>
        <w:rPr>
          <w:rFonts w:ascii="Cambria" w:eastAsia="Cambria" w:hAnsi="Cambria" w:cs="Cambria"/>
          <w:spacing w:val="3"/>
          <w:sz w:val="21"/>
          <w:szCs w:val="21"/>
        </w:rPr>
        <w:t>m</w:t>
      </w:r>
      <w:r>
        <w:rPr>
          <w:rFonts w:ascii="Cambria" w:eastAsia="Cambria" w:hAnsi="Cambria" w:cs="Cambria"/>
          <w:spacing w:val="1"/>
          <w:sz w:val="21"/>
          <w:szCs w:val="21"/>
        </w:rPr>
        <w:t>i</w:t>
      </w:r>
      <w:r>
        <w:rPr>
          <w:rFonts w:ascii="Cambria" w:eastAsia="Cambria" w:hAnsi="Cambria" w:cs="Cambria"/>
          <w:sz w:val="21"/>
          <w:szCs w:val="21"/>
        </w:rPr>
        <w:t>t</w:t>
      </w:r>
      <w:r>
        <w:rPr>
          <w:rFonts w:ascii="Cambria" w:eastAsia="Cambria" w:hAnsi="Cambria" w:cs="Cambria"/>
          <w:spacing w:val="19"/>
          <w:sz w:val="21"/>
          <w:szCs w:val="21"/>
        </w:rPr>
        <w:t xml:space="preserve"> </w:t>
      </w:r>
      <w:r>
        <w:rPr>
          <w:rFonts w:ascii="Cambria" w:eastAsia="Cambria" w:hAnsi="Cambria" w:cs="Cambria"/>
          <w:sz w:val="21"/>
          <w:szCs w:val="21"/>
        </w:rPr>
        <w:t>a</w:t>
      </w:r>
      <w:r>
        <w:rPr>
          <w:rFonts w:ascii="Cambria" w:eastAsia="Cambria" w:hAnsi="Cambria" w:cs="Cambria"/>
          <w:spacing w:val="6"/>
          <w:sz w:val="21"/>
          <w:szCs w:val="21"/>
        </w:rPr>
        <w:t xml:space="preserve"> </w:t>
      </w:r>
      <w:r>
        <w:rPr>
          <w:rFonts w:ascii="Cambria" w:eastAsia="Cambria" w:hAnsi="Cambria" w:cs="Cambria"/>
          <w:spacing w:val="2"/>
          <w:sz w:val="21"/>
          <w:szCs w:val="21"/>
        </w:rPr>
        <w:t>ca</w:t>
      </w:r>
      <w:r>
        <w:rPr>
          <w:rFonts w:ascii="Cambria" w:eastAsia="Cambria" w:hAnsi="Cambria" w:cs="Cambria"/>
          <w:spacing w:val="1"/>
          <w:sz w:val="21"/>
          <w:szCs w:val="21"/>
        </w:rPr>
        <w:t>l</w:t>
      </w:r>
      <w:r>
        <w:rPr>
          <w:rFonts w:ascii="Cambria" w:eastAsia="Cambria" w:hAnsi="Cambria" w:cs="Cambria"/>
          <w:spacing w:val="2"/>
          <w:sz w:val="21"/>
          <w:szCs w:val="21"/>
        </w:rPr>
        <w:t>enda</w:t>
      </w:r>
      <w:r>
        <w:rPr>
          <w:rFonts w:ascii="Cambria" w:eastAsia="Cambria" w:hAnsi="Cambria" w:cs="Cambria"/>
          <w:sz w:val="21"/>
          <w:szCs w:val="21"/>
        </w:rPr>
        <w:t>r</w:t>
      </w:r>
      <w:r>
        <w:rPr>
          <w:rFonts w:ascii="Cambria" w:eastAsia="Cambria" w:hAnsi="Cambria" w:cs="Cambria"/>
          <w:spacing w:val="23"/>
          <w:sz w:val="21"/>
          <w:szCs w:val="21"/>
        </w:rPr>
        <w:t xml:space="preserve"> </w:t>
      </w:r>
      <w:r>
        <w:rPr>
          <w:rFonts w:ascii="Cambria" w:eastAsia="Cambria" w:hAnsi="Cambria" w:cs="Cambria"/>
          <w:spacing w:val="2"/>
          <w:sz w:val="21"/>
          <w:szCs w:val="21"/>
        </w:rPr>
        <w:t>reco</w:t>
      </w:r>
      <w:r>
        <w:rPr>
          <w:rFonts w:ascii="Cambria" w:eastAsia="Cambria" w:hAnsi="Cambria" w:cs="Cambria"/>
          <w:spacing w:val="3"/>
          <w:sz w:val="21"/>
          <w:szCs w:val="21"/>
        </w:rPr>
        <w:t>mm</w:t>
      </w:r>
      <w:r>
        <w:rPr>
          <w:rFonts w:ascii="Cambria" w:eastAsia="Cambria" w:hAnsi="Cambria" w:cs="Cambria"/>
          <w:spacing w:val="2"/>
          <w:sz w:val="21"/>
          <w:szCs w:val="21"/>
        </w:rPr>
        <w:t>enda</w:t>
      </w:r>
      <w:r>
        <w:rPr>
          <w:rFonts w:ascii="Cambria" w:eastAsia="Cambria" w:hAnsi="Cambria" w:cs="Cambria"/>
          <w:spacing w:val="1"/>
          <w:sz w:val="21"/>
          <w:szCs w:val="21"/>
        </w:rPr>
        <w:t>ti</w:t>
      </w:r>
      <w:r>
        <w:rPr>
          <w:rFonts w:ascii="Cambria" w:eastAsia="Cambria" w:hAnsi="Cambria" w:cs="Cambria"/>
          <w:spacing w:val="2"/>
          <w:sz w:val="21"/>
          <w:szCs w:val="21"/>
        </w:rPr>
        <w:t>o</w:t>
      </w:r>
      <w:r>
        <w:rPr>
          <w:rFonts w:ascii="Cambria" w:eastAsia="Cambria" w:hAnsi="Cambria" w:cs="Cambria"/>
          <w:sz w:val="21"/>
          <w:szCs w:val="21"/>
        </w:rPr>
        <w:t>n</w:t>
      </w:r>
      <w:r>
        <w:rPr>
          <w:rFonts w:ascii="Cambria" w:eastAsia="Cambria" w:hAnsi="Cambria" w:cs="Cambria"/>
          <w:spacing w:val="41"/>
          <w:sz w:val="21"/>
          <w:szCs w:val="21"/>
        </w:rPr>
        <w:t xml:space="preserve"> </w:t>
      </w:r>
      <w:r>
        <w:rPr>
          <w:rFonts w:ascii="Cambria" w:eastAsia="Cambria" w:hAnsi="Cambria" w:cs="Cambria"/>
          <w:spacing w:val="1"/>
          <w:sz w:val="21"/>
          <w:szCs w:val="21"/>
        </w:rPr>
        <w:t>t</w:t>
      </w:r>
      <w:r>
        <w:rPr>
          <w:rFonts w:ascii="Cambria" w:eastAsia="Cambria" w:hAnsi="Cambria" w:cs="Cambria"/>
          <w:sz w:val="21"/>
          <w:szCs w:val="21"/>
        </w:rPr>
        <w:t>o</w:t>
      </w:r>
      <w:r>
        <w:rPr>
          <w:rFonts w:ascii="Cambria" w:eastAsia="Cambria" w:hAnsi="Cambria" w:cs="Cambria"/>
          <w:spacing w:val="9"/>
          <w:sz w:val="21"/>
          <w:szCs w:val="21"/>
        </w:rPr>
        <w:t xml:space="preserve"> </w:t>
      </w:r>
      <w:r>
        <w:rPr>
          <w:rFonts w:ascii="Cambria" w:eastAsia="Cambria" w:hAnsi="Cambria" w:cs="Cambria"/>
          <w:spacing w:val="1"/>
          <w:w w:val="102"/>
          <w:sz w:val="21"/>
          <w:szCs w:val="21"/>
        </w:rPr>
        <w:t>t</w:t>
      </w:r>
      <w:r>
        <w:rPr>
          <w:rFonts w:ascii="Cambria" w:eastAsia="Cambria" w:hAnsi="Cambria" w:cs="Cambria"/>
          <w:spacing w:val="2"/>
          <w:w w:val="102"/>
          <w:sz w:val="21"/>
          <w:szCs w:val="21"/>
        </w:rPr>
        <w:t>h</w:t>
      </w:r>
      <w:r>
        <w:rPr>
          <w:rFonts w:ascii="Cambria" w:eastAsia="Cambria" w:hAnsi="Cambria" w:cs="Cambria"/>
          <w:w w:val="103"/>
          <w:sz w:val="21"/>
          <w:szCs w:val="21"/>
        </w:rPr>
        <w:t xml:space="preserve">e </w:t>
      </w:r>
      <w:r>
        <w:rPr>
          <w:rFonts w:ascii="Cambria" w:eastAsia="Cambria" w:hAnsi="Cambria" w:cs="Cambria"/>
          <w:spacing w:val="3"/>
          <w:sz w:val="21"/>
          <w:szCs w:val="21"/>
        </w:rPr>
        <w:t>B</w:t>
      </w:r>
      <w:r>
        <w:rPr>
          <w:rFonts w:ascii="Cambria" w:eastAsia="Cambria" w:hAnsi="Cambria" w:cs="Cambria"/>
          <w:spacing w:val="2"/>
          <w:sz w:val="21"/>
          <w:szCs w:val="21"/>
        </w:rPr>
        <w:t>oar</w:t>
      </w:r>
      <w:r>
        <w:rPr>
          <w:rFonts w:ascii="Cambria" w:eastAsia="Cambria" w:hAnsi="Cambria" w:cs="Cambria"/>
          <w:sz w:val="21"/>
          <w:szCs w:val="21"/>
        </w:rPr>
        <w:t>d</w:t>
      </w:r>
      <w:r>
        <w:rPr>
          <w:rFonts w:ascii="Cambria" w:eastAsia="Cambria" w:hAnsi="Cambria" w:cs="Cambria"/>
          <w:spacing w:val="16"/>
          <w:sz w:val="21"/>
          <w:szCs w:val="21"/>
        </w:rPr>
        <w:t xml:space="preserve"> </w:t>
      </w:r>
      <w:r>
        <w:rPr>
          <w:rFonts w:ascii="Cambria" w:eastAsia="Cambria" w:hAnsi="Cambria" w:cs="Cambria"/>
          <w:spacing w:val="1"/>
          <w:sz w:val="21"/>
          <w:szCs w:val="21"/>
        </w:rPr>
        <w:t>f</w:t>
      </w:r>
      <w:r>
        <w:rPr>
          <w:rFonts w:ascii="Cambria" w:eastAsia="Cambria" w:hAnsi="Cambria" w:cs="Cambria"/>
          <w:spacing w:val="2"/>
          <w:sz w:val="21"/>
          <w:szCs w:val="21"/>
        </w:rPr>
        <w:t>o</w:t>
      </w:r>
      <w:r>
        <w:rPr>
          <w:rFonts w:ascii="Cambria" w:eastAsia="Cambria" w:hAnsi="Cambria" w:cs="Cambria"/>
          <w:sz w:val="21"/>
          <w:szCs w:val="21"/>
        </w:rPr>
        <w:t>r</w:t>
      </w:r>
      <w:r>
        <w:rPr>
          <w:rFonts w:ascii="Cambria" w:eastAsia="Cambria" w:hAnsi="Cambria" w:cs="Cambria"/>
          <w:spacing w:val="12"/>
          <w:sz w:val="21"/>
          <w:szCs w:val="21"/>
        </w:rPr>
        <w:t xml:space="preserve"> </w:t>
      </w:r>
      <w:r>
        <w:rPr>
          <w:rFonts w:ascii="Cambria" w:eastAsia="Cambria" w:hAnsi="Cambria" w:cs="Cambria"/>
          <w:spacing w:val="2"/>
          <w:sz w:val="21"/>
          <w:szCs w:val="21"/>
        </w:rPr>
        <w:t>approva</w:t>
      </w:r>
      <w:r>
        <w:rPr>
          <w:rFonts w:ascii="Cambria" w:eastAsia="Cambria" w:hAnsi="Cambria" w:cs="Cambria"/>
          <w:spacing w:val="1"/>
          <w:sz w:val="21"/>
          <w:szCs w:val="21"/>
        </w:rPr>
        <w:t>l</w:t>
      </w:r>
      <w:r>
        <w:rPr>
          <w:rFonts w:ascii="Cambria" w:eastAsia="Cambria" w:hAnsi="Cambria" w:cs="Cambria"/>
          <w:sz w:val="21"/>
          <w:szCs w:val="21"/>
        </w:rPr>
        <w:t>.</w:t>
      </w:r>
      <w:r>
        <w:rPr>
          <w:rFonts w:ascii="Cambria" w:eastAsia="Cambria" w:hAnsi="Cambria" w:cs="Cambria"/>
          <w:spacing w:val="23"/>
          <w:sz w:val="21"/>
          <w:szCs w:val="21"/>
        </w:rPr>
        <w:t xml:space="preserve"> </w:t>
      </w:r>
      <w:r>
        <w:rPr>
          <w:rFonts w:ascii="Cambria" w:eastAsia="Cambria" w:hAnsi="Cambria" w:cs="Cambria"/>
          <w:sz w:val="21"/>
          <w:szCs w:val="21"/>
        </w:rPr>
        <w:t>A</w:t>
      </w:r>
      <w:r>
        <w:rPr>
          <w:rFonts w:ascii="Cambria" w:eastAsia="Cambria" w:hAnsi="Cambria" w:cs="Cambria"/>
          <w:spacing w:val="8"/>
          <w:sz w:val="21"/>
          <w:szCs w:val="21"/>
        </w:rPr>
        <w:t xml:space="preserve"> </w:t>
      </w:r>
      <w:r>
        <w:rPr>
          <w:rFonts w:ascii="Cambria" w:eastAsia="Cambria" w:hAnsi="Cambria" w:cs="Cambria"/>
          <w:spacing w:val="2"/>
          <w:sz w:val="21"/>
          <w:szCs w:val="21"/>
        </w:rPr>
        <w:t>su</w:t>
      </w:r>
      <w:r>
        <w:rPr>
          <w:rFonts w:ascii="Cambria" w:eastAsia="Cambria" w:hAnsi="Cambria" w:cs="Cambria"/>
          <w:spacing w:val="3"/>
          <w:sz w:val="21"/>
          <w:szCs w:val="21"/>
        </w:rPr>
        <w:t>mm</w:t>
      </w:r>
      <w:r>
        <w:rPr>
          <w:rFonts w:ascii="Cambria" w:eastAsia="Cambria" w:hAnsi="Cambria" w:cs="Cambria"/>
          <w:spacing w:val="2"/>
          <w:sz w:val="21"/>
          <w:szCs w:val="21"/>
        </w:rPr>
        <w:t>ar</w:t>
      </w:r>
      <w:r>
        <w:rPr>
          <w:rFonts w:ascii="Cambria" w:eastAsia="Cambria" w:hAnsi="Cambria" w:cs="Cambria"/>
          <w:sz w:val="21"/>
          <w:szCs w:val="21"/>
        </w:rPr>
        <w:t>y</w:t>
      </w:r>
      <w:r>
        <w:rPr>
          <w:rFonts w:ascii="Cambria" w:eastAsia="Cambria" w:hAnsi="Cambria" w:cs="Cambria"/>
          <w:spacing w:val="24"/>
          <w:sz w:val="21"/>
          <w:szCs w:val="21"/>
        </w:rPr>
        <w:t xml:space="preserve"> </w:t>
      </w:r>
      <w:r>
        <w:rPr>
          <w:rFonts w:ascii="Cambria" w:eastAsia="Cambria" w:hAnsi="Cambria" w:cs="Cambria"/>
          <w:spacing w:val="2"/>
          <w:sz w:val="21"/>
          <w:szCs w:val="21"/>
        </w:rPr>
        <w:t>o</w:t>
      </w:r>
      <w:r>
        <w:rPr>
          <w:rFonts w:ascii="Cambria" w:eastAsia="Cambria" w:hAnsi="Cambria" w:cs="Cambria"/>
          <w:sz w:val="21"/>
          <w:szCs w:val="21"/>
        </w:rPr>
        <w:t>f</w:t>
      </w:r>
      <w:r>
        <w:rPr>
          <w:rFonts w:ascii="Cambria" w:eastAsia="Cambria" w:hAnsi="Cambria" w:cs="Cambria"/>
          <w:spacing w:val="9"/>
          <w:sz w:val="21"/>
          <w:szCs w:val="21"/>
        </w:rPr>
        <w:t xml:space="preserve"> </w:t>
      </w:r>
      <w:r>
        <w:rPr>
          <w:rFonts w:ascii="Cambria" w:eastAsia="Cambria" w:hAnsi="Cambria" w:cs="Cambria"/>
          <w:spacing w:val="2"/>
          <w:sz w:val="21"/>
          <w:szCs w:val="21"/>
        </w:rPr>
        <w:t>s</w:t>
      </w:r>
      <w:r>
        <w:rPr>
          <w:rFonts w:ascii="Cambria" w:eastAsia="Cambria" w:hAnsi="Cambria" w:cs="Cambria"/>
          <w:spacing w:val="1"/>
          <w:sz w:val="21"/>
          <w:szCs w:val="21"/>
        </w:rPr>
        <w:t>t</w:t>
      </w:r>
      <w:r>
        <w:rPr>
          <w:rFonts w:ascii="Cambria" w:eastAsia="Cambria" w:hAnsi="Cambria" w:cs="Cambria"/>
          <w:spacing w:val="2"/>
          <w:sz w:val="21"/>
          <w:szCs w:val="21"/>
        </w:rPr>
        <w:t>a</w:t>
      </w:r>
      <w:r>
        <w:rPr>
          <w:rFonts w:ascii="Cambria" w:eastAsia="Cambria" w:hAnsi="Cambria" w:cs="Cambria"/>
          <w:spacing w:val="1"/>
          <w:sz w:val="21"/>
          <w:szCs w:val="21"/>
        </w:rPr>
        <w:t>f</w:t>
      </w:r>
      <w:r>
        <w:rPr>
          <w:rFonts w:ascii="Cambria" w:eastAsia="Cambria" w:hAnsi="Cambria" w:cs="Cambria"/>
          <w:sz w:val="21"/>
          <w:szCs w:val="21"/>
        </w:rPr>
        <w:t>f</w:t>
      </w:r>
      <w:r>
        <w:rPr>
          <w:rFonts w:ascii="Cambria" w:eastAsia="Cambria" w:hAnsi="Cambria" w:cs="Cambria"/>
          <w:spacing w:val="14"/>
          <w:sz w:val="21"/>
          <w:szCs w:val="21"/>
        </w:rPr>
        <w:t xml:space="preserve"> </w:t>
      </w:r>
      <w:r>
        <w:rPr>
          <w:rFonts w:ascii="Cambria" w:eastAsia="Cambria" w:hAnsi="Cambria" w:cs="Cambria"/>
          <w:spacing w:val="1"/>
          <w:sz w:val="21"/>
          <w:szCs w:val="21"/>
        </w:rPr>
        <w:t>i</w:t>
      </w:r>
      <w:r>
        <w:rPr>
          <w:rFonts w:ascii="Cambria" w:eastAsia="Cambria" w:hAnsi="Cambria" w:cs="Cambria"/>
          <w:spacing w:val="2"/>
          <w:sz w:val="21"/>
          <w:szCs w:val="21"/>
        </w:rPr>
        <w:t>npu</w:t>
      </w:r>
      <w:r>
        <w:rPr>
          <w:rFonts w:ascii="Cambria" w:eastAsia="Cambria" w:hAnsi="Cambria" w:cs="Cambria"/>
          <w:sz w:val="21"/>
          <w:szCs w:val="21"/>
        </w:rPr>
        <w:t>t</w:t>
      </w:r>
      <w:r>
        <w:rPr>
          <w:rFonts w:ascii="Cambria" w:eastAsia="Cambria" w:hAnsi="Cambria" w:cs="Cambria"/>
          <w:spacing w:val="14"/>
          <w:sz w:val="21"/>
          <w:szCs w:val="21"/>
        </w:rPr>
        <w:t xml:space="preserve"> </w:t>
      </w:r>
      <w:r>
        <w:rPr>
          <w:rFonts w:ascii="Cambria" w:eastAsia="Cambria" w:hAnsi="Cambria" w:cs="Cambria"/>
          <w:spacing w:val="2"/>
          <w:sz w:val="21"/>
          <w:szCs w:val="21"/>
        </w:rPr>
        <w:t>o</w:t>
      </w:r>
      <w:r>
        <w:rPr>
          <w:rFonts w:ascii="Cambria" w:eastAsia="Cambria" w:hAnsi="Cambria" w:cs="Cambria"/>
          <w:sz w:val="21"/>
          <w:szCs w:val="21"/>
        </w:rPr>
        <w:t>n</w:t>
      </w:r>
      <w:r>
        <w:rPr>
          <w:rFonts w:ascii="Cambria" w:eastAsia="Cambria" w:hAnsi="Cambria" w:cs="Cambria"/>
          <w:spacing w:val="11"/>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w:t>
      </w:r>
      <w:r>
        <w:rPr>
          <w:rFonts w:ascii="Cambria" w:eastAsia="Cambria" w:hAnsi="Cambria" w:cs="Cambria"/>
          <w:sz w:val="21"/>
          <w:szCs w:val="21"/>
        </w:rPr>
        <w:t>e</w:t>
      </w:r>
      <w:r>
        <w:rPr>
          <w:rFonts w:ascii="Cambria" w:eastAsia="Cambria" w:hAnsi="Cambria" w:cs="Cambria"/>
          <w:spacing w:val="11"/>
          <w:sz w:val="21"/>
          <w:szCs w:val="21"/>
        </w:rPr>
        <w:t xml:space="preserve"> </w:t>
      </w:r>
      <w:r>
        <w:rPr>
          <w:rFonts w:ascii="Cambria" w:eastAsia="Cambria" w:hAnsi="Cambria" w:cs="Cambria"/>
          <w:spacing w:val="2"/>
          <w:sz w:val="21"/>
          <w:szCs w:val="21"/>
        </w:rPr>
        <w:t>schoo</w:t>
      </w:r>
      <w:r>
        <w:rPr>
          <w:rFonts w:ascii="Cambria" w:eastAsia="Cambria" w:hAnsi="Cambria" w:cs="Cambria"/>
          <w:sz w:val="21"/>
          <w:szCs w:val="21"/>
        </w:rPr>
        <w:t>l</w:t>
      </w:r>
      <w:r>
        <w:rPr>
          <w:rFonts w:ascii="Cambria" w:eastAsia="Cambria" w:hAnsi="Cambria" w:cs="Cambria"/>
          <w:spacing w:val="19"/>
          <w:sz w:val="21"/>
          <w:szCs w:val="21"/>
        </w:rPr>
        <w:t xml:space="preserve"> </w:t>
      </w:r>
      <w:r>
        <w:rPr>
          <w:rFonts w:ascii="Cambria" w:eastAsia="Cambria" w:hAnsi="Cambria" w:cs="Cambria"/>
          <w:spacing w:val="2"/>
          <w:sz w:val="21"/>
          <w:szCs w:val="21"/>
        </w:rPr>
        <w:t>ca</w:t>
      </w:r>
      <w:r>
        <w:rPr>
          <w:rFonts w:ascii="Cambria" w:eastAsia="Cambria" w:hAnsi="Cambria" w:cs="Cambria"/>
          <w:spacing w:val="1"/>
          <w:sz w:val="21"/>
          <w:szCs w:val="21"/>
        </w:rPr>
        <w:t>l</w:t>
      </w:r>
      <w:r>
        <w:rPr>
          <w:rFonts w:ascii="Cambria" w:eastAsia="Cambria" w:hAnsi="Cambria" w:cs="Cambria"/>
          <w:spacing w:val="2"/>
          <w:sz w:val="21"/>
          <w:szCs w:val="21"/>
        </w:rPr>
        <w:t>enda</w:t>
      </w:r>
      <w:r>
        <w:rPr>
          <w:rFonts w:ascii="Cambria" w:eastAsia="Cambria" w:hAnsi="Cambria" w:cs="Cambria"/>
          <w:sz w:val="21"/>
          <w:szCs w:val="21"/>
        </w:rPr>
        <w:t>r</w:t>
      </w:r>
      <w:r>
        <w:rPr>
          <w:rFonts w:ascii="Cambria" w:eastAsia="Cambria" w:hAnsi="Cambria" w:cs="Cambria"/>
          <w:spacing w:val="23"/>
          <w:sz w:val="21"/>
          <w:szCs w:val="21"/>
        </w:rPr>
        <w:t xml:space="preserve"> </w:t>
      </w:r>
      <w:r>
        <w:rPr>
          <w:rFonts w:ascii="Cambria" w:eastAsia="Cambria" w:hAnsi="Cambria" w:cs="Cambria"/>
          <w:spacing w:val="2"/>
          <w:sz w:val="21"/>
          <w:szCs w:val="21"/>
        </w:rPr>
        <w:t>sha</w:t>
      </w:r>
      <w:r>
        <w:rPr>
          <w:rFonts w:ascii="Cambria" w:eastAsia="Cambria" w:hAnsi="Cambria" w:cs="Cambria"/>
          <w:spacing w:val="1"/>
          <w:sz w:val="21"/>
          <w:szCs w:val="21"/>
        </w:rPr>
        <w:t>l</w:t>
      </w:r>
      <w:r>
        <w:rPr>
          <w:rFonts w:ascii="Cambria" w:eastAsia="Cambria" w:hAnsi="Cambria" w:cs="Cambria"/>
          <w:sz w:val="21"/>
          <w:szCs w:val="21"/>
        </w:rPr>
        <w:t>l</w:t>
      </w:r>
      <w:r>
        <w:rPr>
          <w:rFonts w:ascii="Cambria" w:eastAsia="Cambria" w:hAnsi="Cambria" w:cs="Cambria"/>
          <w:spacing w:val="13"/>
          <w:sz w:val="21"/>
          <w:szCs w:val="21"/>
        </w:rPr>
        <w:t xml:space="preserve"> </w:t>
      </w:r>
      <w:r>
        <w:rPr>
          <w:rFonts w:ascii="Cambria" w:eastAsia="Cambria" w:hAnsi="Cambria" w:cs="Cambria"/>
          <w:spacing w:val="2"/>
          <w:sz w:val="21"/>
          <w:szCs w:val="21"/>
        </w:rPr>
        <w:t>b</w:t>
      </w:r>
      <w:r>
        <w:rPr>
          <w:rFonts w:ascii="Cambria" w:eastAsia="Cambria" w:hAnsi="Cambria" w:cs="Cambria"/>
          <w:sz w:val="21"/>
          <w:szCs w:val="21"/>
        </w:rPr>
        <w:t>e</w:t>
      </w:r>
      <w:r>
        <w:rPr>
          <w:rFonts w:ascii="Cambria" w:eastAsia="Cambria" w:hAnsi="Cambria" w:cs="Cambria"/>
          <w:spacing w:val="9"/>
          <w:sz w:val="21"/>
          <w:szCs w:val="21"/>
        </w:rPr>
        <w:t xml:space="preserve"> </w:t>
      </w:r>
      <w:r>
        <w:rPr>
          <w:rFonts w:ascii="Cambria" w:eastAsia="Cambria" w:hAnsi="Cambria" w:cs="Cambria"/>
          <w:spacing w:val="2"/>
          <w:sz w:val="21"/>
          <w:szCs w:val="21"/>
        </w:rPr>
        <w:t>share</w:t>
      </w:r>
      <w:r>
        <w:rPr>
          <w:rFonts w:ascii="Cambria" w:eastAsia="Cambria" w:hAnsi="Cambria" w:cs="Cambria"/>
          <w:sz w:val="21"/>
          <w:szCs w:val="21"/>
        </w:rPr>
        <w:t>d</w:t>
      </w:r>
      <w:r>
        <w:rPr>
          <w:rFonts w:ascii="Cambria" w:eastAsia="Cambria" w:hAnsi="Cambria" w:cs="Cambria"/>
          <w:spacing w:val="19"/>
          <w:sz w:val="21"/>
          <w:szCs w:val="21"/>
        </w:rPr>
        <w:t xml:space="preserve"> </w:t>
      </w:r>
      <w:r>
        <w:rPr>
          <w:rFonts w:ascii="Cambria" w:eastAsia="Cambria" w:hAnsi="Cambria" w:cs="Cambria"/>
          <w:spacing w:val="3"/>
          <w:sz w:val="21"/>
          <w:szCs w:val="21"/>
        </w:rPr>
        <w:t>w</w:t>
      </w:r>
      <w:r>
        <w:rPr>
          <w:rFonts w:ascii="Cambria" w:eastAsia="Cambria" w:hAnsi="Cambria" w:cs="Cambria"/>
          <w:spacing w:val="1"/>
          <w:sz w:val="21"/>
          <w:szCs w:val="21"/>
        </w:rPr>
        <w:t>it</w:t>
      </w:r>
      <w:r>
        <w:rPr>
          <w:rFonts w:ascii="Cambria" w:eastAsia="Cambria" w:hAnsi="Cambria" w:cs="Cambria"/>
          <w:sz w:val="21"/>
          <w:szCs w:val="21"/>
        </w:rPr>
        <w:t>h</w:t>
      </w:r>
      <w:r>
        <w:rPr>
          <w:rFonts w:ascii="Cambria" w:eastAsia="Cambria" w:hAnsi="Cambria" w:cs="Cambria"/>
          <w:spacing w:val="13"/>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w:t>
      </w:r>
      <w:r>
        <w:rPr>
          <w:rFonts w:ascii="Cambria" w:eastAsia="Cambria" w:hAnsi="Cambria" w:cs="Cambria"/>
          <w:sz w:val="21"/>
          <w:szCs w:val="21"/>
        </w:rPr>
        <w:t>e</w:t>
      </w:r>
      <w:r>
        <w:rPr>
          <w:rFonts w:ascii="Cambria" w:eastAsia="Cambria" w:hAnsi="Cambria" w:cs="Cambria"/>
          <w:spacing w:val="11"/>
          <w:sz w:val="21"/>
          <w:szCs w:val="21"/>
        </w:rPr>
        <w:t xml:space="preserve"> </w:t>
      </w:r>
      <w:r>
        <w:rPr>
          <w:rFonts w:ascii="Cambria" w:eastAsia="Cambria" w:hAnsi="Cambria" w:cs="Cambria"/>
          <w:spacing w:val="3"/>
          <w:w w:val="102"/>
          <w:sz w:val="21"/>
          <w:szCs w:val="21"/>
        </w:rPr>
        <w:t>B</w:t>
      </w:r>
      <w:r>
        <w:rPr>
          <w:rFonts w:ascii="Cambria" w:eastAsia="Cambria" w:hAnsi="Cambria" w:cs="Cambria"/>
          <w:spacing w:val="2"/>
          <w:w w:val="102"/>
          <w:sz w:val="21"/>
          <w:szCs w:val="21"/>
        </w:rPr>
        <w:t>oa</w:t>
      </w:r>
      <w:r>
        <w:rPr>
          <w:rFonts w:ascii="Cambria" w:eastAsia="Cambria" w:hAnsi="Cambria" w:cs="Cambria"/>
          <w:spacing w:val="2"/>
          <w:w w:val="103"/>
          <w:sz w:val="21"/>
          <w:szCs w:val="21"/>
        </w:rPr>
        <w:t>r</w:t>
      </w:r>
      <w:r>
        <w:rPr>
          <w:rFonts w:ascii="Cambria" w:eastAsia="Cambria" w:hAnsi="Cambria" w:cs="Cambria"/>
          <w:w w:val="102"/>
          <w:sz w:val="21"/>
          <w:szCs w:val="21"/>
        </w:rPr>
        <w:t xml:space="preserve">d </w:t>
      </w:r>
      <w:r>
        <w:rPr>
          <w:rFonts w:ascii="Cambria" w:eastAsia="Cambria" w:hAnsi="Cambria" w:cs="Cambria"/>
          <w:spacing w:val="2"/>
          <w:sz w:val="21"/>
          <w:szCs w:val="21"/>
        </w:rPr>
        <w:t>a</w:t>
      </w:r>
      <w:r>
        <w:rPr>
          <w:rFonts w:ascii="Cambria" w:eastAsia="Cambria" w:hAnsi="Cambria" w:cs="Cambria"/>
          <w:spacing w:val="1"/>
          <w:sz w:val="21"/>
          <w:szCs w:val="21"/>
        </w:rPr>
        <w:t>l</w:t>
      </w:r>
      <w:r>
        <w:rPr>
          <w:rFonts w:ascii="Cambria" w:eastAsia="Cambria" w:hAnsi="Cambria" w:cs="Cambria"/>
          <w:spacing w:val="2"/>
          <w:sz w:val="21"/>
          <w:szCs w:val="21"/>
        </w:rPr>
        <w:t>on</w:t>
      </w:r>
      <w:r>
        <w:rPr>
          <w:rFonts w:ascii="Cambria" w:eastAsia="Cambria" w:hAnsi="Cambria" w:cs="Cambria"/>
          <w:sz w:val="21"/>
          <w:szCs w:val="21"/>
        </w:rPr>
        <w:t>g</w:t>
      </w:r>
      <w:r>
        <w:rPr>
          <w:rFonts w:ascii="Cambria" w:eastAsia="Cambria" w:hAnsi="Cambria" w:cs="Cambria"/>
          <w:spacing w:val="14"/>
          <w:sz w:val="21"/>
          <w:szCs w:val="21"/>
        </w:rPr>
        <w:t xml:space="preserve"> </w:t>
      </w:r>
      <w:r>
        <w:rPr>
          <w:rFonts w:ascii="Cambria" w:eastAsia="Cambria" w:hAnsi="Cambria" w:cs="Cambria"/>
          <w:spacing w:val="3"/>
          <w:sz w:val="21"/>
          <w:szCs w:val="21"/>
        </w:rPr>
        <w:t>w</w:t>
      </w:r>
      <w:r>
        <w:rPr>
          <w:rFonts w:ascii="Cambria" w:eastAsia="Cambria" w:hAnsi="Cambria" w:cs="Cambria"/>
          <w:spacing w:val="1"/>
          <w:sz w:val="21"/>
          <w:szCs w:val="21"/>
        </w:rPr>
        <w:t>it</w:t>
      </w:r>
      <w:r>
        <w:rPr>
          <w:rFonts w:ascii="Cambria" w:eastAsia="Cambria" w:hAnsi="Cambria" w:cs="Cambria"/>
          <w:sz w:val="21"/>
          <w:szCs w:val="21"/>
        </w:rPr>
        <w:t>h</w:t>
      </w:r>
      <w:r>
        <w:rPr>
          <w:rFonts w:ascii="Cambria" w:eastAsia="Cambria" w:hAnsi="Cambria" w:cs="Cambria"/>
          <w:spacing w:val="14"/>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w:t>
      </w:r>
      <w:r>
        <w:rPr>
          <w:rFonts w:ascii="Cambria" w:eastAsia="Cambria" w:hAnsi="Cambria" w:cs="Cambria"/>
          <w:sz w:val="21"/>
          <w:szCs w:val="21"/>
        </w:rPr>
        <w:t>e</w:t>
      </w:r>
      <w:r>
        <w:rPr>
          <w:rFonts w:ascii="Cambria" w:eastAsia="Cambria" w:hAnsi="Cambria" w:cs="Cambria"/>
          <w:spacing w:val="11"/>
          <w:sz w:val="21"/>
          <w:szCs w:val="21"/>
        </w:rPr>
        <w:t xml:space="preserve"> </w:t>
      </w:r>
      <w:r>
        <w:rPr>
          <w:rFonts w:ascii="Cambria" w:eastAsia="Cambria" w:hAnsi="Cambria" w:cs="Cambria"/>
          <w:spacing w:val="2"/>
          <w:sz w:val="21"/>
          <w:szCs w:val="21"/>
        </w:rPr>
        <w:t>super</w:t>
      </w:r>
      <w:r>
        <w:rPr>
          <w:rFonts w:ascii="Cambria" w:eastAsia="Cambria" w:hAnsi="Cambria" w:cs="Cambria"/>
          <w:spacing w:val="1"/>
          <w:sz w:val="21"/>
          <w:szCs w:val="21"/>
        </w:rPr>
        <w:t>i</w:t>
      </w:r>
      <w:r>
        <w:rPr>
          <w:rFonts w:ascii="Cambria" w:eastAsia="Cambria" w:hAnsi="Cambria" w:cs="Cambria"/>
          <w:spacing w:val="2"/>
          <w:sz w:val="21"/>
          <w:szCs w:val="21"/>
        </w:rPr>
        <w:t>n</w:t>
      </w:r>
      <w:r>
        <w:rPr>
          <w:rFonts w:ascii="Cambria" w:eastAsia="Cambria" w:hAnsi="Cambria" w:cs="Cambria"/>
          <w:spacing w:val="1"/>
          <w:sz w:val="21"/>
          <w:szCs w:val="21"/>
        </w:rPr>
        <w:t>t</w:t>
      </w:r>
      <w:r>
        <w:rPr>
          <w:rFonts w:ascii="Cambria" w:eastAsia="Cambria" w:hAnsi="Cambria" w:cs="Cambria"/>
          <w:spacing w:val="2"/>
          <w:sz w:val="21"/>
          <w:szCs w:val="21"/>
        </w:rPr>
        <w:t>enden</w:t>
      </w:r>
      <w:r>
        <w:rPr>
          <w:rFonts w:ascii="Cambria" w:eastAsia="Cambria" w:hAnsi="Cambria" w:cs="Cambria"/>
          <w:spacing w:val="1"/>
          <w:sz w:val="21"/>
          <w:szCs w:val="21"/>
        </w:rPr>
        <w:t>t’</w:t>
      </w:r>
      <w:r>
        <w:rPr>
          <w:rFonts w:ascii="Cambria" w:eastAsia="Cambria" w:hAnsi="Cambria" w:cs="Cambria"/>
          <w:sz w:val="21"/>
          <w:szCs w:val="21"/>
        </w:rPr>
        <w:t>s</w:t>
      </w:r>
      <w:r>
        <w:rPr>
          <w:rFonts w:ascii="Cambria" w:eastAsia="Cambria" w:hAnsi="Cambria" w:cs="Cambria"/>
          <w:spacing w:val="41"/>
          <w:sz w:val="21"/>
          <w:szCs w:val="21"/>
        </w:rPr>
        <w:t xml:space="preserve"> </w:t>
      </w:r>
      <w:r>
        <w:rPr>
          <w:rFonts w:ascii="Cambria" w:eastAsia="Cambria" w:hAnsi="Cambria" w:cs="Cambria"/>
          <w:spacing w:val="2"/>
          <w:sz w:val="21"/>
          <w:szCs w:val="21"/>
        </w:rPr>
        <w:t>ca</w:t>
      </w:r>
      <w:r>
        <w:rPr>
          <w:rFonts w:ascii="Cambria" w:eastAsia="Cambria" w:hAnsi="Cambria" w:cs="Cambria"/>
          <w:spacing w:val="1"/>
          <w:sz w:val="21"/>
          <w:szCs w:val="21"/>
        </w:rPr>
        <w:t>l</w:t>
      </w:r>
      <w:r>
        <w:rPr>
          <w:rFonts w:ascii="Cambria" w:eastAsia="Cambria" w:hAnsi="Cambria" w:cs="Cambria"/>
          <w:spacing w:val="2"/>
          <w:sz w:val="21"/>
          <w:szCs w:val="21"/>
        </w:rPr>
        <w:t>enda</w:t>
      </w:r>
      <w:r>
        <w:rPr>
          <w:rFonts w:ascii="Cambria" w:eastAsia="Cambria" w:hAnsi="Cambria" w:cs="Cambria"/>
          <w:sz w:val="21"/>
          <w:szCs w:val="21"/>
        </w:rPr>
        <w:t>r</w:t>
      </w:r>
      <w:r>
        <w:rPr>
          <w:rFonts w:ascii="Cambria" w:eastAsia="Cambria" w:hAnsi="Cambria" w:cs="Cambria"/>
          <w:spacing w:val="21"/>
          <w:sz w:val="21"/>
          <w:szCs w:val="21"/>
        </w:rPr>
        <w:t xml:space="preserve"> </w:t>
      </w:r>
      <w:r>
        <w:rPr>
          <w:rFonts w:ascii="Cambria" w:eastAsia="Cambria" w:hAnsi="Cambria" w:cs="Cambria"/>
          <w:spacing w:val="2"/>
          <w:w w:val="103"/>
          <w:sz w:val="21"/>
          <w:szCs w:val="21"/>
        </w:rPr>
        <w:t>rec</w:t>
      </w:r>
      <w:r>
        <w:rPr>
          <w:rFonts w:ascii="Cambria" w:eastAsia="Cambria" w:hAnsi="Cambria" w:cs="Cambria"/>
          <w:spacing w:val="2"/>
          <w:w w:val="102"/>
          <w:sz w:val="21"/>
          <w:szCs w:val="21"/>
        </w:rPr>
        <w:t>o</w:t>
      </w:r>
      <w:r>
        <w:rPr>
          <w:rFonts w:ascii="Cambria" w:eastAsia="Cambria" w:hAnsi="Cambria" w:cs="Cambria"/>
          <w:spacing w:val="3"/>
          <w:w w:val="102"/>
          <w:sz w:val="21"/>
          <w:szCs w:val="21"/>
        </w:rPr>
        <w:t>mm</w:t>
      </w:r>
      <w:r>
        <w:rPr>
          <w:rFonts w:ascii="Cambria" w:eastAsia="Cambria" w:hAnsi="Cambria" w:cs="Cambria"/>
          <w:spacing w:val="2"/>
          <w:w w:val="103"/>
          <w:sz w:val="21"/>
          <w:szCs w:val="21"/>
        </w:rPr>
        <w:t>e</w:t>
      </w:r>
      <w:r>
        <w:rPr>
          <w:rFonts w:ascii="Cambria" w:eastAsia="Cambria" w:hAnsi="Cambria" w:cs="Cambria"/>
          <w:spacing w:val="2"/>
          <w:w w:val="102"/>
          <w:sz w:val="21"/>
          <w:szCs w:val="21"/>
        </w:rPr>
        <w:t>nda</w:t>
      </w:r>
      <w:r>
        <w:rPr>
          <w:rFonts w:ascii="Cambria" w:eastAsia="Cambria" w:hAnsi="Cambria" w:cs="Cambria"/>
          <w:spacing w:val="1"/>
          <w:w w:val="102"/>
          <w:sz w:val="21"/>
          <w:szCs w:val="21"/>
        </w:rPr>
        <w:t>t</w:t>
      </w:r>
      <w:r>
        <w:rPr>
          <w:rFonts w:ascii="Cambria" w:eastAsia="Cambria" w:hAnsi="Cambria" w:cs="Cambria"/>
          <w:spacing w:val="1"/>
          <w:w w:val="103"/>
          <w:sz w:val="21"/>
          <w:szCs w:val="21"/>
        </w:rPr>
        <w:t>i</w:t>
      </w:r>
      <w:r>
        <w:rPr>
          <w:rFonts w:ascii="Cambria" w:eastAsia="Cambria" w:hAnsi="Cambria" w:cs="Cambria"/>
          <w:spacing w:val="2"/>
          <w:w w:val="102"/>
          <w:sz w:val="21"/>
          <w:szCs w:val="21"/>
        </w:rPr>
        <w:t>on</w:t>
      </w:r>
      <w:r>
        <w:rPr>
          <w:rFonts w:ascii="Cambria" w:eastAsia="Cambria" w:hAnsi="Cambria" w:cs="Cambria"/>
          <w:w w:val="102"/>
          <w:sz w:val="21"/>
          <w:szCs w:val="21"/>
        </w:rPr>
        <w:t>.</w:t>
      </w:r>
    </w:p>
    <w:p w14:paraId="72E34A54" w14:textId="77777777" w:rsidR="000679F0" w:rsidRDefault="000679F0" w:rsidP="00B43D0D">
      <w:pPr>
        <w:spacing w:after="0" w:line="252" w:lineRule="auto"/>
        <w:ind w:right="222"/>
        <w:rPr>
          <w:rFonts w:ascii="Cambria" w:eastAsia="Cambria" w:hAnsi="Cambria" w:cs="Cambria"/>
          <w:sz w:val="21"/>
          <w:szCs w:val="21"/>
        </w:rPr>
      </w:pPr>
    </w:p>
    <w:p w14:paraId="14A7610B" w14:textId="77777777" w:rsidR="00BC6895" w:rsidRDefault="001969AE">
      <w:pPr>
        <w:spacing w:after="0" w:line="252" w:lineRule="auto"/>
        <w:ind w:left="101" w:right="222"/>
        <w:rPr>
          <w:rFonts w:ascii="Cambria" w:eastAsia="Cambria" w:hAnsi="Cambria" w:cs="Cambria"/>
          <w:sz w:val="21"/>
          <w:szCs w:val="21"/>
        </w:rPr>
      </w:pPr>
      <w:r>
        <w:rPr>
          <w:rFonts w:ascii="Cambria" w:eastAsia="Cambria" w:hAnsi="Cambria" w:cs="Cambria"/>
          <w:sz w:val="21"/>
          <w:szCs w:val="21"/>
        </w:rPr>
        <w:t>A</w:t>
      </w:r>
      <w:r>
        <w:rPr>
          <w:rFonts w:ascii="Cambria" w:eastAsia="Cambria" w:hAnsi="Cambria" w:cs="Cambria"/>
          <w:spacing w:val="8"/>
          <w:sz w:val="21"/>
          <w:szCs w:val="21"/>
        </w:rPr>
        <w:t xml:space="preserve"> </w:t>
      </w:r>
      <w:r>
        <w:rPr>
          <w:rFonts w:ascii="Cambria" w:eastAsia="Cambria" w:hAnsi="Cambria" w:cs="Cambria"/>
          <w:spacing w:val="1"/>
          <w:sz w:val="21"/>
          <w:szCs w:val="21"/>
        </w:rPr>
        <w:t>li</w:t>
      </w:r>
      <w:r>
        <w:rPr>
          <w:rFonts w:ascii="Cambria" w:eastAsia="Cambria" w:hAnsi="Cambria" w:cs="Cambria"/>
          <w:spacing w:val="2"/>
          <w:sz w:val="21"/>
          <w:szCs w:val="21"/>
        </w:rPr>
        <w:t>s</w:t>
      </w:r>
      <w:r>
        <w:rPr>
          <w:rFonts w:ascii="Cambria" w:eastAsia="Cambria" w:hAnsi="Cambria" w:cs="Cambria"/>
          <w:sz w:val="21"/>
          <w:szCs w:val="21"/>
        </w:rPr>
        <w:t>t</w:t>
      </w:r>
      <w:r>
        <w:rPr>
          <w:rFonts w:ascii="Cambria" w:eastAsia="Cambria" w:hAnsi="Cambria" w:cs="Cambria"/>
          <w:spacing w:val="12"/>
          <w:sz w:val="21"/>
          <w:szCs w:val="21"/>
        </w:rPr>
        <w:t xml:space="preserve"> </w:t>
      </w:r>
      <w:r>
        <w:rPr>
          <w:rFonts w:ascii="Cambria" w:eastAsia="Cambria" w:hAnsi="Cambria" w:cs="Cambria"/>
          <w:spacing w:val="2"/>
          <w:sz w:val="21"/>
          <w:szCs w:val="21"/>
        </w:rPr>
        <w:t>o</w:t>
      </w:r>
      <w:r>
        <w:rPr>
          <w:rFonts w:ascii="Cambria" w:eastAsia="Cambria" w:hAnsi="Cambria" w:cs="Cambria"/>
          <w:sz w:val="21"/>
          <w:szCs w:val="21"/>
        </w:rPr>
        <w:t>f</w:t>
      </w:r>
      <w:r>
        <w:rPr>
          <w:rFonts w:ascii="Cambria" w:eastAsia="Cambria" w:hAnsi="Cambria" w:cs="Cambria"/>
          <w:spacing w:val="9"/>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w:t>
      </w:r>
      <w:r>
        <w:rPr>
          <w:rFonts w:ascii="Cambria" w:eastAsia="Cambria" w:hAnsi="Cambria" w:cs="Cambria"/>
          <w:sz w:val="21"/>
          <w:szCs w:val="21"/>
        </w:rPr>
        <w:t>e</w:t>
      </w:r>
      <w:r>
        <w:rPr>
          <w:rFonts w:ascii="Cambria" w:eastAsia="Cambria" w:hAnsi="Cambria" w:cs="Cambria"/>
          <w:spacing w:val="11"/>
          <w:sz w:val="21"/>
          <w:szCs w:val="21"/>
        </w:rPr>
        <w:t xml:space="preserve"> </w:t>
      </w:r>
      <w:r>
        <w:rPr>
          <w:rFonts w:ascii="Cambria" w:eastAsia="Cambria" w:hAnsi="Cambria" w:cs="Cambria"/>
          <w:spacing w:val="2"/>
          <w:sz w:val="21"/>
          <w:szCs w:val="21"/>
        </w:rPr>
        <w:t>abbrev</w:t>
      </w:r>
      <w:r>
        <w:rPr>
          <w:rFonts w:ascii="Cambria" w:eastAsia="Cambria" w:hAnsi="Cambria" w:cs="Cambria"/>
          <w:spacing w:val="1"/>
          <w:sz w:val="21"/>
          <w:szCs w:val="21"/>
        </w:rPr>
        <w:t>i</w:t>
      </w:r>
      <w:r>
        <w:rPr>
          <w:rFonts w:ascii="Cambria" w:eastAsia="Cambria" w:hAnsi="Cambria" w:cs="Cambria"/>
          <w:spacing w:val="2"/>
          <w:sz w:val="21"/>
          <w:szCs w:val="21"/>
        </w:rPr>
        <w:t>a</w:t>
      </w:r>
      <w:r>
        <w:rPr>
          <w:rFonts w:ascii="Cambria" w:eastAsia="Cambria" w:hAnsi="Cambria" w:cs="Cambria"/>
          <w:spacing w:val="1"/>
          <w:sz w:val="21"/>
          <w:szCs w:val="21"/>
        </w:rPr>
        <w:t>ti</w:t>
      </w:r>
      <w:r>
        <w:rPr>
          <w:rFonts w:ascii="Cambria" w:eastAsia="Cambria" w:hAnsi="Cambria" w:cs="Cambria"/>
          <w:spacing w:val="2"/>
          <w:sz w:val="21"/>
          <w:szCs w:val="21"/>
        </w:rPr>
        <w:t>on</w:t>
      </w:r>
      <w:r>
        <w:rPr>
          <w:rFonts w:ascii="Cambria" w:eastAsia="Cambria" w:hAnsi="Cambria" w:cs="Cambria"/>
          <w:sz w:val="21"/>
          <w:szCs w:val="21"/>
        </w:rPr>
        <w:t>s</w:t>
      </w:r>
      <w:r>
        <w:rPr>
          <w:rFonts w:ascii="Cambria" w:eastAsia="Cambria" w:hAnsi="Cambria" w:cs="Cambria"/>
          <w:spacing w:val="35"/>
          <w:sz w:val="21"/>
          <w:szCs w:val="21"/>
        </w:rPr>
        <w:t xml:space="preserve"> </w:t>
      </w:r>
      <w:r>
        <w:rPr>
          <w:rFonts w:ascii="Cambria" w:eastAsia="Cambria" w:hAnsi="Cambria" w:cs="Cambria"/>
          <w:spacing w:val="2"/>
          <w:sz w:val="21"/>
          <w:szCs w:val="21"/>
        </w:rPr>
        <w:t>o</w:t>
      </w:r>
      <w:r>
        <w:rPr>
          <w:rFonts w:ascii="Cambria" w:eastAsia="Cambria" w:hAnsi="Cambria" w:cs="Cambria"/>
          <w:sz w:val="21"/>
          <w:szCs w:val="21"/>
        </w:rPr>
        <w:t>r</w:t>
      </w:r>
      <w:r>
        <w:rPr>
          <w:rFonts w:ascii="Cambria" w:eastAsia="Cambria" w:hAnsi="Cambria" w:cs="Cambria"/>
          <w:spacing w:val="10"/>
          <w:sz w:val="21"/>
          <w:szCs w:val="21"/>
        </w:rPr>
        <w:t xml:space="preserve"> </w:t>
      </w:r>
      <w:r>
        <w:rPr>
          <w:rFonts w:ascii="Cambria" w:eastAsia="Cambria" w:hAnsi="Cambria" w:cs="Cambria"/>
          <w:spacing w:val="2"/>
          <w:sz w:val="21"/>
          <w:szCs w:val="21"/>
        </w:rPr>
        <w:t>code</w:t>
      </w:r>
      <w:r>
        <w:rPr>
          <w:rFonts w:ascii="Cambria" w:eastAsia="Cambria" w:hAnsi="Cambria" w:cs="Cambria"/>
          <w:sz w:val="21"/>
          <w:szCs w:val="21"/>
        </w:rPr>
        <w:t>s</w:t>
      </w:r>
      <w:r>
        <w:rPr>
          <w:rFonts w:ascii="Cambria" w:eastAsia="Cambria" w:hAnsi="Cambria" w:cs="Cambria"/>
          <w:spacing w:val="18"/>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ha</w:t>
      </w:r>
      <w:r>
        <w:rPr>
          <w:rFonts w:ascii="Cambria" w:eastAsia="Cambria" w:hAnsi="Cambria" w:cs="Cambria"/>
          <w:sz w:val="21"/>
          <w:szCs w:val="21"/>
        </w:rPr>
        <w:t>t</w:t>
      </w:r>
      <w:r>
        <w:rPr>
          <w:rFonts w:ascii="Cambria" w:eastAsia="Cambria" w:hAnsi="Cambria" w:cs="Cambria"/>
          <w:spacing w:val="11"/>
          <w:sz w:val="21"/>
          <w:szCs w:val="21"/>
        </w:rPr>
        <w:t xml:space="preserve"> </w:t>
      </w:r>
      <w:r>
        <w:rPr>
          <w:rFonts w:ascii="Cambria" w:eastAsia="Cambria" w:hAnsi="Cambria" w:cs="Cambria"/>
          <w:spacing w:val="2"/>
          <w:sz w:val="21"/>
          <w:szCs w:val="21"/>
        </w:rPr>
        <w:t>ar</w:t>
      </w:r>
      <w:r>
        <w:rPr>
          <w:rFonts w:ascii="Cambria" w:eastAsia="Cambria" w:hAnsi="Cambria" w:cs="Cambria"/>
          <w:sz w:val="21"/>
          <w:szCs w:val="21"/>
        </w:rPr>
        <w:t>e</w:t>
      </w:r>
      <w:r>
        <w:rPr>
          <w:rFonts w:ascii="Cambria" w:eastAsia="Cambria" w:hAnsi="Cambria" w:cs="Cambria"/>
          <w:spacing w:val="12"/>
          <w:sz w:val="21"/>
          <w:szCs w:val="21"/>
        </w:rPr>
        <w:t xml:space="preserve"> </w:t>
      </w:r>
      <w:r>
        <w:rPr>
          <w:rFonts w:ascii="Cambria" w:eastAsia="Cambria" w:hAnsi="Cambria" w:cs="Cambria"/>
          <w:spacing w:val="2"/>
          <w:sz w:val="21"/>
          <w:szCs w:val="21"/>
        </w:rPr>
        <w:t>use</w:t>
      </w:r>
      <w:r>
        <w:rPr>
          <w:rFonts w:ascii="Cambria" w:eastAsia="Cambria" w:hAnsi="Cambria" w:cs="Cambria"/>
          <w:sz w:val="21"/>
          <w:szCs w:val="21"/>
        </w:rPr>
        <w:t>d</w:t>
      </w:r>
      <w:r>
        <w:rPr>
          <w:rFonts w:ascii="Cambria" w:eastAsia="Cambria" w:hAnsi="Cambria" w:cs="Cambria"/>
          <w:spacing w:val="15"/>
          <w:sz w:val="21"/>
          <w:szCs w:val="21"/>
        </w:rPr>
        <w:t xml:space="preserve"> </w:t>
      </w:r>
      <w:r>
        <w:rPr>
          <w:rFonts w:ascii="Cambria" w:eastAsia="Cambria" w:hAnsi="Cambria" w:cs="Cambria"/>
          <w:spacing w:val="2"/>
          <w:sz w:val="21"/>
          <w:szCs w:val="21"/>
        </w:rPr>
        <w:t>o</w:t>
      </w:r>
      <w:r>
        <w:rPr>
          <w:rFonts w:ascii="Cambria" w:eastAsia="Cambria" w:hAnsi="Cambria" w:cs="Cambria"/>
          <w:sz w:val="21"/>
          <w:szCs w:val="21"/>
        </w:rPr>
        <w:t>n</w:t>
      </w:r>
      <w:r>
        <w:rPr>
          <w:rFonts w:ascii="Cambria" w:eastAsia="Cambria" w:hAnsi="Cambria" w:cs="Cambria"/>
          <w:spacing w:val="11"/>
          <w:sz w:val="21"/>
          <w:szCs w:val="21"/>
        </w:rPr>
        <w:t xml:space="preserve"> </w:t>
      </w:r>
      <w:r>
        <w:rPr>
          <w:rFonts w:ascii="Cambria" w:eastAsia="Cambria" w:hAnsi="Cambria" w:cs="Cambria"/>
          <w:spacing w:val="1"/>
          <w:sz w:val="21"/>
          <w:szCs w:val="21"/>
        </w:rPr>
        <w:t>i</w:t>
      </w:r>
      <w:r>
        <w:rPr>
          <w:rFonts w:ascii="Cambria" w:eastAsia="Cambria" w:hAnsi="Cambria" w:cs="Cambria"/>
          <w:spacing w:val="2"/>
          <w:sz w:val="21"/>
          <w:szCs w:val="21"/>
        </w:rPr>
        <w:t>nd</w:t>
      </w:r>
      <w:r>
        <w:rPr>
          <w:rFonts w:ascii="Cambria" w:eastAsia="Cambria" w:hAnsi="Cambria" w:cs="Cambria"/>
          <w:spacing w:val="1"/>
          <w:sz w:val="21"/>
          <w:szCs w:val="21"/>
        </w:rPr>
        <w:t>i</w:t>
      </w:r>
      <w:r>
        <w:rPr>
          <w:rFonts w:ascii="Cambria" w:eastAsia="Cambria" w:hAnsi="Cambria" w:cs="Cambria"/>
          <w:spacing w:val="2"/>
          <w:sz w:val="21"/>
          <w:szCs w:val="21"/>
        </w:rPr>
        <w:t>v</w:t>
      </w:r>
      <w:r>
        <w:rPr>
          <w:rFonts w:ascii="Cambria" w:eastAsia="Cambria" w:hAnsi="Cambria" w:cs="Cambria"/>
          <w:spacing w:val="1"/>
          <w:sz w:val="21"/>
          <w:szCs w:val="21"/>
        </w:rPr>
        <w:t>i</w:t>
      </w:r>
      <w:r>
        <w:rPr>
          <w:rFonts w:ascii="Cambria" w:eastAsia="Cambria" w:hAnsi="Cambria" w:cs="Cambria"/>
          <w:spacing w:val="2"/>
          <w:sz w:val="21"/>
          <w:szCs w:val="21"/>
        </w:rPr>
        <w:t>dua</w:t>
      </w:r>
      <w:r>
        <w:rPr>
          <w:rFonts w:ascii="Cambria" w:eastAsia="Cambria" w:hAnsi="Cambria" w:cs="Cambria"/>
          <w:sz w:val="21"/>
          <w:szCs w:val="21"/>
        </w:rPr>
        <w:t>l</w:t>
      </w:r>
      <w:r>
        <w:rPr>
          <w:rFonts w:ascii="Cambria" w:eastAsia="Cambria" w:hAnsi="Cambria" w:cs="Cambria"/>
          <w:spacing w:val="24"/>
          <w:sz w:val="21"/>
          <w:szCs w:val="21"/>
        </w:rPr>
        <w:t xml:space="preserve"> </w:t>
      </w:r>
      <w:r>
        <w:rPr>
          <w:rFonts w:ascii="Cambria" w:eastAsia="Cambria" w:hAnsi="Cambria" w:cs="Cambria"/>
          <w:spacing w:val="2"/>
          <w:sz w:val="21"/>
          <w:szCs w:val="21"/>
        </w:rPr>
        <w:t>paycheck</w:t>
      </w:r>
      <w:r>
        <w:rPr>
          <w:rFonts w:ascii="Cambria" w:eastAsia="Cambria" w:hAnsi="Cambria" w:cs="Cambria"/>
          <w:sz w:val="21"/>
          <w:szCs w:val="21"/>
        </w:rPr>
        <w:t>s</w:t>
      </w:r>
      <w:r>
        <w:rPr>
          <w:rFonts w:ascii="Cambria" w:eastAsia="Cambria" w:hAnsi="Cambria" w:cs="Cambria"/>
          <w:spacing w:val="27"/>
          <w:sz w:val="21"/>
          <w:szCs w:val="21"/>
        </w:rPr>
        <w:t xml:space="preserve"> </w:t>
      </w:r>
      <w:r>
        <w:rPr>
          <w:rFonts w:ascii="Cambria" w:eastAsia="Cambria" w:hAnsi="Cambria" w:cs="Cambria"/>
          <w:spacing w:val="3"/>
          <w:sz w:val="21"/>
          <w:szCs w:val="21"/>
        </w:rPr>
        <w:t>w</w:t>
      </w:r>
      <w:r>
        <w:rPr>
          <w:rFonts w:ascii="Cambria" w:eastAsia="Cambria" w:hAnsi="Cambria" w:cs="Cambria"/>
          <w:spacing w:val="1"/>
          <w:sz w:val="21"/>
          <w:szCs w:val="21"/>
        </w:rPr>
        <w:t>it</w:t>
      </w:r>
      <w:r>
        <w:rPr>
          <w:rFonts w:ascii="Cambria" w:eastAsia="Cambria" w:hAnsi="Cambria" w:cs="Cambria"/>
          <w:sz w:val="21"/>
          <w:szCs w:val="21"/>
        </w:rPr>
        <w:t>h</w:t>
      </w:r>
      <w:r>
        <w:rPr>
          <w:rFonts w:ascii="Cambria" w:eastAsia="Cambria" w:hAnsi="Cambria" w:cs="Cambria"/>
          <w:spacing w:val="14"/>
          <w:sz w:val="21"/>
          <w:szCs w:val="21"/>
        </w:rPr>
        <w:t xml:space="preserve"> </w:t>
      </w:r>
      <w:r>
        <w:rPr>
          <w:rFonts w:ascii="Cambria" w:eastAsia="Cambria" w:hAnsi="Cambria" w:cs="Cambria"/>
          <w:spacing w:val="2"/>
          <w:sz w:val="21"/>
          <w:szCs w:val="21"/>
        </w:rPr>
        <w:t>a</w:t>
      </w:r>
      <w:r>
        <w:rPr>
          <w:rFonts w:ascii="Cambria" w:eastAsia="Cambria" w:hAnsi="Cambria" w:cs="Cambria"/>
          <w:sz w:val="21"/>
          <w:szCs w:val="21"/>
        </w:rPr>
        <w:t>n</w:t>
      </w:r>
      <w:r>
        <w:rPr>
          <w:rFonts w:ascii="Cambria" w:eastAsia="Cambria" w:hAnsi="Cambria" w:cs="Cambria"/>
          <w:spacing w:val="9"/>
          <w:sz w:val="21"/>
          <w:szCs w:val="21"/>
        </w:rPr>
        <w:t xml:space="preserve"> </w:t>
      </w:r>
      <w:r>
        <w:rPr>
          <w:rFonts w:ascii="Cambria" w:eastAsia="Cambria" w:hAnsi="Cambria" w:cs="Cambria"/>
          <w:spacing w:val="2"/>
          <w:sz w:val="21"/>
          <w:szCs w:val="21"/>
        </w:rPr>
        <w:t>exp</w:t>
      </w:r>
      <w:r>
        <w:rPr>
          <w:rFonts w:ascii="Cambria" w:eastAsia="Cambria" w:hAnsi="Cambria" w:cs="Cambria"/>
          <w:spacing w:val="1"/>
          <w:sz w:val="21"/>
          <w:szCs w:val="21"/>
        </w:rPr>
        <w:t>l</w:t>
      </w:r>
      <w:r>
        <w:rPr>
          <w:rFonts w:ascii="Cambria" w:eastAsia="Cambria" w:hAnsi="Cambria" w:cs="Cambria"/>
          <w:spacing w:val="2"/>
          <w:sz w:val="21"/>
          <w:szCs w:val="21"/>
        </w:rPr>
        <w:t>ana</w:t>
      </w:r>
      <w:r>
        <w:rPr>
          <w:rFonts w:ascii="Cambria" w:eastAsia="Cambria" w:hAnsi="Cambria" w:cs="Cambria"/>
          <w:spacing w:val="1"/>
          <w:sz w:val="21"/>
          <w:szCs w:val="21"/>
        </w:rPr>
        <w:t>ti</w:t>
      </w:r>
      <w:r>
        <w:rPr>
          <w:rFonts w:ascii="Cambria" w:eastAsia="Cambria" w:hAnsi="Cambria" w:cs="Cambria"/>
          <w:spacing w:val="2"/>
          <w:sz w:val="21"/>
          <w:szCs w:val="21"/>
        </w:rPr>
        <w:t>o</w:t>
      </w:r>
      <w:r>
        <w:rPr>
          <w:rFonts w:ascii="Cambria" w:eastAsia="Cambria" w:hAnsi="Cambria" w:cs="Cambria"/>
          <w:sz w:val="21"/>
          <w:szCs w:val="21"/>
        </w:rPr>
        <w:t>n</w:t>
      </w:r>
      <w:r>
        <w:rPr>
          <w:rFonts w:ascii="Cambria" w:eastAsia="Cambria" w:hAnsi="Cambria" w:cs="Cambria"/>
          <w:spacing w:val="29"/>
          <w:sz w:val="21"/>
          <w:szCs w:val="21"/>
        </w:rPr>
        <w:t xml:space="preserve"> </w:t>
      </w:r>
      <w:r>
        <w:rPr>
          <w:rFonts w:ascii="Cambria" w:eastAsia="Cambria" w:hAnsi="Cambria" w:cs="Cambria"/>
          <w:spacing w:val="2"/>
          <w:sz w:val="21"/>
          <w:szCs w:val="21"/>
        </w:rPr>
        <w:t>a</w:t>
      </w:r>
      <w:r>
        <w:rPr>
          <w:rFonts w:ascii="Cambria" w:eastAsia="Cambria" w:hAnsi="Cambria" w:cs="Cambria"/>
          <w:sz w:val="21"/>
          <w:szCs w:val="21"/>
        </w:rPr>
        <w:t>s</w:t>
      </w:r>
      <w:r>
        <w:rPr>
          <w:rFonts w:ascii="Cambria" w:eastAsia="Cambria" w:hAnsi="Cambria" w:cs="Cambria"/>
          <w:spacing w:val="9"/>
          <w:sz w:val="21"/>
          <w:szCs w:val="21"/>
        </w:rPr>
        <w:t xml:space="preserve"> </w:t>
      </w:r>
      <w:r>
        <w:rPr>
          <w:rFonts w:ascii="Cambria" w:eastAsia="Cambria" w:hAnsi="Cambria" w:cs="Cambria"/>
          <w:spacing w:val="1"/>
          <w:w w:val="102"/>
          <w:sz w:val="21"/>
          <w:szCs w:val="21"/>
        </w:rPr>
        <w:t>t</w:t>
      </w:r>
      <w:r>
        <w:rPr>
          <w:rFonts w:ascii="Cambria" w:eastAsia="Cambria" w:hAnsi="Cambria" w:cs="Cambria"/>
          <w:w w:val="103"/>
          <w:sz w:val="21"/>
          <w:szCs w:val="21"/>
        </w:rPr>
        <w:t xml:space="preserve">o </w:t>
      </w:r>
      <w:r>
        <w:rPr>
          <w:rFonts w:ascii="Cambria" w:eastAsia="Cambria" w:hAnsi="Cambria" w:cs="Cambria"/>
          <w:spacing w:val="3"/>
          <w:sz w:val="21"/>
          <w:szCs w:val="21"/>
        </w:rPr>
        <w:t>w</w:t>
      </w:r>
      <w:r>
        <w:rPr>
          <w:rFonts w:ascii="Cambria" w:eastAsia="Cambria" w:hAnsi="Cambria" w:cs="Cambria"/>
          <w:spacing w:val="2"/>
          <w:sz w:val="21"/>
          <w:szCs w:val="21"/>
        </w:rPr>
        <w:t>ha</w:t>
      </w:r>
      <w:r>
        <w:rPr>
          <w:rFonts w:ascii="Cambria" w:eastAsia="Cambria" w:hAnsi="Cambria" w:cs="Cambria"/>
          <w:sz w:val="21"/>
          <w:szCs w:val="21"/>
        </w:rPr>
        <w:t>t</w:t>
      </w:r>
      <w:r>
        <w:rPr>
          <w:rFonts w:ascii="Cambria" w:eastAsia="Cambria" w:hAnsi="Cambria" w:cs="Cambria"/>
          <w:spacing w:val="13"/>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he</w:t>
      </w:r>
      <w:r>
        <w:rPr>
          <w:rFonts w:ascii="Cambria" w:eastAsia="Cambria" w:hAnsi="Cambria" w:cs="Cambria"/>
          <w:sz w:val="21"/>
          <w:szCs w:val="21"/>
        </w:rPr>
        <w:t>y</w:t>
      </w:r>
      <w:r>
        <w:rPr>
          <w:rFonts w:ascii="Cambria" w:eastAsia="Cambria" w:hAnsi="Cambria" w:cs="Cambria"/>
          <w:spacing w:val="14"/>
          <w:sz w:val="21"/>
          <w:szCs w:val="21"/>
        </w:rPr>
        <w:t xml:space="preserve"> </w:t>
      </w:r>
      <w:r>
        <w:rPr>
          <w:rFonts w:ascii="Cambria" w:eastAsia="Cambria" w:hAnsi="Cambria" w:cs="Cambria"/>
          <w:spacing w:val="2"/>
          <w:sz w:val="21"/>
          <w:szCs w:val="21"/>
        </w:rPr>
        <w:t>represen</w:t>
      </w:r>
      <w:r>
        <w:rPr>
          <w:rFonts w:ascii="Cambria" w:eastAsia="Cambria" w:hAnsi="Cambria" w:cs="Cambria"/>
          <w:sz w:val="21"/>
          <w:szCs w:val="21"/>
        </w:rPr>
        <w:t>t</w:t>
      </w:r>
      <w:r>
        <w:rPr>
          <w:rFonts w:ascii="Cambria" w:eastAsia="Cambria" w:hAnsi="Cambria" w:cs="Cambria"/>
          <w:spacing w:val="27"/>
          <w:sz w:val="21"/>
          <w:szCs w:val="21"/>
        </w:rPr>
        <w:t xml:space="preserve"> </w:t>
      </w:r>
      <w:r>
        <w:rPr>
          <w:rFonts w:ascii="Cambria" w:eastAsia="Cambria" w:hAnsi="Cambria" w:cs="Cambria"/>
          <w:spacing w:val="2"/>
          <w:sz w:val="21"/>
          <w:szCs w:val="21"/>
        </w:rPr>
        <w:t>an</w:t>
      </w:r>
      <w:r>
        <w:rPr>
          <w:rFonts w:ascii="Cambria" w:eastAsia="Cambria" w:hAnsi="Cambria" w:cs="Cambria"/>
          <w:sz w:val="21"/>
          <w:szCs w:val="21"/>
        </w:rPr>
        <w:t>d</w:t>
      </w:r>
      <w:r>
        <w:rPr>
          <w:rFonts w:ascii="Cambria" w:eastAsia="Cambria" w:hAnsi="Cambria" w:cs="Cambria"/>
          <w:spacing w:val="11"/>
          <w:sz w:val="21"/>
          <w:szCs w:val="21"/>
        </w:rPr>
        <w:t xml:space="preserve"> </w:t>
      </w:r>
      <w:r>
        <w:rPr>
          <w:rFonts w:ascii="Cambria" w:eastAsia="Cambria" w:hAnsi="Cambria" w:cs="Cambria"/>
          <w:sz w:val="21"/>
          <w:szCs w:val="21"/>
        </w:rPr>
        <w:t>a</w:t>
      </w:r>
      <w:r>
        <w:rPr>
          <w:rFonts w:ascii="Cambria" w:eastAsia="Cambria" w:hAnsi="Cambria" w:cs="Cambria"/>
          <w:spacing w:val="6"/>
          <w:sz w:val="21"/>
          <w:szCs w:val="21"/>
        </w:rPr>
        <w:t xml:space="preserve"> </w:t>
      </w:r>
      <w:r>
        <w:rPr>
          <w:rFonts w:ascii="Cambria" w:eastAsia="Cambria" w:hAnsi="Cambria" w:cs="Cambria"/>
          <w:spacing w:val="2"/>
          <w:sz w:val="21"/>
          <w:szCs w:val="21"/>
        </w:rPr>
        <w:t>cop</w:t>
      </w:r>
      <w:r>
        <w:rPr>
          <w:rFonts w:ascii="Cambria" w:eastAsia="Cambria" w:hAnsi="Cambria" w:cs="Cambria"/>
          <w:sz w:val="21"/>
          <w:szCs w:val="21"/>
        </w:rPr>
        <w:t>y</w:t>
      </w:r>
      <w:r>
        <w:rPr>
          <w:rFonts w:ascii="Cambria" w:eastAsia="Cambria" w:hAnsi="Cambria" w:cs="Cambria"/>
          <w:spacing w:val="16"/>
          <w:sz w:val="21"/>
          <w:szCs w:val="21"/>
        </w:rPr>
        <w:t xml:space="preserve"> </w:t>
      </w:r>
      <w:r>
        <w:rPr>
          <w:rFonts w:ascii="Cambria" w:eastAsia="Cambria" w:hAnsi="Cambria" w:cs="Cambria"/>
          <w:spacing w:val="2"/>
          <w:sz w:val="21"/>
          <w:szCs w:val="21"/>
        </w:rPr>
        <w:t>o</w:t>
      </w:r>
      <w:r>
        <w:rPr>
          <w:rFonts w:ascii="Cambria" w:eastAsia="Cambria" w:hAnsi="Cambria" w:cs="Cambria"/>
          <w:sz w:val="21"/>
          <w:szCs w:val="21"/>
        </w:rPr>
        <w:t>f</w:t>
      </w:r>
      <w:r>
        <w:rPr>
          <w:rFonts w:ascii="Cambria" w:eastAsia="Cambria" w:hAnsi="Cambria" w:cs="Cambria"/>
          <w:spacing w:val="8"/>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w:t>
      </w:r>
      <w:r>
        <w:rPr>
          <w:rFonts w:ascii="Cambria" w:eastAsia="Cambria" w:hAnsi="Cambria" w:cs="Cambria"/>
          <w:sz w:val="21"/>
          <w:szCs w:val="21"/>
        </w:rPr>
        <w:t>e</w:t>
      </w:r>
      <w:r>
        <w:rPr>
          <w:rFonts w:ascii="Cambria" w:eastAsia="Cambria" w:hAnsi="Cambria" w:cs="Cambria"/>
          <w:spacing w:val="11"/>
          <w:sz w:val="21"/>
          <w:szCs w:val="21"/>
        </w:rPr>
        <w:t xml:space="preserve"> </w:t>
      </w:r>
      <w:r>
        <w:rPr>
          <w:rFonts w:ascii="Cambria" w:eastAsia="Cambria" w:hAnsi="Cambria" w:cs="Cambria"/>
          <w:spacing w:val="2"/>
          <w:sz w:val="21"/>
          <w:szCs w:val="21"/>
        </w:rPr>
        <w:t>schoo</w:t>
      </w:r>
      <w:r>
        <w:rPr>
          <w:rFonts w:ascii="Cambria" w:eastAsia="Cambria" w:hAnsi="Cambria" w:cs="Cambria"/>
          <w:sz w:val="21"/>
          <w:szCs w:val="21"/>
        </w:rPr>
        <w:t>l</w:t>
      </w:r>
      <w:r>
        <w:rPr>
          <w:rFonts w:ascii="Cambria" w:eastAsia="Cambria" w:hAnsi="Cambria" w:cs="Cambria"/>
          <w:spacing w:val="19"/>
          <w:sz w:val="21"/>
          <w:szCs w:val="21"/>
        </w:rPr>
        <w:t xml:space="preserve"> </w:t>
      </w:r>
      <w:r>
        <w:rPr>
          <w:rFonts w:ascii="Cambria" w:eastAsia="Cambria" w:hAnsi="Cambria" w:cs="Cambria"/>
          <w:spacing w:val="2"/>
          <w:sz w:val="21"/>
          <w:szCs w:val="21"/>
        </w:rPr>
        <w:t>ca</w:t>
      </w:r>
      <w:r>
        <w:rPr>
          <w:rFonts w:ascii="Cambria" w:eastAsia="Cambria" w:hAnsi="Cambria" w:cs="Cambria"/>
          <w:spacing w:val="1"/>
          <w:sz w:val="21"/>
          <w:szCs w:val="21"/>
        </w:rPr>
        <w:t>l</w:t>
      </w:r>
      <w:r>
        <w:rPr>
          <w:rFonts w:ascii="Cambria" w:eastAsia="Cambria" w:hAnsi="Cambria" w:cs="Cambria"/>
          <w:spacing w:val="2"/>
          <w:sz w:val="21"/>
          <w:szCs w:val="21"/>
        </w:rPr>
        <w:t>enda</w:t>
      </w:r>
      <w:r>
        <w:rPr>
          <w:rFonts w:ascii="Cambria" w:eastAsia="Cambria" w:hAnsi="Cambria" w:cs="Cambria"/>
          <w:sz w:val="21"/>
          <w:szCs w:val="21"/>
        </w:rPr>
        <w:t>r</w:t>
      </w:r>
      <w:r>
        <w:rPr>
          <w:rFonts w:ascii="Cambria" w:eastAsia="Cambria" w:hAnsi="Cambria" w:cs="Cambria"/>
          <w:spacing w:val="23"/>
          <w:sz w:val="21"/>
          <w:szCs w:val="21"/>
        </w:rPr>
        <w:t xml:space="preserve"> </w:t>
      </w:r>
      <w:r>
        <w:rPr>
          <w:rFonts w:ascii="Cambria" w:eastAsia="Cambria" w:hAnsi="Cambria" w:cs="Cambria"/>
          <w:spacing w:val="2"/>
          <w:sz w:val="21"/>
          <w:szCs w:val="21"/>
        </w:rPr>
        <w:t>adop</w:t>
      </w:r>
      <w:r>
        <w:rPr>
          <w:rFonts w:ascii="Cambria" w:eastAsia="Cambria" w:hAnsi="Cambria" w:cs="Cambria"/>
          <w:spacing w:val="1"/>
          <w:sz w:val="21"/>
          <w:szCs w:val="21"/>
        </w:rPr>
        <w:t>t</w:t>
      </w:r>
      <w:r>
        <w:rPr>
          <w:rFonts w:ascii="Cambria" w:eastAsia="Cambria" w:hAnsi="Cambria" w:cs="Cambria"/>
          <w:spacing w:val="2"/>
          <w:sz w:val="21"/>
          <w:szCs w:val="21"/>
        </w:rPr>
        <w:t>e</w:t>
      </w:r>
      <w:r>
        <w:rPr>
          <w:rFonts w:ascii="Cambria" w:eastAsia="Cambria" w:hAnsi="Cambria" w:cs="Cambria"/>
          <w:sz w:val="21"/>
          <w:szCs w:val="21"/>
        </w:rPr>
        <w:t>d</w:t>
      </w:r>
      <w:r>
        <w:rPr>
          <w:rFonts w:ascii="Cambria" w:eastAsia="Cambria" w:hAnsi="Cambria" w:cs="Cambria"/>
          <w:spacing w:val="21"/>
          <w:sz w:val="21"/>
          <w:szCs w:val="21"/>
        </w:rPr>
        <w:t xml:space="preserve"> </w:t>
      </w:r>
      <w:r>
        <w:rPr>
          <w:rFonts w:ascii="Cambria" w:eastAsia="Cambria" w:hAnsi="Cambria" w:cs="Cambria"/>
          <w:spacing w:val="2"/>
          <w:sz w:val="21"/>
          <w:szCs w:val="21"/>
        </w:rPr>
        <w:t>an</w:t>
      </w:r>
      <w:r>
        <w:rPr>
          <w:rFonts w:ascii="Cambria" w:eastAsia="Cambria" w:hAnsi="Cambria" w:cs="Cambria"/>
          <w:sz w:val="21"/>
          <w:szCs w:val="21"/>
        </w:rPr>
        <w:t>d</w:t>
      </w:r>
      <w:r>
        <w:rPr>
          <w:rFonts w:ascii="Cambria" w:eastAsia="Cambria" w:hAnsi="Cambria" w:cs="Cambria"/>
          <w:spacing w:val="11"/>
          <w:sz w:val="21"/>
          <w:szCs w:val="21"/>
        </w:rPr>
        <w:t xml:space="preserve"> </w:t>
      </w:r>
      <w:r>
        <w:rPr>
          <w:rFonts w:ascii="Cambria" w:eastAsia="Cambria" w:hAnsi="Cambria" w:cs="Cambria"/>
          <w:spacing w:val="2"/>
          <w:sz w:val="21"/>
          <w:szCs w:val="21"/>
        </w:rPr>
        <w:t>approve</w:t>
      </w:r>
      <w:r>
        <w:rPr>
          <w:rFonts w:ascii="Cambria" w:eastAsia="Cambria" w:hAnsi="Cambria" w:cs="Cambria"/>
          <w:sz w:val="21"/>
          <w:szCs w:val="21"/>
        </w:rPr>
        <w:t>d</w:t>
      </w:r>
      <w:r>
        <w:rPr>
          <w:rFonts w:ascii="Cambria" w:eastAsia="Cambria" w:hAnsi="Cambria" w:cs="Cambria"/>
          <w:spacing w:val="25"/>
          <w:sz w:val="21"/>
          <w:szCs w:val="21"/>
        </w:rPr>
        <w:t xml:space="preserve"> </w:t>
      </w:r>
      <w:r>
        <w:rPr>
          <w:rFonts w:ascii="Cambria" w:eastAsia="Cambria" w:hAnsi="Cambria" w:cs="Cambria"/>
          <w:spacing w:val="2"/>
          <w:sz w:val="21"/>
          <w:szCs w:val="21"/>
        </w:rPr>
        <w:t>b</w:t>
      </w:r>
      <w:r>
        <w:rPr>
          <w:rFonts w:ascii="Cambria" w:eastAsia="Cambria" w:hAnsi="Cambria" w:cs="Cambria"/>
          <w:sz w:val="21"/>
          <w:szCs w:val="21"/>
        </w:rPr>
        <w:t>y</w:t>
      </w:r>
      <w:r>
        <w:rPr>
          <w:rFonts w:ascii="Cambria" w:eastAsia="Cambria" w:hAnsi="Cambria" w:cs="Cambria"/>
          <w:spacing w:val="9"/>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w:t>
      </w:r>
      <w:r>
        <w:rPr>
          <w:rFonts w:ascii="Cambria" w:eastAsia="Cambria" w:hAnsi="Cambria" w:cs="Cambria"/>
          <w:sz w:val="21"/>
          <w:szCs w:val="21"/>
        </w:rPr>
        <w:t>e</w:t>
      </w:r>
      <w:r>
        <w:rPr>
          <w:rFonts w:ascii="Cambria" w:eastAsia="Cambria" w:hAnsi="Cambria" w:cs="Cambria"/>
          <w:spacing w:val="11"/>
          <w:sz w:val="21"/>
          <w:szCs w:val="21"/>
        </w:rPr>
        <w:t xml:space="preserve"> </w:t>
      </w:r>
      <w:r>
        <w:rPr>
          <w:rFonts w:ascii="Cambria" w:eastAsia="Cambria" w:hAnsi="Cambria" w:cs="Cambria"/>
          <w:spacing w:val="2"/>
          <w:sz w:val="21"/>
          <w:szCs w:val="21"/>
        </w:rPr>
        <w:t>Boar</w:t>
      </w:r>
      <w:r>
        <w:rPr>
          <w:rFonts w:ascii="Cambria" w:eastAsia="Cambria" w:hAnsi="Cambria" w:cs="Cambria"/>
          <w:sz w:val="21"/>
          <w:szCs w:val="21"/>
        </w:rPr>
        <w:t>d</w:t>
      </w:r>
      <w:r>
        <w:rPr>
          <w:rFonts w:ascii="Cambria" w:eastAsia="Cambria" w:hAnsi="Cambria" w:cs="Cambria"/>
          <w:spacing w:val="17"/>
          <w:sz w:val="21"/>
          <w:szCs w:val="21"/>
        </w:rPr>
        <w:t xml:space="preserve"> </w:t>
      </w:r>
      <w:r>
        <w:rPr>
          <w:rFonts w:ascii="Cambria" w:eastAsia="Cambria" w:hAnsi="Cambria" w:cs="Cambria"/>
          <w:spacing w:val="2"/>
          <w:sz w:val="21"/>
          <w:szCs w:val="21"/>
        </w:rPr>
        <w:t>sha</w:t>
      </w:r>
      <w:r>
        <w:rPr>
          <w:rFonts w:ascii="Cambria" w:eastAsia="Cambria" w:hAnsi="Cambria" w:cs="Cambria"/>
          <w:spacing w:val="1"/>
          <w:sz w:val="21"/>
          <w:szCs w:val="21"/>
        </w:rPr>
        <w:t>l</w:t>
      </w:r>
      <w:r>
        <w:rPr>
          <w:rFonts w:ascii="Cambria" w:eastAsia="Cambria" w:hAnsi="Cambria" w:cs="Cambria"/>
          <w:sz w:val="21"/>
          <w:szCs w:val="21"/>
        </w:rPr>
        <w:t>l</w:t>
      </w:r>
      <w:r>
        <w:rPr>
          <w:rFonts w:ascii="Cambria" w:eastAsia="Cambria" w:hAnsi="Cambria" w:cs="Cambria"/>
          <w:spacing w:val="13"/>
          <w:sz w:val="21"/>
          <w:szCs w:val="21"/>
        </w:rPr>
        <w:t xml:space="preserve"> </w:t>
      </w:r>
      <w:r>
        <w:rPr>
          <w:rFonts w:ascii="Cambria" w:eastAsia="Cambria" w:hAnsi="Cambria" w:cs="Cambria"/>
          <w:spacing w:val="2"/>
          <w:w w:val="102"/>
          <w:sz w:val="21"/>
          <w:szCs w:val="21"/>
        </w:rPr>
        <w:t>b</w:t>
      </w:r>
      <w:r>
        <w:rPr>
          <w:rFonts w:ascii="Cambria" w:eastAsia="Cambria" w:hAnsi="Cambria" w:cs="Cambria"/>
          <w:w w:val="103"/>
          <w:sz w:val="21"/>
          <w:szCs w:val="21"/>
        </w:rPr>
        <w:t>e</w:t>
      </w:r>
    </w:p>
    <w:p w14:paraId="7442A574" w14:textId="77777777" w:rsidR="000679F0" w:rsidRDefault="000679F0" w:rsidP="000679F0">
      <w:pPr>
        <w:spacing w:before="72" w:after="0" w:line="250" w:lineRule="auto"/>
        <w:ind w:left="141" w:right="435"/>
        <w:rPr>
          <w:rFonts w:ascii="Cambria" w:eastAsia="Cambria" w:hAnsi="Cambria" w:cs="Cambria"/>
          <w:sz w:val="21"/>
          <w:szCs w:val="21"/>
        </w:rPr>
      </w:pPr>
      <w:r>
        <w:rPr>
          <w:rFonts w:ascii="Cambria" w:eastAsia="Cambria" w:hAnsi="Cambria" w:cs="Cambria"/>
          <w:spacing w:val="2"/>
          <w:sz w:val="21"/>
          <w:szCs w:val="21"/>
        </w:rPr>
        <w:t>a</w:t>
      </w:r>
      <w:r>
        <w:rPr>
          <w:rFonts w:ascii="Cambria" w:eastAsia="Cambria" w:hAnsi="Cambria" w:cs="Cambria"/>
          <w:spacing w:val="1"/>
          <w:sz w:val="21"/>
          <w:szCs w:val="21"/>
        </w:rPr>
        <w:t>tt</w:t>
      </w:r>
      <w:r>
        <w:rPr>
          <w:rFonts w:ascii="Cambria" w:eastAsia="Cambria" w:hAnsi="Cambria" w:cs="Cambria"/>
          <w:spacing w:val="2"/>
          <w:sz w:val="21"/>
          <w:szCs w:val="21"/>
        </w:rPr>
        <w:t>ache</w:t>
      </w:r>
      <w:r>
        <w:rPr>
          <w:rFonts w:ascii="Cambria" w:eastAsia="Cambria" w:hAnsi="Cambria" w:cs="Cambria"/>
          <w:sz w:val="21"/>
          <w:szCs w:val="21"/>
        </w:rPr>
        <w:t>d</w:t>
      </w:r>
      <w:r>
        <w:rPr>
          <w:rFonts w:ascii="Cambria" w:eastAsia="Cambria" w:hAnsi="Cambria" w:cs="Cambria"/>
          <w:spacing w:val="21"/>
          <w:sz w:val="21"/>
          <w:szCs w:val="21"/>
        </w:rPr>
        <w:t xml:space="preserve"> </w:t>
      </w:r>
      <w:r>
        <w:rPr>
          <w:rFonts w:ascii="Cambria" w:eastAsia="Cambria" w:hAnsi="Cambria" w:cs="Cambria"/>
          <w:spacing w:val="1"/>
          <w:sz w:val="21"/>
          <w:szCs w:val="21"/>
        </w:rPr>
        <w:t>t</w:t>
      </w:r>
      <w:r>
        <w:rPr>
          <w:rFonts w:ascii="Cambria" w:eastAsia="Cambria" w:hAnsi="Cambria" w:cs="Cambria"/>
          <w:sz w:val="21"/>
          <w:szCs w:val="21"/>
        </w:rPr>
        <w:t>o</w:t>
      </w:r>
      <w:r>
        <w:rPr>
          <w:rFonts w:ascii="Cambria" w:eastAsia="Cambria" w:hAnsi="Cambria" w:cs="Cambria"/>
          <w:spacing w:val="9"/>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w:t>
      </w:r>
      <w:r>
        <w:rPr>
          <w:rFonts w:ascii="Cambria" w:eastAsia="Cambria" w:hAnsi="Cambria" w:cs="Cambria"/>
          <w:sz w:val="21"/>
          <w:szCs w:val="21"/>
        </w:rPr>
        <w:t>e</w:t>
      </w:r>
      <w:r>
        <w:rPr>
          <w:rFonts w:ascii="Cambria" w:eastAsia="Cambria" w:hAnsi="Cambria" w:cs="Cambria"/>
          <w:spacing w:val="11"/>
          <w:sz w:val="21"/>
          <w:szCs w:val="21"/>
        </w:rPr>
        <w:t xml:space="preserve"> </w:t>
      </w:r>
      <w:r>
        <w:rPr>
          <w:rFonts w:ascii="Cambria" w:eastAsia="Cambria" w:hAnsi="Cambria" w:cs="Cambria"/>
          <w:spacing w:val="2"/>
          <w:sz w:val="21"/>
          <w:szCs w:val="21"/>
        </w:rPr>
        <w:t>nego</w:t>
      </w:r>
      <w:r>
        <w:rPr>
          <w:rFonts w:ascii="Cambria" w:eastAsia="Cambria" w:hAnsi="Cambria" w:cs="Cambria"/>
          <w:spacing w:val="1"/>
          <w:sz w:val="21"/>
          <w:szCs w:val="21"/>
        </w:rPr>
        <w:t>ti</w:t>
      </w:r>
      <w:r>
        <w:rPr>
          <w:rFonts w:ascii="Cambria" w:eastAsia="Cambria" w:hAnsi="Cambria" w:cs="Cambria"/>
          <w:spacing w:val="2"/>
          <w:sz w:val="21"/>
          <w:szCs w:val="21"/>
        </w:rPr>
        <w:t>a</w:t>
      </w:r>
      <w:r>
        <w:rPr>
          <w:rFonts w:ascii="Cambria" w:eastAsia="Cambria" w:hAnsi="Cambria" w:cs="Cambria"/>
          <w:spacing w:val="1"/>
          <w:sz w:val="21"/>
          <w:szCs w:val="21"/>
        </w:rPr>
        <w:t>t</w:t>
      </w:r>
      <w:r>
        <w:rPr>
          <w:rFonts w:ascii="Cambria" w:eastAsia="Cambria" w:hAnsi="Cambria" w:cs="Cambria"/>
          <w:spacing w:val="2"/>
          <w:sz w:val="21"/>
          <w:szCs w:val="21"/>
        </w:rPr>
        <w:t>e</w:t>
      </w:r>
      <w:r>
        <w:rPr>
          <w:rFonts w:ascii="Cambria" w:eastAsia="Cambria" w:hAnsi="Cambria" w:cs="Cambria"/>
          <w:sz w:val="21"/>
          <w:szCs w:val="21"/>
        </w:rPr>
        <w:t>d</w:t>
      </w:r>
      <w:r>
        <w:rPr>
          <w:rFonts w:ascii="Cambria" w:eastAsia="Cambria" w:hAnsi="Cambria" w:cs="Cambria"/>
          <w:spacing w:val="27"/>
          <w:sz w:val="21"/>
          <w:szCs w:val="21"/>
        </w:rPr>
        <w:t xml:space="preserve"> </w:t>
      </w:r>
      <w:r>
        <w:rPr>
          <w:rFonts w:ascii="Cambria" w:eastAsia="Cambria" w:hAnsi="Cambria" w:cs="Cambria"/>
          <w:spacing w:val="2"/>
          <w:sz w:val="21"/>
          <w:szCs w:val="21"/>
        </w:rPr>
        <w:t>agree</w:t>
      </w:r>
      <w:r>
        <w:rPr>
          <w:rFonts w:ascii="Cambria" w:eastAsia="Cambria" w:hAnsi="Cambria" w:cs="Cambria"/>
          <w:spacing w:val="3"/>
          <w:sz w:val="21"/>
          <w:szCs w:val="21"/>
        </w:rPr>
        <w:t>m</w:t>
      </w:r>
      <w:r>
        <w:rPr>
          <w:rFonts w:ascii="Cambria" w:eastAsia="Cambria" w:hAnsi="Cambria" w:cs="Cambria"/>
          <w:spacing w:val="2"/>
          <w:sz w:val="21"/>
          <w:szCs w:val="21"/>
        </w:rPr>
        <w:t>en</w:t>
      </w:r>
      <w:r>
        <w:rPr>
          <w:rFonts w:ascii="Cambria" w:eastAsia="Cambria" w:hAnsi="Cambria" w:cs="Cambria"/>
          <w:sz w:val="21"/>
          <w:szCs w:val="21"/>
        </w:rPr>
        <w:t>t</w:t>
      </w:r>
      <w:r>
        <w:rPr>
          <w:rFonts w:ascii="Cambria" w:eastAsia="Cambria" w:hAnsi="Cambria" w:cs="Cambria"/>
          <w:spacing w:val="26"/>
          <w:sz w:val="21"/>
          <w:szCs w:val="21"/>
        </w:rPr>
        <w:t xml:space="preserve"> </w:t>
      </w:r>
      <w:r>
        <w:rPr>
          <w:rFonts w:ascii="Cambria" w:eastAsia="Cambria" w:hAnsi="Cambria" w:cs="Cambria"/>
          <w:spacing w:val="1"/>
          <w:sz w:val="21"/>
          <w:szCs w:val="21"/>
        </w:rPr>
        <w:t>f</w:t>
      </w:r>
      <w:r>
        <w:rPr>
          <w:rFonts w:ascii="Cambria" w:eastAsia="Cambria" w:hAnsi="Cambria" w:cs="Cambria"/>
          <w:spacing w:val="2"/>
          <w:sz w:val="21"/>
          <w:szCs w:val="21"/>
        </w:rPr>
        <w:t>o</w:t>
      </w:r>
      <w:r>
        <w:rPr>
          <w:rFonts w:ascii="Cambria" w:eastAsia="Cambria" w:hAnsi="Cambria" w:cs="Cambria"/>
          <w:sz w:val="21"/>
          <w:szCs w:val="21"/>
        </w:rPr>
        <w:t>r</w:t>
      </w:r>
      <w:r>
        <w:rPr>
          <w:rFonts w:ascii="Cambria" w:eastAsia="Cambria" w:hAnsi="Cambria" w:cs="Cambria"/>
          <w:spacing w:val="12"/>
          <w:sz w:val="21"/>
          <w:szCs w:val="21"/>
        </w:rPr>
        <w:t xml:space="preserve"> </w:t>
      </w:r>
      <w:r>
        <w:rPr>
          <w:rFonts w:ascii="Cambria" w:eastAsia="Cambria" w:hAnsi="Cambria" w:cs="Cambria"/>
          <w:spacing w:val="1"/>
          <w:sz w:val="21"/>
          <w:szCs w:val="21"/>
        </w:rPr>
        <w:t>i</w:t>
      </w:r>
      <w:r>
        <w:rPr>
          <w:rFonts w:ascii="Cambria" w:eastAsia="Cambria" w:hAnsi="Cambria" w:cs="Cambria"/>
          <w:spacing w:val="2"/>
          <w:sz w:val="21"/>
          <w:szCs w:val="21"/>
        </w:rPr>
        <w:t>n</w:t>
      </w:r>
      <w:r>
        <w:rPr>
          <w:rFonts w:ascii="Cambria" w:eastAsia="Cambria" w:hAnsi="Cambria" w:cs="Cambria"/>
          <w:spacing w:val="1"/>
          <w:sz w:val="21"/>
          <w:szCs w:val="21"/>
        </w:rPr>
        <w:t>f</w:t>
      </w:r>
      <w:r>
        <w:rPr>
          <w:rFonts w:ascii="Cambria" w:eastAsia="Cambria" w:hAnsi="Cambria" w:cs="Cambria"/>
          <w:spacing w:val="2"/>
          <w:sz w:val="21"/>
          <w:szCs w:val="21"/>
        </w:rPr>
        <w:t>or</w:t>
      </w:r>
      <w:r>
        <w:rPr>
          <w:rFonts w:ascii="Cambria" w:eastAsia="Cambria" w:hAnsi="Cambria" w:cs="Cambria"/>
          <w:spacing w:val="3"/>
          <w:sz w:val="21"/>
          <w:szCs w:val="21"/>
        </w:rPr>
        <w:t>m</w:t>
      </w:r>
      <w:r>
        <w:rPr>
          <w:rFonts w:ascii="Cambria" w:eastAsia="Cambria" w:hAnsi="Cambria" w:cs="Cambria"/>
          <w:spacing w:val="2"/>
          <w:sz w:val="21"/>
          <w:szCs w:val="21"/>
        </w:rPr>
        <w:t>a</w:t>
      </w:r>
      <w:r>
        <w:rPr>
          <w:rFonts w:ascii="Cambria" w:eastAsia="Cambria" w:hAnsi="Cambria" w:cs="Cambria"/>
          <w:spacing w:val="1"/>
          <w:sz w:val="21"/>
          <w:szCs w:val="21"/>
        </w:rPr>
        <w:t>ti</w:t>
      </w:r>
      <w:r>
        <w:rPr>
          <w:rFonts w:ascii="Cambria" w:eastAsia="Cambria" w:hAnsi="Cambria" w:cs="Cambria"/>
          <w:spacing w:val="2"/>
          <w:sz w:val="21"/>
          <w:szCs w:val="21"/>
        </w:rPr>
        <w:t>ona</w:t>
      </w:r>
      <w:r>
        <w:rPr>
          <w:rFonts w:ascii="Cambria" w:eastAsia="Cambria" w:hAnsi="Cambria" w:cs="Cambria"/>
          <w:sz w:val="21"/>
          <w:szCs w:val="21"/>
        </w:rPr>
        <w:t>l</w:t>
      </w:r>
      <w:r>
        <w:rPr>
          <w:rFonts w:ascii="Cambria" w:eastAsia="Cambria" w:hAnsi="Cambria" w:cs="Cambria"/>
          <w:spacing w:val="31"/>
          <w:sz w:val="21"/>
          <w:szCs w:val="21"/>
        </w:rPr>
        <w:t xml:space="preserve"> </w:t>
      </w:r>
      <w:r>
        <w:rPr>
          <w:rFonts w:ascii="Cambria" w:eastAsia="Cambria" w:hAnsi="Cambria" w:cs="Cambria"/>
          <w:spacing w:val="2"/>
          <w:sz w:val="21"/>
          <w:szCs w:val="21"/>
        </w:rPr>
        <w:t>purp</w:t>
      </w:r>
      <w:r>
        <w:rPr>
          <w:rFonts w:ascii="Cambria" w:eastAsia="Cambria" w:hAnsi="Cambria" w:cs="Cambria"/>
          <w:spacing w:val="4"/>
          <w:sz w:val="21"/>
          <w:szCs w:val="21"/>
        </w:rPr>
        <w:t>o</w:t>
      </w:r>
      <w:r>
        <w:rPr>
          <w:rFonts w:ascii="Cambria" w:eastAsia="Cambria" w:hAnsi="Cambria" w:cs="Cambria"/>
          <w:spacing w:val="2"/>
          <w:sz w:val="21"/>
          <w:szCs w:val="21"/>
        </w:rPr>
        <w:t>se</w:t>
      </w:r>
      <w:r>
        <w:rPr>
          <w:rFonts w:ascii="Cambria" w:eastAsia="Cambria" w:hAnsi="Cambria" w:cs="Cambria"/>
          <w:sz w:val="21"/>
          <w:szCs w:val="21"/>
        </w:rPr>
        <w:t>s</w:t>
      </w:r>
      <w:r>
        <w:rPr>
          <w:rFonts w:ascii="Cambria" w:eastAsia="Cambria" w:hAnsi="Cambria" w:cs="Cambria"/>
          <w:spacing w:val="25"/>
          <w:sz w:val="21"/>
          <w:szCs w:val="21"/>
        </w:rPr>
        <w:t xml:space="preserve"> </w:t>
      </w:r>
      <w:r>
        <w:rPr>
          <w:rFonts w:ascii="Cambria" w:eastAsia="Cambria" w:hAnsi="Cambria" w:cs="Cambria"/>
          <w:spacing w:val="2"/>
          <w:sz w:val="21"/>
          <w:szCs w:val="21"/>
        </w:rPr>
        <w:t>a</w:t>
      </w:r>
      <w:r>
        <w:rPr>
          <w:rFonts w:ascii="Cambria" w:eastAsia="Cambria" w:hAnsi="Cambria" w:cs="Cambria"/>
          <w:sz w:val="21"/>
          <w:szCs w:val="21"/>
        </w:rPr>
        <w:t>s</w:t>
      </w:r>
      <w:r>
        <w:rPr>
          <w:rFonts w:ascii="Cambria" w:eastAsia="Cambria" w:hAnsi="Cambria" w:cs="Cambria"/>
          <w:spacing w:val="9"/>
          <w:sz w:val="21"/>
          <w:szCs w:val="21"/>
        </w:rPr>
        <w:t xml:space="preserve"> </w:t>
      </w:r>
      <w:r>
        <w:rPr>
          <w:rFonts w:ascii="Cambria" w:eastAsia="Cambria" w:hAnsi="Cambria" w:cs="Cambria"/>
          <w:spacing w:val="2"/>
          <w:sz w:val="21"/>
          <w:szCs w:val="21"/>
        </w:rPr>
        <w:t>append</w:t>
      </w:r>
      <w:r>
        <w:rPr>
          <w:rFonts w:ascii="Cambria" w:eastAsia="Cambria" w:hAnsi="Cambria" w:cs="Cambria"/>
          <w:spacing w:val="1"/>
          <w:sz w:val="21"/>
          <w:szCs w:val="21"/>
        </w:rPr>
        <w:t>i</w:t>
      </w:r>
      <w:r>
        <w:rPr>
          <w:rFonts w:ascii="Cambria" w:eastAsia="Cambria" w:hAnsi="Cambria" w:cs="Cambria"/>
          <w:sz w:val="21"/>
          <w:szCs w:val="21"/>
        </w:rPr>
        <w:t>x</w:t>
      </w:r>
      <w:r>
        <w:rPr>
          <w:rFonts w:ascii="Cambria" w:eastAsia="Cambria" w:hAnsi="Cambria" w:cs="Cambria"/>
          <w:spacing w:val="22"/>
          <w:sz w:val="21"/>
          <w:szCs w:val="21"/>
        </w:rPr>
        <w:t xml:space="preserve"> </w:t>
      </w:r>
      <w:r>
        <w:rPr>
          <w:rFonts w:ascii="Cambria" w:eastAsia="Cambria" w:hAnsi="Cambria" w:cs="Cambria"/>
          <w:spacing w:val="1"/>
          <w:sz w:val="21"/>
          <w:szCs w:val="21"/>
        </w:rPr>
        <w:t>it</w:t>
      </w:r>
      <w:r>
        <w:rPr>
          <w:rFonts w:ascii="Cambria" w:eastAsia="Cambria" w:hAnsi="Cambria" w:cs="Cambria"/>
          <w:spacing w:val="2"/>
          <w:sz w:val="21"/>
          <w:szCs w:val="21"/>
        </w:rPr>
        <w:t>e</w:t>
      </w:r>
      <w:r>
        <w:rPr>
          <w:rFonts w:ascii="Cambria" w:eastAsia="Cambria" w:hAnsi="Cambria" w:cs="Cambria"/>
          <w:spacing w:val="3"/>
          <w:sz w:val="21"/>
          <w:szCs w:val="21"/>
        </w:rPr>
        <w:t>m</w:t>
      </w:r>
      <w:r>
        <w:rPr>
          <w:rFonts w:ascii="Cambria" w:eastAsia="Cambria" w:hAnsi="Cambria" w:cs="Cambria"/>
          <w:spacing w:val="2"/>
          <w:sz w:val="21"/>
          <w:szCs w:val="21"/>
        </w:rPr>
        <w:t>s</w:t>
      </w:r>
      <w:r>
        <w:rPr>
          <w:rFonts w:ascii="Cambria" w:eastAsia="Cambria" w:hAnsi="Cambria" w:cs="Cambria"/>
          <w:sz w:val="21"/>
          <w:szCs w:val="21"/>
        </w:rPr>
        <w:t>.</w:t>
      </w:r>
      <w:r>
        <w:rPr>
          <w:rFonts w:ascii="Cambria" w:eastAsia="Cambria" w:hAnsi="Cambria" w:cs="Cambria"/>
          <w:spacing w:val="15"/>
          <w:sz w:val="21"/>
          <w:szCs w:val="21"/>
        </w:rPr>
        <w:t xml:space="preserve"> </w:t>
      </w:r>
      <w:r>
        <w:rPr>
          <w:rFonts w:ascii="Cambria" w:eastAsia="Cambria" w:hAnsi="Cambria" w:cs="Cambria"/>
          <w:spacing w:val="1"/>
          <w:sz w:val="21"/>
          <w:szCs w:val="21"/>
        </w:rPr>
        <w:t>I</w:t>
      </w:r>
      <w:r>
        <w:rPr>
          <w:rFonts w:ascii="Cambria" w:eastAsia="Cambria" w:hAnsi="Cambria" w:cs="Cambria"/>
          <w:sz w:val="21"/>
          <w:szCs w:val="21"/>
        </w:rPr>
        <w:t>t</w:t>
      </w:r>
      <w:r>
        <w:rPr>
          <w:rFonts w:ascii="Cambria" w:eastAsia="Cambria" w:hAnsi="Cambria" w:cs="Cambria"/>
          <w:spacing w:val="7"/>
          <w:sz w:val="21"/>
          <w:szCs w:val="21"/>
        </w:rPr>
        <w:t xml:space="preserve"> </w:t>
      </w:r>
      <w:r>
        <w:rPr>
          <w:rFonts w:ascii="Cambria" w:eastAsia="Cambria" w:hAnsi="Cambria" w:cs="Cambria"/>
          <w:spacing w:val="1"/>
          <w:sz w:val="21"/>
          <w:szCs w:val="21"/>
        </w:rPr>
        <w:t>i</w:t>
      </w:r>
      <w:r>
        <w:rPr>
          <w:rFonts w:ascii="Cambria" w:eastAsia="Cambria" w:hAnsi="Cambria" w:cs="Cambria"/>
          <w:sz w:val="21"/>
          <w:szCs w:val="21"/>
        </w:rPr>
        <w:t>s</w:t>
      </w:r>
      <w:r>
        <w:rPr>
          <w:rFonts w:ascii="Cambria" w:eastAsia="Cambria" w:hAnsi="Cambria" w:cs="Cambria"/>
          <w:spacing w:val="8"/>
          <w:sz w:val="21"/>
          <w:szCs w:val="21"/>
        </w:rPr>
        <w:t xml:space="preserve"> </w:t>
      </w:r>
      <w:r>
        <w:rPr>
          <w:rFonts w:ascii="Cambria" w:eastAsia="Cambria" w:hAnsi="Cambria" w:cs="Cambria"/>
          <w:spacing w:val="2"/>
          <w:w w:val="102"/>
          <w:sz w:val="21"/>
          <w:szCs w:val="21"/>
        </w:rPr>
        <w:t>sp</w:t>
      </w:r>
      <w:r>
        <w:rPr>
          <w:rFonts w:ascii="Cambria" w:eastAsia="Cambria" w:hAnsi="Cambria" w:cs="Cambria"/>
          <w:spacing w:val="2"/>
          <w:w w:val="103"/>
          <w:sz w:val="21"/>
          <w:szCs w:val="21"/>
        </w:rPr>
        <w:t>ec</w:t>
      </w:r>
      <w:r>
        <w:rPr>
          <w:rFonts w:ascii="Cambria" w:eastAsia="Cambria" w:hAnsi="Cambria" w:cs="Cambria"/>
          <w:spacing w:val="1"/>
          <w:w w:val="103"/>
          <w:sz w:val="21"/>
          <w:szCs w:val="21"/>
        </w:rPr>
        <w:t>ifi</w:t>
      </w:r>
      <w:r>
        <w:rPr>
          <w:rFonts w:ascii="Cambria" w:eastAsia="Cambria" w:hAnsi="Cambria" w:cs="Cambria"/>
          <w:spacing w:val="2"/>
          <w:w w:val="103"/>
          <w:sz w:val="21"/>
          <w:szCs w:val="21"/>
        </w:rPr>
        <w:t>c</w:t>
      </w:r>
      <w:r>
        <w:rPr>
          <w:rFonts w:ascii="Cambria" w:eastAsia="Cambria" w:hAnsi="Cambria" w:cs="Cambria"/>
          <w:spacing w:val="2"/>
          <w:w w:val="102"/>
          <w:sz w:val="21"/>
          <w:szCs w:val="21"/>
        </w:rPr>
        <w:t>a</w:t>
      </w:r>
      <w:r>
        <w:rPr>
          <w:rFonts w:ascii="Cambria" w:eastAsia="Cambria" w:hAnsi="Cambria" w:cs="Cambria"/>
          <w:spacing w:val="1"/>
          <w:w w:val="103"/>
          <w:sz w:val="21"/>
          <w:szCs w:val="21"/>
        </w:rPr>
        <w:t>ll</w:t>
      </w:r>
      <w:r>
        <w:rPr>
          <w:rFonts w:ascii="Cambria" w:eastAsia="Cambria" w:hAnsi="Cambria" w:cs="Cambria"/>
          <w:w w:val="103"/>
          <w:sz w:val="21"/>
          <w:szCs w:val="21"/>
        </w:rPr>
        <w:t xml:space="preserve">y </w:t>
      </w:r>
      <w:r>
        <w:rPr>
          <w:rFonts w:ascii="Cambria" w:eastAsia="Cambria" w:hAnsi="Cambria" w:cs="Cambria"/>
          <w:spacing w:val="2"/>
          <w:sz w:val="21"/>
          <w:szCs w:val="21"/>
        </w:rPr>
        <w:t>agree</w:t>
      </w:r>
      <w:r>
        <w:rPr>
          <w:rFonts w:ascii="Cambria" w:eastAsia="Cambria" w:hAnsi="Cambria" w:cs="Cambria"/>
          <w:sz w:val="21"/>
          <w:szCs w:val="21"/>
        </w:rPr>
        <w:t>d</w:t>
      </w:r>
      <w:r>
        <w:rPr>
          <w:rFonts w:ascii="Cambria" w:eastAsia="Cambria" w:hAnsi="Cambria" w:cs="Cambria"/>
          <w:spacing w:val="19"/>
          <w:sz w:val="21"/>
          <w:szCs w:val="21"/>
        </w:rPr>
        <w:t xml:space="preserve"> </w:t>
      </w:r>
      <w:r>
        <w:rPr>
          <w:rFonts w:ascii="Cambria" w:eastAsia="Cambria" w:hAnsi="Cambria" w:cs="Cambria"/>
          <w:spacing w:val="2"/>
          <w:sz w:val="21"/>
          <w:szCs w:val="21"/>
        </w:rPr>
        <w:t>b</w:t>
      </w:r>
      <w:r>
        <w:rPr>
          <w:rFonts w:ascii="Cambria" w:eastAsia="Cambria" w:hAnsi="Cambria" w:cs="Cambria"/>
          <w:sz w:val="21"/>
          <w:szCs w:val="21"/>
        </w:rPr>
        <w:t>y</w:t>
      </w:r>
      <w:r>
        <w:rPr>
          <w:rFonts w:ascii="Cambria" w:eastAsia="Cambria" w:hAnsi="Cambria" w:cs="Cambria"/>
          <w:spacing w:val="9"/>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w:t>
      </w:r>
      <w:r>
        <w:rPr>
          <w:rFonts w:ascii="Cambria" w:eastAsia="Cambria" w:hAnsi="Cambria" w:cs="Cambria"/>
          <w:sz w:val="21"/>
          <w:szCs w:val="21"/>
        </w:rPr>
        <w:t>e</w:t>
      </w:r>
      <w:r>
        <w:rPr>
          <w:rFonts w:ascii="Cambria" w:eastAsia="Cambria" w:hAnsi="Cambria" w:cs="Cambria"/>
          <w:spacing w:val="11"/>
          <w:sz w:val="21"/>
          <w:szCs w:val="21"/>
        </w:rPr>
        <w:t xml:space="preserve"> </w:t>
      </w:r>
      <w:r>
        <w:rPr>
          <w:rFonts w:ascii="Cambria" w:eastAsia="Cambria" w:hAnsi="Cambria" w:cs="Cambria"/>
          <w:spacing w:val="2"/>
          <w:sz w:val="21"/>
          <w:szCs w:val="21"/>
        </w:rPr>
        <w:t>Boar</w:t>
      </w:r>
      <w:r>
        <w:rPr>
          <w:rFonts w:ascii="Cambria" w:eastAsia="Cambria" w:hAnsi="Cambria" w:cs="Cambria"/>
          <w:sz w:val="21"/>
          <w:szCs w:val="21"/>
        </w:rPr>
        <w:t>d</w:t>
      </w:r>
      <w:r>
        <w:rPr>
          <w:rFonts w:ascii="Cambria" w:eastAsia="Cambria" w:hAnsi="Cambria" w:cs="Cambria"/>
          <w:spacing w:val="16"/>
          <w:sz w:val="21"/>
          <w:szCs w:val="21"/>
        </w:rPr>
        <w:t xml:space="preserve"> </w:t>
      </w:r>
      <w:r>
        <w:rPr>
          <w:rFonts w:ascii="Cambria" w:eastAsia="Cambria" w:hAnsi="Cambria" w:cs="Cambria"/>
          <w:spacing w:val="2"/>
          <w:sz w:val="21"/>
          <w:szCs w:val="21"/>
        </w:rPr>
        <w:t>an</w:t>
      </w:r>
      <w:r>
        <w:rPr>
          <w:rFonts w:ascii="Cambria" w:eastAsia="Cambria" w:hAnsi="Cambria" w:cs="Cambria"/>
          <w:sz w:val="21"/>
          <w:szCs w:val="21"/>
        </w:rPr>
        <w:t>d</w:t>
      </w:r>
      <w:r>
        <w:rPr>
          <w:rFonts w:ascii="Cambria" w:eastAsia="Cambria" w:hAnsi="Cambria" w:cs="Cambria"/>
          <w:spacing w:val="12"/>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w:t>
      </w:r>
      <w:r>
        <w:rPr>
          <w:rFonts w:ascii="Cambria" w:eastAsia="Cambria" w:hAnsi="Cambria" w:cs="Cambria"/>
          <w:sz w:val="21"/>
          <w:szCs w:val="21"/>
        </w:rPr>
        <w:t>e</w:t>
      </w:r>
      <w:r>
        <w:rPr>
          <w:rFonts w:ascii="Cambria" w:eastAsia="Cambria" w:hAnsi="Cambria" w:cs="Cambria"/>
          <w:spacing w:val="11"/>
          <w:sz w:val="21"/>
          <w:szCs w:val="21"/>
        </w:rPr>
        <w:t xml:space="preserve"> </w:t>
      </w:r>
      <w:r>
        <w:rPr>
          <w:rFonts w:ascii="Cambria" w:eastAsia="Cambria" w:hAnsi="Cambria" w:cs="Cambria"/>
          <w:spacing w:val="2"/>
          <w:sz w:val="21"/>
          <w:szCs w:val="21"/>
        </w:rPr>
        <w:t>Assoc</w:t>
      </w:r>
      <w:r>
        <w:rPr>
          <w:rFonts w:ascii="Cambria" w:eastAsia="Cambria" w:hAnsi="Cambria" w:cs="Cambria"/>
          <w:spacing w:val="1"/>
          <w:sz w:val="21"/>
          <w:szCs w:val="21"/>
        </w:rPr>
        <w:t>i</w:t>
      </w:r>
      <w:r>
        <w:rPr>
          <w:rFonts w:ascii="Cambria" w:eastAsia="Cambria" w:hAnsi="Cambria" w:cs="Cambria"/>
          <w:spacing w:val="2"/>
          <w:sz w:val="21"/>
          <w:szCs w:val="21"/>
        </w:rPr>
        <w:t>a</w:t>
      </w:r>
      <w:r>
        <w:rPr>
          <w:rFonts w:ascii="Cambria" w:eastAsia="Cambria" w:hAnsi="Cambria" w:cs="Cambria"/>
          <w:spacing w:val="1"/>
          <w:sz w:val="21"/>
          <w:szCs w:val="21"/>
        </w:rPr>
        <w:t>ti</w:t>
      </w:r>
      <w:r>
        <w:rPr>
          <w:rFonts w:ascii="Cambria" w:eastAsia="Cambria" w:hAnsi="Cambria" w:cs="Cambria"/>
          <w:spacing w:val="2"/>
          <w:sz w:val="21"/>
          <w:szCs w:val="21"/>
        </w:rPr>
        <w:t>o</w:t>
      </w:r>
      <w:r>
        <w:rPr>
          <w:rFonts w:ascii="Cambria" w:eastAsia="Cambria" w:hAnsi="Cambria" w:cs="Cambria"/>
          <w:sz w:val="21"/>
          <w:szCs w:val="21"/>
        </w:rPr>
        <w:t>n</w:t>
      </w:r>
      <w:r>
        <w:rPr>
          <w:rFonts w:ascii="Cambria" w:eastAsia="Cambria" w:hAnsi="Cambria" w:cs="Cambria"/>
          <w:spacing w:val="31"/>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ha</w:t>
      </w:r>
      <w:r>
        <w:rPr>
          <w:rFonts w:ascii="Cambria" w:eastAsia="Cambria" w:hAnsi="Cambria" w:cs="Cambria"/>
          <w:sz w:val="21"/>
          <w:szCs w:val="21"/>
        </w:rPr>
        <w:t>t</w:t>
      </w:r>
      <w:r>
        <w:rPr>
          <w:rFonts w:ascii="Cambria" w:eastAsia="Cambria" w:hAnsi="Cambria" w:cs="Cambria"/>
          <w:spacing w:val="10"/>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w:t>
      </w:r>
      <w:r>
        <w:rPr>
          <w:rFonts w:ascii="Cambria" w:eastAsia="Cambria" w:hAnsi="Cambria" w:cs="Cambria"/>
          <w:sz w:val="21"/>
          <w:szCs w:val="21"/>
        </w:rPr>
        <w:t>e</w:t>
      </w:r>
      <w:r>
        <w:rPr>
          <w:rFonts w:ascii="Cambria" w:eastAsia="Cambria" w:hAnsi="Cambria" w:cs="Cambria"/>
          <w:spacing w:val="11"/>
          <w:sz w:val="21"/>
          <w:szCs w:val="21"/>
        </w:rPr>
        <w:t xml:space="preserve"> </w:t>
      </w:r>
      <w:r>
        <w:rPr>
          <w:rFonts w:ascii="Cambria" w:eastAsia="Cambria" w:hAnsi="Cambria" w:cs="Cambria"/>
          <w:spacing w:val="1"/>
          <w:sz w:val="21"/>
          <w:szCs w:val="21"/>
        </w:rPr>
        <w:t>i</w:t>
      </w:r>
      <w:r>
        <w:rPr>
          <w:rFonts w:ascii="Cambria" w:eastAsia="Cambria" w:hAnsi="Cambria" w:cs="Cambria"/>
          <w:spacing w:val="2"/>
          <w:sz w:val="21"/>
          <w:szCs w:val="21"/>
        </w:rPr>
        <w:t>nc</w:t>
      </w:r>
      <w:r>
        <w:rPr>
          <w:rFonts w:ascii="Cambria" w:eastAsia="Cambria" w:hAnsi="Cambria" w:cs="Cambria"/>
          <w:spacing w:val="1"/>
          <w:sz w:val="21"/>
          <w:szCs w:val="21"/>
        </w:rPr>
        <w:t>l</w:t>
      </w:r>
      <w:r>
        <w:rPr>
          <w:rFonts w:ascii="Cambria" w:eastAsia="Cambria" w:hAnsi="Cambria" w:cs="Cambria"/>
          <w:spacing w:val="2"/>
          <w:sz w:val="21"/>
          <w:szCs w:val="21"/>
        </w:rPr>
        <w:t>us</w:t>
      </w:r>
      <w:r>
        <w:rPr>
          <w:rFonts w:ascii="Cambria" w:eastAsia="Cambria" w:hAnsi="Cambria" w:cs="Cambria"/>
          <w:spacing w:val="1"/>
          <w:sz w:val="21"/>
          <w:szCs w:val="21"/>
        </w:rPr>
        <w:t>i</w:t>
      </w:r>
      <w:r>
        <w:rPr>
          <w:rFonts w:ascii="Cambria" w:eastAsia="Cambria" w:hAnsi="Cambria" w:cs="Cambria"/>
          <w:spacing w:val="2"/>
          <w:sz w:val="21"/>
          <w:szCs w:val="21"/>
        </w:rPr>
        <w:t>o</w:t>
      </w:r>
      <w:r>
        <w:rPr>
          <w:rFonts w:ascii="Cambria" w:eastAsia="Cambria" w:hAnsi="Cambria" w:cs="Cambria"/>
          <w:sz w:val="21"/>
          <w:szCs w:val="21"/>
        </w:rPr>
        <w:t>n</w:t>
      </w:r>
      <w:r>
        <w:rPr>
          <w:rFonts w:ascii="Cambria" w:eastAsia="Cambria" w:hAnsi="Cambria" w:cs="Cambria"/>
          <w:spacing w:val="25"/>
          <w:sz w:val="21"/>
          <w:szCs w:val="21"/>
        </w:rPr>
        <w:t xml:space="preserve"> </w:t>
      </w:r>
      <w:r>
        <w:rPr>
          <w:rFonts w:ascii="Cambria" w:eastAsia="Cambria" w:hAnsi="Cambria" w:cs="Cambria"/>
          <w:spacing w:val="2"/>
          <w:sz w:val="21"/>
          <w:szCs w:val="21"/>
        </w:rPr>
        <w:t>o</w:t>
      </w:r>
      <w:r>
        <w:rPr>
          <w:rFonts w:ascii="Cambria" w:eastAsia="Cambria" w:hAnsi="Cambria" w:cs="Cambria"/>
          <w:sz w:val="21"/>
          <w:szCs w:val="21"/>
        </w:rPr>
        <w:t>f</w:t>
      </w:r>
      <w:r>
        <w:rPr>
          <w:rFonts w:ascii="Cambria" w:eastAsia="Cambria" w:hAnsi="Cambria" w:cs="Cambria"/>
          <w:spacing w:val="9"/>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w:t>
      </w:r>
      <w:r>
        <w:rPr>
          <w:rFonts w:ascii="Cambria" w:eastAsia="Cambria" w:hAnsi="Cambria" w:cs="Cambria"/>
          <w:sz w:val="21"/>
          <w:szCs w:val="21"/>
        </w:rPr>
        <w:t>e</w:t>
      </w:r>
      <w:r>
        <w:rPr>
          <w:rFonts w:ascii="Cambria" w:eastAsia="Cambria" w:hAnsi="Cambria" w:cs="Cambria"/>
          <w:spacing w:val="11"/>
          <w:sz w:val="21"/>
          <w:szCs w:val="21"/>
        </w:rPr>
        <w:t xml:space="preserve"> </w:t>
      </w:r>
      <w:r>
        <w:rPr>
          <w:rFonts w:ascii="Cambria" w:eastAsia="Cambria" w:hAnsi="Cambria" w:cs="Cambria"/>
          <w:spacing w:val="1"/>
          <w:sz w:val="21"/>
          <w:szCs w:val="21"/>
        </w:rPr>
        <w:t>li</w:t>
      </w:r>
      <w:r>
        <w:rPr>
          <w:rFonts w:ascii="Cambria" w:eastAsia="Cambria" w:hAnsi="Cambria" w:cs="Cambria"/>
          <w:spacing w:val="2"/>
          <w:sz w:val="21"/>
          <w:szCs w:val="21"/>
        </w:rPr>
        <w:t>s</w:t>
      </w:r>
      <w:r>
        <w:rPr>
          <w:rFonts w:ascii="Cambria" w:eastAsia="Cambria" w:hAnsi="Cambria" w:cs="Cambria"/>
          <w:sz w:val="21"/>
          <w:szCs w:val="21"/>
        </w:rPr>
        <w:t>t</w:t>
      </w:r>
      <w:r>
        <w:rPr>
          <w:rFonts w:ascii="Cambria" w:eastAsia="Cambria" w:hAnsi="Cambria" w:cs="Cambria"/>
          <w:spacing w:val="12"/>
          <w:sz w:val="21"/>
          <w:szCs w:val="21"/>
        </w:rPr>
        <w:t xml:space="preserve"> </w:t>
      </w:r>
      <w:r>
        <w:rPr>
          <w:rFonts w:ascii="Cambria" w:eastAsia="Cambria" w:hAnsi="Cambria" w:cs="Cambria"/>
          <w:spacing w:val="2"/>
          <w:sz w:val="21"/>
          <w:szCs w:val="21"/>
        </w:rPr>
        <w:t>o</w:t>
      </w:r>
      <w:r>
        <w:rPr>
          <w:rFonts w:ascii="Cambria" w:eastAsia="Cambria" w:hAnsi="Cambria" w:cs="Cambria"/>
          <w:sz w:val="21"/>
          <w:szCs w:val="21"/>
        </w:rPr>
        <w:t>f</w:t>
      </w:r>
      <w:r>
        <w:rPr>
          <w:rFonts w:ascii="Cambria" w:eastAsia="Cambria" w:hAnsi="Cambria" w:cs="Cambria"/>
          <w:spacing w:val="9"/>
          <w:sz w:val="21"/>
          <w:szCs w:val="21"/>
        </w:rPr>
        <w:t xml:space="preserve"> </w:t>
      </w:r>
      <w:r>
        <w:rPr>
          <w:rFonts w:ascii="Cambria" w:eastAsia="Cambria" w:hAnsi="Cambria" w:cs="Cambria"/>
          <w:spacing w:val="2"/>
          <w:sz w:val="21"/>
          <w:szCs w:val="21"/>
        </w:rPr>
        <w:t>abbrev</w:t>
      </w:r>
      <w:r>
        <w:rPr>
          <w:rFonts w:ascii="Cambria" w:eastAsia="Cambria" w:hAnsi="Cambria" w:cs="Cambria"/>
          <w:spacing w:val="1"/>
          <w:sz w:val="21"/>
          <w:szCs w:val="21"/>
        </w:rPr>
        <w:t>i</w:t>
      </w:r>
      <w:r>
        <w:rPr>
          <w:rFonts w:ascii="Cambria" w:eastAsia="Cambria" w:hAnsi="Cambria" w:cs="Cambria"/>
          <w:spacing w:val="2"/>
          <w:sz w:val="21"/>
          <w:szCs w:val="21"/>
        </w:rPr>
        <w:t>a</w:t>
      </w:r>
      <w:r>
        <w:rPr>
          <w:rFonts w:ascii="Cambria" w:eastAsia="Cambria" w:hAnsi="Cambria" w:cs="Cambria"/>
          <w:spacing w:val="1"/>
          <w:sz w:val="21"/>
          <w:szCs w:val="21"/>
        </w:rPr>
        <w:t>ti</w:t>
      </w:r>
      <w:r>
        <w:rPr>
          <w:rFonts w:ascii="Cambria" w:eastAsia="Cambria" w:hAnsi="Cambria" w:cs="Cambria"/>
          <w:spacing w:val="2"/>
          <w:sz w:val="21"/>
          <w:szCs w:val="21"/>
        </w:rPr>
        <w:t>on</w:t>
      </w:r>
      <w:r>
        <w:rPr>
          <w:rFonts w:ascii="Cambria" w:eastAsia="Cambria" w:hAnsi="Cambria" w:cs="Cambria"/>
          <w:sz w:val="21"/>
          <w:szCs w:val="21"/>
        </w:rPr>
        <w:t>s</w:t>
      </w:r>
      <w:r>
        <w:rPr>
          <w:rFonts w:ascii="Cambria" w:eastAsia="Cambria" w:hAnsi="Cambria" w:cs="Cambria"/>
          <w:spacing w:val="34"/>
          <w:sz w:val="21"/>
          <w:szCs w:val="21"/>
        </w:rPr>
        <w:t xml:space="preserve"> </w:t>
      </w:r>
      <w:r>
        <w:rPr>
          <w:rFonts w:ascii="Cambria" w:eastAsia="Cambria" w:hAnsi="Cambria" w:cs="Cambria"/>
          <w:spacing w:val="2"/>
          <w:sz w:val="21"/>
          <w:szCs w:val="21"/>
        </w:rPr>
        <w:t>and/o</w:t>
      </w:r>
      <w:r>
        <w:rPr>
          <w:rFonts w:ascii="Cambria" w:eastAsia="Cambria" w:hAnsi="Cambria" w:cs="Cambria"/>
          <w:sz w:val="21"/>
          <w:szCs w:val="21"/>
        </w:rPr>
        <w:t>r</w:t>
      </w:r>
      <w:r>
        <w:rPr>
          <w:rFonts w:ascii="Cambria" w:eastAsia="Cambria" w:hAnsi="Cambria" w:cs="Cambria"/>
          <w:spacing w:val="17"/>
          <w:sz w:val="21"/>
          <w:szCs w:val="21"/>
        </w:rPr>
        <w:t xml:space="preserve"> </w:t>
      </w:r>
      <w:r>
        <w:rPr>
          <w:rFonts w:ascii="Cambria" w:eastAsia="Cambria" w:hAnsi="Cambria" w:cs="Cambria"/>
          <w:spacing w:val="1"/>
          <w:w w:val="102"/>
          <w:sz w:val="21"/>
          <w:szCs w:val="21"/>
        </w:rPr>
        <w:t>t</w:t>
      </w:r>
      <w:r>
        <w:rPr>
          <w:rFonts w:ascii="Cambria" w:eastAsia="Cambria" w:hAnsi="Cambria" w:cs="Cambria"/>
          <w:spacing w:val="2"/>
          <w:w w:val="102"/>
          <w:sz w:val="21"/>
          <w:szCs w:val="21"/>
        </w:rPr>
        <w:t>h</w:t>
      </w:r>
      <w:r>
        <w:rPr>
          <w:rFonts w:ascii="Cambria" w:eastAsia="Cambria" w:hAnsi="Cambria" w:cs="Cambria"/>
          <w:w w:val="103"/>
          <w:sz w:val="21"/>
          <w:szCs w:val="21"/>
        </w:rPr>
        <w:t xml:space="preserve">e </w:t>
      </w:r>
      <w:r>
        <w:rPr>
          <w:rFonts w:ascii="Cambria" w:eastAsia="Cambria" w:hAnsi="Cambria" w:cs="Cambria"/>
          <w:spacing w:val="2"/>
          <w:sz w:val="21"/>
          <w:szCs w:val="21"/>
        </w:rPr>
        <w:t>schoo</w:t>
      </w:r>
      <w:r>
        <w:rPr>
          <w:rFonts w:ascii="Cambria" w:eastAsia="Cambria" w:hAnsi="Cambria" w:cs="Cambria"/>
          <w:sz w:val="21"/>
          <w:szCs w:val="21"/>
        </w:rPr>
        <w:t>l</w:t>
      </w:r>
      <w:r>
        <w:rPr>
          <w:rFonts w:ascii="Cambria" w:eastAsia="Cambria" w:hAnsi="Cambria" w:cs="Cambria"/>
          <w:spacing w:val="19"/>
          <w:sz w:val="21"/>
          <w:szCs w:val="21"/>
        </w:rPr>
        <w:t xml:space="preserve"> </w:t>
      </w:r>
      <w:r>
        <w:rPr>
          <w:rFonts w:ascii="Cambria" w:eastAsia="Cambria" w:hAnsi="Cambria" w:cs="Cambria"/>
          <w:spacing w:val="2"/>
          <w:sz w:val="21"/>
          <w:szCs w:val="21"/>
        </w:rPr>
        <w:t>ca</w:t>
      </w:r>
      <w:r>
        <w:rPr>
          <w:rFonts w:ascii="Cambria" w:eastAsia="Cambria" w:hAnsi="Cambria" w:cs="Cambria"/>
          <w:spacing w:val="1"/>
          <w:sz w:val="21"/>
          <w:szCs w:val="21"/>
        </w:rPr>
        <w:t>l</w:t>
      </w:r>
      <w:r>
        <w:rPr>
          <w:rFonts w:ascii="Cambria" w:eastAsia="Cambria" w:hAnsi="Cambria" w:cs="Cambria"/>
          <w:spacing w:val="2"/>
          <w:sz w:val="21"/>
          <w:szCs w:val="21"/>
        </w:rPr>
        <w:t>enda</w:t>
      </w:r>
      <w:r>
        <w:rPr>
          <w:rFonts w:ascii="Cambria" w:eastAsia="Cambria" w:hAnsi="Cambria" w:cs="Cambria"/>
          <w:sz w:val="21"/>
          <w:szCs w:val="21"/>
        </w:rPr>
        <w:t>r</w:t>
      </w:r>
      <w:r>
        <w:rPr>
          <w:rFonts w:ascii="Cambria" w:eastAsia="Cambria" w:hAnsi="Cambria" w:cs="Cambria"/>
          <w:spacing w:val="22"/>
          <w:sz w:val="21"/>
          <w:szCs w:val="21"/>
        </w:rPr>
        <w:t xml:space="preserve"> </w:t>
      </w:r>
      <w:r>
        <w:rPr>
          <w:rFonts w:ascii="Cambria" w:eastAsia="Cambria" w:hAnsi="Cambria" w:cs="Cambria"/>
          <w:spacing w:val="1"/>
          <w:sz w:val="21"/>
          <w:szCs w:val="21"/>
        </w:rPr>
        <w:t>i</w:t>
      </w:r>
      <w:r>
        <w:rPr>
          <w:rFonts w:ascii="Cambria" w:eastAsia="Cambria" w:hAnsi="Cambria" w:cs="Cambria"/>
          <w:sz w:val="21"/>
          <w:szCs w:val="21"/>
        </w:rPr>
        <w:t>n</w:t>
      </w:r>
      <w:r>
        <w:rPr>
          <w:rFonts w:ascii="Cambria" w:eastAsia="Cambria" w:hAnsi="Cambria" w:cs="Cambria"/>
          <w:spacing w:val="9"/>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w:t>
      </w:r>
      <w:r>
        <w:rPr>
          <w:rFonts w:ascii="Cambria" w:eastAsia="Cambria" w:hAnsi="Cambria" w:cs="Cambria"/>
          <w:sz w:val="21"/>
          <w:szCs w:val="21"/>
        </w:rPr>
        <w:t>e</w:t>
      </w:r>
      <w:r>
        <w:rPr>
          <w:rFonts w:ascii="Cambria" w:eastAsia="Cambria" w:hAnsi="Cambria" w:cs="Cambria"/>
          <w:spacing w:val="11"/>
          <w:sz w:val="21"/>
          <w:szCs w:val="21"/>
        </w:rPr>
        <w:t xml:space="preserve"> </w:t>
      </w:r>
      <w:r>
        <w:rPr>
          <w:rFonts w:ascii="Cambria" w:eastAsia="Cambria" w:hAnsi="Cambria" w:cs="Cambria"/>
          <w:spacing w:val="2"/>
          <w:sz w:val="21"/>
          <w:szCs w:val="21"/>
        </w:rPr>
        <w:t>nego</w:t>
      </w:r>
      <w:r>
        <w:rPr>
          <w:rFonts w:ascii="Cambria" w:eastAsia="Cambria" w:hAnsi="Cambria" w:cs="Cambria"/>
          <w:spacing w:val="1"/>
          <w:sz w:val="21"/>
          <w:szCs w:val="21"/>
        </w:rPr>
        <w:t>ti</w:t>
      </w:r>
      <w:r>
        <w:rPr>
          <w:rFonts w:ascii="Cambria" w:eastAsia="Cambria" w:hAnsi="Cambria" w:cs="Cambria"/>
          <w:spacing w:val="2"/>
          <w:sz w:val="21"/>
          <w:szCs w:val="21"/>
        </w:rPr>
        <w:t>a</w:t>
      </w:r>
      <w:r>
        <w:rPr>
          <w:rFonts w:ascii="Cambria" w:eastAsia="Cambria" w:hAnsi="Cambria" w:cs="Cambria"/>
          <w:spacing w:val="1"/>
          <w:sz w:val="21"/>
          <w:szCs w:val="21"/>
        </w:rPr>
        <w:t>t</w:t>
      </w:r>
      <w:r>
        <w:rPr>
          <w:rFonts w:ascii="Cambria" w:eastAsia="Cambria" w:hAnsi="Cambria" w:cs="Cambria"/>
          <w:spacing w:val="2"/>
          <w:sz w:val="21"/>
          <w:szCs w:val="21"/>
        </w:rPr>
        <w:t>e</w:t>
      </w:r>
      <w:r>
        <w:rPr>
          <w:rFonts w:ascii="Cambria" w:eastAsia="Cambria" w:hAnsi="Cambria" w:cs="Cambria"/>
          <w:sz w:val="21"/>
          <w:szCs w:val="21"/>
        </w:rPr>
        <w:t>d</w:t>
      </w:r>
      <w:r>
        <w:rPr>
          <w:rFonts w:ascii="Cambria" w:eastAsia="Cambria" w:hAnsi="Cambria" w:cs="Cambria"/>
          <w:spacing w:val="27"/>
          <w:sz w:val="21"/>
          <w:szCs w:val="21"/>
        </w:rPr>
        <w:t xml:space="preserve"> </w:t>
      </w:r>
      <w:r>
        <w:rPr>
          <w:rFonts w:ascii="Cambria" w:eastAsia="Cambria" w:hAnsi="Cambria" w:cs="Cambria"/>
          <w:spacing w:val="2"/>
          <w:sz w:val="21"/>
          <w:szCs w:val="21"/>
        </w:rPr>
        <w:t>agree</w:t>
      </w:r>
      <w:r>
        <w:rPr>
          <w:rFonts w:ascii="Cambria" w:eastAsia="Cambria" w:hAnsi="Cambria" w:cs="Cambria"/>
          <w:spacing w:val="3"/>
          <w:sz w:val="21"/>
          <w:szCs w:val="21"/>
        </w:rPr>
        <w:t>m</w:t>
      </w:r>
      <w:r>
        <w:rPr>
          <w:rFonts w:ascii="Cambria" w:eastAsia="Cambria" w:hAnsi="Cambria" w:cs="Cambria"/>
          <w:spacing w:val="2"/>
          <w:sz w:val="21"/>
          <w:szCs w:val="21"/>
        </w:rPr>
        <w:t>en</w:t>
      </w:r>
      <w:r>
        <w:rPr>
          <w:rFonts w:ascii="Cambria" w:eastAsia="Cambria" w:hAnsi="Cambria" w:cs="Cambria"/>
          <w:sz w:val="21"/>
          <w:szCs w:val="21"/>
        </w:rPr>
        <w:t>t</w:t>
      </w:r>
      <w:r>
        <w:rPr>
          <w:rFonts w:ascii="Cambria" w:eastAsia="Cambria" w:hAnsi="Cambria" w:cs="Cambria"/>
          <w:spacing w:val="27"/>
          <w:sz w:val="21"/>
          <w:szCs w:val="21"/>
        </w:rPr>
        <w:t xml:space="preserve"> </w:t>
      </w:r>
      <w:r>
        <w:rPr>
          <w:rFonts w:ascii="Cambria" w:eastAsia="Cambria" w:hAnsi="Cambria" w:cs="Cambria"/>
          <w:spacing w:val="2"/>
          <w:sz w:val="21"/>
          <w:szCs w:val="21"/>
        </w:rPr>
        <w:t>doe</w:t>
      </w:r>
      <w:r>
        <w:rPr>
          <w:rFonts w:ascii="Cambria" w:eastAsia="Cambria" w:hAnsi="Cambria" w:cs="Cambria"/>
          <w:sz w:val="21"/>
          <w:szCs w:val="21"/>
        </w:rPr>
        <w:t>s</w:t>
      </w:r>
      <w:r>
        <w:rPr>
          <w:rFonts w:ascii="Cambria" w:eastAsia="Cambria" w:hAnsi="Cambria" w:cs="Cambria"/>
          <w:spacing w:val="15"/>
          <w:sz w:val="21"/>
          <w:szCs w:val="21"/>
        </w:rPr>
        <w:t xml:space="preserve"> </w:t>
      </w:r>
      <w:r>
        <w:rPr>
          <w:rFonts w:ascii="Cambria" w:eastAsia="Cambria" w:hAnsi="Cambria" w:cs="Cambria"/>
          <w:spacing w:val="2"/>
          <w:sz w:val="21"/>
          <w:szCs w:val="21"/>
        </w:rPr>
        <w:t>no</w:t>
      </w:r>
      <w:r>
        <w:rPr>
          <w:rFonts w:ascii="Cambria" w:eastAsia="Cambria" w:hAnsi="Cambria" w:cs="Cambria"/>
          <w:sz w:val="21"/>
          <w:szCs w:val="21"/>
        </w:rPr>
        <w:t>t</w:t>
      </w:r>
      <w:r>
        <w:rPr>
          <w:rFonts w:ascii="Cambria" w:eastAsia="Cambria" w:hAnsi="Cambria" w:cs="Cambria"/>
          <w:spacing w:val="11"/>
          <w:sz w:val="21"/>
          <w:szCs w:val="21"/>
        </w:rPr>
        <w:t xml:space="preserve"> </w:t>
      </w:r>
      <w:r>
        <w:rPr>
          <w:rFonts w:ascii="Cambria" w:eastAsia="Cambria" w:hAnsi="Cambria" w:cs="Cambria"/>
          <w:spacing w:val="3"/>
          <w:sz w:val="21"/>
          <w:szCs w:val="21"/>
        </w:rPr>
        <w:t>m</w:t>
      </w:r>
      <w:r>
        <w:rPr>
          <w:rFonts w:ascii="Cambria" w:eastAsia="Cambria" w:hAnsi="Cambria" w:cs="Cambria"/>
          <w:spacing w:val="2"/>
          <w:sz w:val="21"/>
          <w:szCs w:val="21"/>
        </w:rPr>
        <w:t>ak</w:t>
      </w:r>
      <w:r>
        <w:rPr>
          <w:rFonts w:ascii="Cambria" w:eastAsia="Cambria" w:hAnsi="Cambria" w:cs="Cambria"/>
          <w:sz w:val="21"/>
          <w:szCs w:val="21"/>
        </w:rPr>
        <w:t>e</w:t>
      </w:r>
      <w:r>
        <w:rPr>
          <w:rFonts w:ascii="Cambria" w:eastAsia="Cambria" w:hAnsi="Cambria" w:cs="Cambria"/>
          <w:spacing w:val="15"/>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hes</w:t>
      </w:r>
      <w:r>
        <w:rPr>
          <w:rFonts w:ascii="Cambria" w:eastAsia="Cambria" w:hAnsi="Cambria" w:cs="Cambria"/>
          <w:sz w:val="21"/>
          <w:szCs w:val="21"/>
        </w:rPr>
        <w:t>e</w:t>
      </w:r>
      <w:r>
        <w:rPr>
          <w:rFonts w:ascii="Cambria" w:eastAsia="Cambria" w:hAnsi="Cambria" w:cs="Cambria"/>
          <w:spacing w:val="17"/>
          <w:sz w:val="21"/>
          <w:szCs w:val="21"/>
        </w:rPr>
        <w:t xml:space="preserve"> </w:t>
      </w:r>
      <w:r>
        <w:rPr>
          <w:rFonts w:ascii="Cambria" w:eastAsia="Cambria" w:hAnsi="Cambria" w:cs="Cambria"/>
          <w:spacing w:val="1"/>
          <w:sz w:val="21"/>
          <w:szCs w:val="21"/>
        </w:rPr>
        <w:t>it</w:t>
      </w:r>
      <w:r>
        <w:rPr>
          <w:rFonts w:ascii="Cambria" w:eastAsia="Cambria" w:hAnsi="Cambria" w:cs="Cambria"/>
          <w:spacing w:val="2"/>
          <w:sz w:val="21"/>
          <w:szCs w:val="21"/>
        </w:rPr>
        <w:t>e</w:t>
      </w:r>
      <w:r>
        <w:rPr>
          <w:rFonts w:ascii="Cambria" w:eastAsia="Cambria" w:hAnsi="Cambria" w:cs="Cambria"/>
          <w:spacing w:val="3"/>
          <w:sz w:val="21"/>
          <w:szCs w:val="21"/>
        </w:rPr>
        <w:t>m</w:t>
      </w:r>
      <w:r>
        <w:rPr>
          <w:rFonts w:ascii="Cambria" w:eastAsia="Cambria" w:hAnsi="Cambria" w:cs="Cambria"/>
          <w:sz w:val="21"/>
          <w:szCs w:val="21"/>
        </w:rPr>
        <w:t>s</w:t>
      </w:r>
      <w:r>
        <w:rPr>
          <w:rFonts w:ascii="Cambria" w:eastAsia="Cambria" w:hAnsi="Cambria" w:cs="Cambria"/>
          <w:spacing w:val="16"/>
          <w:sz w:val="21"/>
          <w:szCs w:val="21"/>
        </w:rPr>
        <w:t xml:space="preserve"> </w:t>
      </w:r>
      <w:r>
        <w:rPr>
          <w:rFonts w:ascii="Cambria" w:eastAsia="Cambria" w:hAnsi="Cambria" w:cs="Cambria"/>
          <w:spacing w:val="2"/>
          <w:sz w:val="21"/>
          <w:szCs w:val="21"/>
        </w:rPr>
        <w:t>nego</w:t>
      </w:r>
      <w:r>
        <w:rPr>
          <w:rFonts w:ascii="Cambria" w:eastAsia="Cambria" w:hAnsi="Cambria" w:cs="Cambria"/>
          <w:spacing w:val="1"/>
          <w:sz w:val="21"/>
          <w:szCs w:val="21"/>
        </w:rPr>
        <w:t>ti</w:t>
      </w:r>
      <w:r>
        <w:rPr>
          <w:rFonts w:ascii="Cambria" w:eastAsia="Cambria" w:hAnsi="Cambria" w:cs="Cambria"/>
          <w:spacing w:val="2"/>
          <w:sz w:val="21"/>
          <w:szCs w:val="21"/>
        </w:rPr>
        <w:t>ab</w:t>
      </w:r>
      <w:r>
        <w:rPr>
          <w:rFonts w:ascii="Cambria" w:eastAsia="Cambria" w:hAnsi="Cambria" w:cs="Cambria"/>
          <w:spacing w:val="1"/>
          <w:sz w:val="21"/>
          <w:szCs w:val="21"/>
        </w:rPr>
        <w:t>l</w:t>
      </w:r>
      <w:r>
        <w:rPr>
          <w:rFonts w:ascii="Cambria" w:eastAsia="Cambria" w:hAnsi="Cambria" w:cs="Cambria"/>
          <w:sz w:val="21"/>
          <w:szCs w:val="21"/>
        </w:rPr>
        <w:t>e</w:t>
      </w:r>
      <w:r>
        <w:rPr>
          <w:rFonts w:ascii="Cambria" w:eastAsia="Cambria" w:hAnsi="Cambria" w:cs="Cambria"/>
          <w:spacing w:val="27"/>
          <w:sz w:val="21"/>
          <w:szCs w:val="21"/>
        </w:rPr>
        <w:t xml:space="preserve"> </w:t>
      </w:r>
      <w:r>
        <w:rPr>
          <w:rFonts w:ascii="Cambria" w:eastAsia="Cambria" w:hAnsi="Cambria" w:cs="Cambria"/>
          <w:spacing w:val="1"/>
          <w:sz w:val="21"/>
          <w:szCs w:val="21"/>
        </w:rPr>
        <w:t>i</w:t>
      </w:r>
      <w:r>
        <w:rPr>
          <w:rFonts w:ascii="Cambria" w:eastAsia="Cambria" w:hAnsi="Cambria" w:cs="Cambria"/>
          <w:sz w:val="21"/>
          <w:szCs w:val="21"/>
        </w:rPr>
        <w:t>n</w:t>
      </w:r>
      <w:r>
        <w:rPr>
          <w:rFonts w:ascii="Cambria" w:eastAsia="Cambria" w:hAnsi="Cambria" w:cs="Cambria"/>
          <w:spacing w:val="9"/>
          <w:sz w:val="21"/>
          <w:szCs w:val="21"/>
        </w:rPr>
        <w:t xml:space="preserve"> </w:t>
      </w:r>
      <w:r>
        <w:rPr>
          <w:rFonts w:ascii="Cambria" w:eastAsia="Cambria" w:hAnsi="Cambria" w:cs="Cambria"/>
          <w:spacing w:val="1"/>
          <w:sz w:val="21"/>
          <w:szCs w:val="21"/>
        </w:rPr>
        <w:t>t</w:t>
      </w:r>
      <w:r>
        <w:rPr>
          <w:rFonts w:ascii="Cambria" w:eastAsia="Cambria" w:hAnsi="Cambria" w:cs="Cambria"/>
          <w:spacing w:val="2"/>
          <w:sz w:val="21"/>
          <w:szCs w:val="21"/>
        </w:rPr>
        <w:t>h</w:t>
      </w:r>
      <w:r>
        <w:rPr>
          <w:rFonts w:ascii="Cambria" w:eastAsia="Cambria" w:hAnsi="Cambria" w:cs="Cambria"/>
          <w:sz w:val="21"/>
          <w:szCs w:val="21"/>
        </w:rPr>
        <w:t>e</w:t>
      </w:r>
      <w:r>
        <w:rPr>
          <w:rFonts w:ascii="Cambria" w:eastAsia="Cambria" w:hAnsi="Cambria" w:cs="Cambria"/>
          <w:spacing w:val="11"/>
          <w:sz w:val="21"/>
          <w:szCs w:val="21"/>
        </w:rPr>
        <w:t xml:space="preserve"> </w:t>
      </w:r>
      <w:r>
        <w:rPr>
          <w:rFonts w:ascii="Cambria" w:eastAsia="Cambria" w:hAnsi="Cambria" w:cs="Cambria"/>
          <w:spacing w:val="1"/>
          <w:w w:val="103"/>
          <w:sz w:val="21"/>
          <w:szCs w:val="21"/>
        </w:rPr>
        <w:t>f</w:t>
      </w:r>
      <w:r>
        <w:rPr>
          <w:rFonts w:ascii="Cambria" w:eastAsia="Cambria" w:hAnsi="Cambria" w:cs="Cambria"/>
          <w:spacing w:val="2"/>
          <w:w w:val="102"/>
          <w:sz w:val="21"/>
          <w:szCs w:val="21"/>
        </w:rPr>
        <w:t>u</w:t>
      </w:r>
      <w:r>
        <w:rPr>
          <w:rFonts w:ascii="Cambria" w:eastAsia="Cambria" w:hAnsi="Cambria" w:cs="Cambria"/>
          <w:spacing w:val="1"/>
          <w:w w:val="102"/>
          <w:sz w:val="21"/>
          <w:szCs w:val="21"/>
        </w:rPr>
        <w:t>t</w:t>
      </w:r>
      <w:r>
        <w:rPr>
          <w:rFonts w:ascii="Cambria" w:eastAsia="Cambria" w:hAnsi="Cambria" w:cs="Cambria"/>
          <w:spacing w:val="2"/>
          <w:w w:val="102"/>
          <w:sz w:val="21"/>
          <w:szCs w:val="21"/>
        </w:rPr>
        <w:t>u</w:t>
      </w:r>
      <w:r>
        <w:rPr>
          <w:rFonts w:ascii="Cambria" w:eastAsia="Cambria" w:hAnsi="Cambria" w:cs="Cambria"/>
          <w:spacing w:val="2"/>
          <w:w w:val="103"/>
          <w:sz w:val="21"/>
          <w:szCs w:val="21"/>
        </w:rPr>
        <w:t>re</w:t>
      </w:r>
      <w:r>
        <w:rPr>
          <w:rFonts w:ascii="Cambria" w:eastAsia="Cambria" w:hAnsi="Cambria" w:cs="Cambria"/>
          <w:w w:val="102"/>
          <w:sz w:val="21"/>
          <w:szCs w:val="21"/>
        </w:rPr>
        <w:t>.</w:t>
      </w:r>
    </w:p>
    <w:p w14:paraId="3BD257C4" w14:textId="77777777" w:rsidR="000679F0" w:rsidRDefault="000679F0" w:rsidP="000679F0">
      <w:pPr>
        <w:spacing w:after="0" w:line="200" w:lineRule="exact"/>
        <w:rPr>
          <w:sz w:val="20"/>
          <w:szCs w:val="20"/>
        </w:rPr>
      </w:pPr>
    </w:p>
    <w:p w14:paraId="0F7DC12A" w14:textId="77777777" w:rsidR="000679F0" w:rsidRDefault="000679F0" w:rsidP="000679F0">
      <w:pPr>
        <w:spacing w:before="13" w:after="0" w:line="200" w:lineRule="exact"/>
        <w:rPr>
          <w:sz w:val="20"/>
          <w:szCs w:val="20"/>
        </w:rPr>
      </w:pPr>
    </w:p>
    <w:p w14:paraId="66681C42" w14:textId="77777777" w:rsidR="000679F0" w:rsidRDefault="000679F0" w:rsidP="00B97BEF">
      <w:pPr>
        <w:spacing w:after="0" w:line="240" w:lineRule="auto"/>
        <w:ind w:left="14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Article XX: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upplemental Pay</w:t>
      </w:r>
    </w:p>
    <w:p w14:paraId="4310EC10" w14:textId="77777777" w:rsidR="000679F0" w:rsidRDefault="000679F0" w:rsidP="000679F0">
      <w:pPr>
        <w:spacing w:before="6" w:after="0" w:line="280" w:lineRule="exact"/>
        <w:rPr>
          <w:sz w:val="28"/>
          <w:szCs w:val="28"/>
        </w:rPr>
      </w:pPr>
    </w:p>
    <w:p w14:paraId="7B3D04B7" w14:textId="77777777" w:rsidR="000679F0" w:rsidRDefault="000679F0" w:rsidP="000679F0">
      <w:pPr>
        <w:tabs>
          <w:tab w:val="left" w:pos="860"/>
        </w:tabs>
        <w:spacing w:after="0" w:line="240" w:lineRule="auto"/>
        <w:ind w:left="141" w:right="-20"/>
        <w:rPr>
          <w:rFonts w:ascii="Cambria" w:eastAsia="Cambria" w:hAnsi="Cambria" w:cs="Cambria"/>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Cambria" w:eastAsia="Cambria" w:hAnsi="Cambria" w:cs="Cambria"/>
          <w:sz w:val="24"/>
          <w:szCs w:val="24"/>
        </w:rPr>
        <w:t>Percent To Be of Individual Step</w:t>
      </w:r>
    </w:p>
    <w:p w14:paraId="6EEAD7B0" w14:textId="77777777" w:rsidR="000679F0" w:rsidRDefault="000679F0" w:rsidP="000679F0">
      <w:pPr>
        <w:spacing w:before="5" w:after="0" w:line="280" w:lineRule="exact"/>
        <w:rPr>
          <w:sz w:val="28"/>
          <w:szCs w:val="28"/>
        </w:rPr>
      </w:pPr>
    </w:p>
    <w:p w14:paraId="5342FDEE" w14:textId="736FE9DE" w:rsidR="00C57851" w:rsidRPr="008B297B" w:rsidRDefault="000679F0" w:rsidP="008B297B">
      <w:pPr>
        <w:tabs>
          <w:tab w:val="left" w:pos="860"/>
        </w:tabs>
        <w:spacing w:after="0" w:line="275" w:lineRule="exact"/>
        <w:ind w:left="141" w:right="-20"/>
        <w:rPr>
          <w:rFonts w:ascii="Cambria" w:eastAsia="Cambria" w:hAnsi="Cambria" w:cs="Cambria"/>
          <w:position w:val="-1"/>
          <w:sz w:val="24"/>
          <w:szCs w:val="24"/>
        </w:rPr>
      </w:pPr>
      <w:r>
        <w:rPr>
          <w:rFonts w:ascii="Times New Roman" w:eastAsia="Times New Roman" w:hAnsi="Times New Roman" w:cs="Times New Roman"/>
          <w:position w:val="-1"/>
          <w:sz w:val="24"/>
          <w:szCs w:val="24"/>
        </w:rPr>
        <w:t>2.</w:t>
      </w:r>
      <w:r>
        <w:rPr>
          <w:rFonts w:ascii="Times New Roman" w:eastAsia="Times New Roman" w:hAnsi="Times New Roman" w:cs="Times New Roman"/>
          <w:position w:val="-1"/>
          <w:sz w:val="24"/>
          <w:szCs w:val="24"/>
        </w:rPr>
        <w:tab/>
      </w:r>
      <w:r>
        <w:rPr>
          <w:rFonts w:ascii="Cambria" w:eastAsia="Cambria" w:hAnsi="Cambria" w:cs="Cambria"/>
          <w:position w:val="-1"/>
          <w:sz w:val="24"/>
          <w:szCs w:val="24"/>
        </w:rPr>
        <w:t>Supplemental pay shall be computed based on step less $2,000.</w:t>
      </w:r>
      <w:r w:rsidR="008B297B">
        <w:rPr>
          <w:rFonts w:ascii="Cambria" w:eastAsia="Cambria" w:hAnsi="Cambria" w:cs="Cambria"/>
          <w:position w:val="-1"/>
          <w:sz w:val="24"/>
          <w:szCs w:val="24"/>
        </w:rPr>
        <w:br/>
      </w:r>
    </w:p>
    <w:tbl>
      <w:tblPr>
        <w:tblW w:w="10044" w:type="dxa"/>
        <w:tblLook w:val="04A0" w:firstRow="1" w:lastRow="0" w:firstColumn="1" w:lastColumn="0" w:noHBand="0" w:noVBand="1"/>
      </w:tblPr>
      <w:tblGrid>
        <w:gridCol w:w="4360"/>
        <w:gridCol w:w="692"/>
        <w:gridCol w:w="620"/>
        <w:gridCol w:w="3680"/>
        <w:gridCol w:w="692"/>
      </w:tblGrid>
      <w:tr w:rsidR="008B297B" w:rsidRPr="008B297B" w14:paraId="1D82A080" w14:textId="77777777" w:rsidTr="00747176">
        <w:trPr>
          <w:trHeight w:val="320"/>
        </w:trPr>
        <w:tc>
          <w:tcPr>
            <w:tcW w:w="4360" w:type="dxa"/>
            <w:tcBorders>
              <w:top w:val="nil"/>
              <w:left w:val="nil"/>
              <w:bottom w:val="nil"/>
              <w:right w:val="nil"/>
            </w:tcBorders>
            <w:shd w:val="clear" w:color="auto" w:fill="auto"/>
            <w:noWrap/>
            <w:vAlign w:val="bottom"/>
            <w:hideMark/>
          </w:tcPr>
          <w:p w14:paraId="47771996" w14:textId="77777777" w:rsidR="008B297B" w:rsidRPr="0063168B" w:rsidRDefault="008B297B" w:rsidP="008B297B">
            <w:pPr>
              <w:spacing w:after="0" w:line="200" w:lineRule="exact"/>
              <w:rPr>
                <w:b/>
                <w:bCs/>
                <w:u w:val="single"/>
              </w:rPr>
            </w:pPr>
            <w:r w:rsidRPr="0063168B">
              <w:rPr>
                <w:b/>
                <w:bCs/>
                <w:u w:val="single"/>
              </w:rPr>
              <w:t>ATHLETICS</w:t>
            </w:r>
          </w:p>
        </w:tc>
        <w:tc>
          <w:tcPr>
            <w:tcW w:w="692" w:type="dxa"/>
            <w:tcBorders>
              <w:top w:val="nil"/>
              <w:left w:val="nil"/>
              <w:bottom w:val="nil"/>
              <w:right w:val="nil"/>
            </w:tcBorders>
            <w:shd w:val="clear" w:color="auto" w:fill="auto"/>
            <w:noWrap/>
            <w:vAlign w:val="bottom"/>
            <w:hideMark/>
          </w:tcPr>
          <w:p w14:paraId="3F1D6762" w14:textId="77777777" w:rsidR="008B297B" w:rsidRPr="00E17E56" w:rsidRDefault="008B297B" w:rsidP="008B297B">
            <w:pPr>
              <w:spacing w:after="0" w:line="200" w:lineRule="exact"/>
              <w:rPr>
                <w:b/>
                <w:bCs/>
              </w:rPr>
            </w:pPr>
            <w:r w:rsidRPr="00E17E56">
              <w:rPr>
                <w:b/>
                <w:bCs/>
              </w:rPr>
              <w:t>%</w:t>
            </w:r>
          </w:p>
        </w:tc>
        <w:tc>
          <w:tcPr>
            <w:tcW w:w="620" w:type="dxa"/>
            <w:tcBorders>
              <w:top w:val="nil"/>
              <w:left w:val="nil"/>
              <w:bottom w:val="nil"/>
              <w:right w:val="nil"/>
            </w:tcBorders>
            <w:shd w:val="clear" w:color="auto" w:fill="auto"/>
            <w:noWrap/>
            <w:vAlign w:val="bottom"/>
            <w:hideMark/>
          </w:tcPr>
          <w:p w14:paraId="6613F6E9" w14:textId="77777777" w:rsidR="008B297B" w:rsidRPr="008B297B" w:rsidRDefault="008B297B" w:rsidP="008B297B">
            <w:pPr>
              <w:spacing w:after="0" w:line="200" w:lineRule="exact"/>
              <w:rPr>
                <w:b/>
                <w:bCs/>
                <w:sz w:val="20"/>
                <w:szCs w:val="20"/>
              </w:rPr>
            </w:pPr>
          </w:p>
        </w:tc>
        <w:tc>
          <w:tcPr>
            <w:tcW w:w="3680" w:type="dxa"/>
            <w:tcBorders>
              <w:top w:val="nil"/>
              <w:left w:val="nil"/>
              <w:bottom w:val="nil"/>
              <w:right w:val="nil"/>
            </w:tcBorders>
            <w:shd w:val="clear" w:color="auto" w:fill="auto"/>
            <w:noWrap/>
            <w:vAlign w:val="bottom"/>
            <w:hideMark/>
          </w:tcPr>
          <w:p w14:paraId="26F44075" w14:textId="77777777" w:rsidR="008B297B" w:rsidRPr="0063168B" w:rsidRDefault="008B297B" w:rsidP="008B297B">
            <w:pPr>
              <w:spacing w:after="0" w:line="200" w:lineRule="exact"/>
              <w:rPr>
                <w:b/>
                <w:bCs/>
                <w:u w:val="single"/>
              </w:rPr>
            </w:pPr>
            <w:r w:rsidRPr="0063168B">
              <w:rPr>
                <w:b/>
                <w:bCs/>
                <w:u w:val="single"/>
              </w:rPr>
              <w:t>OTHER</w:t>
            </w:r>
          </w:p>
        </w:tc>
        <w:tc>
          <w:tcPr>
            <w:tcW w:w="692" w:type="dxa"/>
            <w:tcBorders>
              <w:top w:val="nil"/>
              <w:left w:val="nil"/>
              <w:bottom w:val="nil"/>
              <w:right w:val="nil"/>
            </w:tcBorders>
            <w:shd w:val="clear" w:color="auto" w:fill="auto"/>
            <w:noWrap/>
            <w:vAlign w:val="bottom"/>
            <w:hideMark/>
          </w:tcPr>
          <w:p w14:paraId="03598CFE" w14:textId="77777777" w:rsidR="008B297B" w:rsidRPr="00E17E56" w:rsidRDefault="008B297B" w:rsidP="008B297B">
            <w:pPr>
              <w:spacing w:after="0" w:line="200" w:lineRule="exact"/>
              <w:rPr>
                <w:b/>
                <w:bCs/>
              </w:rPr>
            </w:pPr>
            <w:r w:rsidRPr="00E17E56">
              <w:rPr>
                <w:b/>
                <w:bCs/>
              </w:rPr>
              <w:t>%</w:t>
            </w:r>
          </w:p>
        </w:tc>
      </w:tr>
      <w:tr w:rsidR="008B297B" w:rsidRPr="008B297B" w14:paraId="7CF02389" w14:textId="77777777" w:rsidTr="00747176">
        <w:trPr>
          <w:trHeight w:val="380"/>
        </w:trPr>
        <w:tc>
          <w:tcPr>
            <w:tcW w:w="4360" w:type="dxa"/>
            <w:tcBorders>
              <w:top w:val="nil"/>
              <w:left w:val="nil"/>
              <w:bottom w:val="nil"/>
              <w:right w:val="nil"/>
            </w:tcBorders>
            <w:shd w:val="clear" w:color="auto" w:fill="auto"/>
            <w:noWrap/>
            <w:vAlign w:val="bottom"/>
            <w:hideMark/>
          </w:tcPr>
          <w:p w14:paraId="37541921" w14:textId="77777777" w:rsidR="008B297B" w:rsidRPr="008B297B" w:rsidRDefault="008B297B" w:rsidP="008B297B">
            <w:pPr>
              <w:spacing w:after="0" w:line="200" w:lineRule="exact"/>
              <w:rPr>
                <w:b/>
                <w:bCs/>
                <w:sz w:val="20"/>
                <w:szCs w:val="20"/>
              </w:rPr>
            </w:pPr>
            <w:r w:rsidRPr="008B297B">
              <w:rPr>
                <w:b/>
                <w:bCs/>
                <w:sz w:val="20"/>
                <w:szCs w:val="20"/>
              </w:rPr>
              <w:t>SENIOR HIGH</w:t>
            </w:r>
          </w:p>
        </w:tc>
        <w:tc>
          <w:tcPr>
            <w:tcW w:w="692" w:type="dxa"/>
            <w:tcBorders>
              <w:top w:val="nil"/>
              <w:left w:val="nil"/>
              <w:bottom w:val="nil"/>
              <w:right w:val="nil"/>
            </w:tcBorders>
            <w:shd w:val="clear" w:color="auto" w:fill="auto"/>
            <w:noWrap/>
            <w:vAlign w:val="bottom"/>
            <w:hideMark/>
          </w:tcPr>
          <w:p w14:paraId="3054DD88" w14:textId="77777777" w:rsidR="008B297B" w:rsidRPr="008B297B" w:rsidRDefault="008B297B" w:rsidP="008B297B">
            <w:pPr>
              <w:spacing w:after="0" w:line="200" w:lineRule="exact"/>
              <w:rPr>
                <w:b/>
                <w:bCs/>
                <w:sz w:val="20"/>
                <w:szCs w:val="20"/>
              </w:rPr>
            </w:pPr>
          </w:p>
        </w:tc>
        <w:tc>
          <w:tcPr>
            <w:tcW w:w="620" w:type="dxa"/>
            <w:tcBorders>
              <w:top w:val="nil"/>
              <w:left w:val="nil"/>
              <w:bottom w:val="nil"/>
              <w:right w:val="nil"/>
            </w:tcBorders>
            <w:shd w:val="clear" w:color="auto" w:fill="auto"/>
            <w:noWrap/>
            <w:vAlign w:val="bottom"/>
            <w:hideMark/>
          </w:tcPr>
          <w:p w14:paraId="42C37C61"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60876423" w14:textId="2E7CE005" w:rsidR="008B297B" w:rsidRPr="0063168B" w:rsidRDefault="0063168B" w:rsidP="008B297B">
            <w:pPr>
              <w:spacing w:after="0" w:line="200" w:lineRule="exact"/>
              <w:rPr>
                <w:b/>
                <w:sz w:val="20"/>
                <w:szCs w:val="20"/>
              </w:rPr>
            </w:pPr>
            <w:r w:rsidRPr="0063168B">
              <w:rPr>
                <w:b/>
                <w:sz w:val="20"/>
                <w:szCs w:val="20"/>
              </w:rPr>
              <w:t>SENIOR HIGH</w:t>
            </w:r>
          </w:p>
        </w:tc>
        <w:tc>
          <w:tcPr>
            <w:tcW w:w="692" w:type="dxa"/>
            <w:tcBorders>
              <w:top w:val="nil"/>
              <w:left w:val="nil"/>
              <w:bottom w:val="nil"/>
              <w:right w:val="nil"/>
            </w:tcBorders>
            <w:shd w:val="clear" w:color="auto" w:fill="auto"/>
            <w:noWrap/>
            <w:vAlign w:val="bottom"/>
            <w:hideMark/>
          </w:tcPr>
          <w:p w14:paraId="451976D2" w14:textId="77777777" w:rsidR="008B297B" w:rsidRPr="008B297B" w:rsidRDefault="008B297B" w:rsidP="008B297B">
            <w:pPr>
              <w:spacing w:after="0" w:line="200" w:lineRule="exact"/>
              <w:rPr>
                <w:sz w:val="20"/>
                <w:szCs w:val="20"/>
              </w:rPr>
            </w:pPr>
          </w:p>
        </w:tc>
      </w:tr>
      <w:tr w:rsidR="008B297B" w:rsidRPr="008B297B" w14:paraId="77BAD3FB" w14:textId="77777777" w:rsidTr="00747176">
        <w:trPr>
          <w:trHeight w:val="320"/>
        </w:trPr>
        <w:tc>
          <w:tcPr>
            <w:tcW w:w="4360" w:type="dxa"/>
            <w:tcBorders>
              <w:top w:val="nil"/>
              <w:left w:val="nil"/>
              <w:bottom w:val="nil"/>
              <w:right w:val="nil"/>
            </w:tcBorders>
            <w:shd w:val="clear" w:color="auto" w:fill="auto"/>
            <w:noWrap/>
            <w:vAlign w:val="bottom"/>
            <w:hideMark/>
          </w:tcPr>
          <w:p w14:paraId="23904964" w14:textId="77777777" w:rsidR="008B297B" w:rsidRPr="008B297B" w:rsidRDefault="008B297B" w:rsidP="008B297B">
            <w:pPr>
              <w:spacing w:after="0" w:line="200" w:lineRule="exact"/>
              <w:rPr>
                <w:sz w:val="20"/>
                <w:szCs w:val="20"/>
              </w:rPr>
            </w:pPr>
            <w:r w:rsidRPr="008B297B">
              <w:rPr>
                <w:sz w:val="20"/>
                <w:szCs w:val="20"/>
              </w:rPr>
              <w:t>Head Football, Sr. High</w:t>
            </w:r>
          </w:p>
        </w:tc>
        <w:tc>
          <w:tcPr>
            <w:tcW w:w="692" w:type="dxa"/>
            <w:tcBorders>
              <w:top w:val="nil"/>
              <w:left w:val="nil"/>
              <w:bottom w:val="nil"/>
              <w:right w:val="nil"/>
            </w:tcBorders>
            <w:shd w:val="clear" w:color="auto" w:fill="auto"/>
            <w:noWrap/>
            <w:vAlign w:val="bottom"/>
            <w:hideMark/>
          </w:tcPr>
          <w:p w14:paraId="715C364D" w14:textId="77777777" w:rsidR="008B297B" w:rsidRPr="008B297B" w:rsidRDefault="008B297B" w:rsidP="008B297B">
            <w:pPr>
              <w:spacing w:after="0" w:line="200" w:lineRule="exact"/>
              <w:rPr>
                <w:sz w:val="20"/>
                <w:szCs w:val="20"/>
              </w:rPr>
            </w:pPr>
            <w:r w:rsidRPr="008B297B">
              <w:rPr>
                <w:sz w:val="20"/>
                <w:szCs w:val="20"/>
              </w:rPr>
              <w:t>12%</w:t>
            </w:r>
          </w:p>
        </w:tc>
        <w:tc>
          <w:tcPr>
            <w:tcW w:w="620" w:type="dxa"/>
            <w:tcBorders>
              <w:top w:val="nil"/>
              <w:left w:val="nil"/>
              <w:bottom w:val="nil"/>
              <w:right w:val="nil"/>
            </w:tcBorders>
            <w:shd w:val="clear" w:color="auto" w:fill="auto"/>
            <w:noWrap/>
            <w:vAlign w:val="bottom"/>
            <w:hideMark/>
          </w:tcPr>
          <w:p w14:paraId="799C11EB"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73685E94" w14:textId="77777777" w:rsidR="008B297B" w:rsidRPr="008B297B" w:rsidRDefault="008B297B" w:rsidP="008B297B">
            <w:pPr>
              <w:spacing w:after="0" w:line="200" w:lineRule="exact"/>
              <w:rPr>
                <w:sz w:val="20"/>
                <w:szCs w:val="20"/>
              </w:rPr>
            </w:pPr>
            <w:r w:rsidRPr="008B297B">
              <w:rPr>
                <w:sz w:val="20"/>
                <w:szCs w:val="20"/>
              </w:rPr>
              <w:t>High School Band Director</w:t>
            </w:r>
          </w:p>
        </w:tc>
        <w:tc>
          <w:tcPr>
            <w:tcW w:w="692" w:type="dxa"/>
            <w:tcBorders>
              <w:top w:val="nil"/>
              <w:left w:val="nil"/>
              <w:bottom w:val="nil"/>
              <w:right w:val="nil"/>
            </w:tcBorders>
            <w:shd w:val="clear" w:color="auto" w:fill="auto"/>
            <w:noWrap/>
            <w:vAlign w:val="bottom"/>
            <w:hideMark/>
          </w:tcPr>
          <w:p w14:paraId="06013780" w14:textId="77777777" w:rsidR="008B297B" w:rsidRPr="008B297B" w:rsidRDefault="008B297B" w:rsidP="008B297B">
            <w:pPr>
              <w:spacing w:after="0" w:line="200" w:lineRule="exact"/>
              <w:rPr>
                <w:sz w:val="20"/>
                <w:szCs w:val="20"/>
              </w:rPr>
            </w:pPr>
            <w:r w:rsidRPr="008B297B">
              <w:rPr>
                <w:sz w:val="20"/>
                <w:szCs w:val="20"/>
              </w:rPr>
              <w:t>9.5%</w:t>
            </w:r>
          </w:p>
        </w:tc>
      </w:tr>
      <w:tr w:rsidR="008B297B" w:rsidRPr="008B297B" w14:paraId="120A38BD" w14:textId="77777777" w:rsidTr="00747176">
        <w:trPr>
          <w:trHeight w:val="320"/>
        </w:trPr>
        <w:tc>
          <w:tcPr>
            <w:tcW w:w="4360" w:type="dxa"/>
            <w:tcBorders>
              <w:top w:val="nil"/>
              <w:left w:val="nil"/>
              <w:bottom w:val="nil"/>
              <w:right w:val="nil"/>
            </w:tcBorders>
            <w:shd w:val="clear" w:color="auto" w:fill="auto"/>
            <w:noWrap/>
            <w:vAlign w:val="bottom"/>
            <w:hideMark/>
          </w:tcPr>
          <w:p w14:paraId="55634403" w14:textId="77777777" w:rsidR="008B297B" w:rsidRPr="008B297B" w:rsidRDefault="008B297B" w:rsidP="008B297B">
            <w:pPr>
              <w:spacing w:after="0" w:line="200" w:lineRule="exact"/>
              <w:rPr>
                <w:sz w:val="20"/>
                <w:szCs w:val="20"/>
              </w:rPr>
            </w:pPr>
            <w:proofErr w:type="spellStart"/>
            <w:r w:rsidRPr="008B297B">
              <w:rPr>
                <w:sz w:val="20"/>
                <w:szCs w:val="20"/>
              </w:rPr>
              <w:t>Ass't</w:t>
            </w:r>
            <w:proofErr w:type="spellEnd"/>
            <w:r w:rsidRPr="008B297B">
              <w:rPr>
                <w:sz w:val="20"/>
                <w:szCs w:val="20"/>
              </w:rPr>
              <w:t xml:space="preserve"> Football, Sr. High</w:t>
            </w:r>
          </w:p>
        </w:tc>
        <w:tc>
          <w:tcPr>
            <w:tcW w:w="692" w:type="dxa"/>
            <w:tcBorders>
              <w:top w:val="nil"/>
              <w:left w:val="nil"/>
              <w:bottom w:val="nil"/>
              <w:right w:val="nil"/>
            </w:tcBorders>
            <w:shd w:val="clear" w:color="auto" w:fill="auto"/>
            <w:noWrap/>
            <w:vAlign w:val="bottom"/>
            <w:hideMark/>
          </w:tcPr>
          <w:p w14:paraId="5C34FC6F" w14:textId="77777777" w:rsidR="008B297B" w:rsidRPr="008B297B" w:rsidRDefault="008B297B" w:rsidP="008B297B">
            <w:pPr>
              <w:spacing w:after="0" w:line="200" w:lineRule="exact"/>
              <w:rPr>
                <w:sz w:val="20"/>
                <w:szCs w:val="20"/>
              </w:rPr>
            </w:pPr>
            <w:r w:rsidRPr="008B297B">
              <w:rPr>
                <w:sz w:val="20"/>
                <w:szCs w:val="20"/>
              </w:rPr>
              <w:t>8%</w:t>
            </w:r>
          </w:p>
        </w:tc>
        <w:tc>
          <w:tcPr>
            <w:tcW w:w="620" w:type="dxa"/>
            <w:tcBorders>
              <w:top w:val="nil"/>
              <w:left w:val="nil"/>
              <w:bottom w:val="nil"/>
              <w:right w:val="nil"/>
            </w:tcBorders>
            <w:shd w:val="clear" w:color="auto" w:fill="auto"/>
            <w:noWrap/>
            <w:vAlign w:val="bottom"/>
            <w:hideMark/>
          </w:tcPr>
          <w:p w14:paraId="77C503E4"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5C332C4D" w14:textId="77777777" w:rsidR="008B297B" w:rsidRPr="008B297B" w:rsidRDefault="008B297B" w:rsidP="008B297B">
            <w:pPr>
              <w:spacing w:after="0" w:line="200" w:lineRule="exact"/>
              <w:rPr>
                <w:sz w:val="20"/>
                <w:szCs w:val="20"/>
              </w:rPr>
            </w:pPr>
            <w:r w:rsidRPr="008B297B">
              <w:rPr>
                <w:sz w:val="20"/>
                <w:szCs w:val="20"/>
              </w:rPr>
              <w:t>Play (maximum of 2 plays per year)</w:t>
            </w:r>
          </w:p>
        </w:tc>
        <w:tc>
          <w:tcPr>
            <w:tcW w:w="692" w:type="dxa"/>
            <w:tcBorders>
              <w:top w:val="nil"/>
              <w:left w:val="nil"/>
              <w:bottom w:val="nil"/>
              <w:right w:val="nil"/>
            </w:tcBorders>
            <w:shd w:val="clear" w:color="auto" w:fill="auto"/>
            <w:noWrap/>
            <w:vAlign w:val="bottom"/>
            <w:hideMark/>
          </w:tcPr>
          <w:p w14:paraId="32376429" w14:textId="77777777" w:rsidR="008B297B" w:rsidRPr="008B297B" w:rsidRDefault="008B297B" w:rsidP="008B297B">
            <w:pPr>
              <w:spacing w:after="0" w:line="200" w:lineRule="exact"/>
              <w:rPr>
                <w:sz w:val="20"/>
                <w:szCs w:val="20"/>
              </w:rPr>
            </w:pPr>
            <w:r w:rsidRPr="008B297B">
              <w:rPr>
                <w:sz w:val="20"/>
                <w:szCs w:val="20"/>
              </w:rPr>
              <w:t>3%</w:t>
            </w:r>
          </w:p>
        </w:tc>
      </w:tr>
      <w:tr w:rsidR="008B297B" w:rsidRPr="008B297B" w14:paraId="48996702" w14:textId="77777777" w:rsidTr="00747176">
        <w:trPr>
          <w:trHeight w:val="320"/>
        </w:trPr>
        <w:tc>
          <w:tcPr>
            <w:tcW w:w="4360" w:type="dxa"/>
            <w:tcBorders>
              <w:top w:val="nil"/>
              <w:left w:val="nil"/>
              <w:bottom w:val="nil"/>
              <w:right w:val="nil"/>
            </w:tcBorders>
            <w:shd w:val="clear" w:color="auto" w:fill="auto"/>
            <w:noWrap/>
            <w:vAlign w:val="bottom"/>
            <w:hideMark/>
          </w:tcPr>
          <w:p w14:paraId="2D2F54D9" w14:textId="77777777" w:rsidR="008B297B" w:rsidRPr="008B297B" w:rsidRDefault="008B297B" w:rsidP="008B297B">
            <w:pPr>
              <w:spacing w:after="0" w:line="200" w:lineRule="exact"/>
              <w:rPr>
                <w:sz w:val="20"/>
                <w:szCs w:val="20"/>
              </w:rPr>
            </w:pPr>
            <w:r w:rsidRPr="008B297B">
              <w:rPr>
                <w:sz w:val="20"/>
                <w:szCs w:val="20"/>
              </w:rPr>
              <w:t>Head Basketball, Sr. High</w:t>
            </w:r>
          </w:p>
        </w:tc>
        <w:tc>
          <w:tcPr>
            <w:tcW w:w="692" w:type="dxa"/>
            <w:tcBorders>
              <w:top w:val="nil"/>
              <w:left w:val="nil"/>
              <w:bottom w:val="nil"/>
              <w:right w:val="nil"/>
            </w:tcBorders>
            <w:shd w:val="clear" w:color="auto" w:fill="auto"/>
            <w:noWrap/>
            <w:vAlign w:val="bottom"/>
            <w:hideMark/>
          </w:tcPr>
          <w:p w14:paraId="0BD6C66D" w14:textId="77777777" w:rsidR="008B297B" w:rsidRPr="008B297B" w:rsidRDefault="008B297B" w:rsidP="008B297B">
            <w:pPr>
              <w:spacing w:after="0" w:line="200" w:lineRule="exact"/>
              <w:rPr>
                <w:sz w:val="20"/>
                <w:szCs w:val="20"/>
              </w:rPr>
            </w:pPr>
            <w:r w:rsidRPr="008B297B">
              <w:rPr>
                <w:sz w:val="20"/>
                <w:szCs w:val="20"/>
              </w:rPr>
              <w:t>12%</w:t>
            </w:r>
          </w:p>
        </w:tc>
        <w:tc>
          <w:tcPr>
            <w:tcW w:w="620" w:type="dxa"/>
            <w:tcBorders>
              <w:top w:val="nil"/>
              <w:left w:val="nil"/>
              <w:bottom w:val="nil"/>
              <w:right w:val="nil"/>
            </w:tcBorders>
            <w:shd w:val="clear" w:color="auto" w:fill="auto"/>
            <w:noWrap/>
            <w:vAlign w:val="bottom"/>
            <w:hideMark/>
          </w:tcPr>
          <w:p w14:paraId="498702E9"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5B879124" w14:textId="77777777" w:rsidR="008B297B" w:rsidRPr="008B297B" w:rsidRDefault="008B297B" w:rsidP="008B297B">
            <w:pPr>
              <w:spacing w:after="0" w:line="200" w:lineRule="exact"/>
              <w:rPr>
                <w:sz w:val="20"/>
                <w:szCs w:val="20"/>
              </w:rPr>
            </w:pPr>
            <w:r w:rsidRPr="008B297B">
              <w:rPr>
                <w:sz w:val="20"/>
                <w:szCs w:val="20"/>
              </w:rPr>
              <w:t>Musical Vocal</w:t>
            </w:r>
          </w:p>
        </w:tc>
        <w:tc>
          <w:tcPr>
            <w:tcW w:w="692" w:type="dxa"/>
            <w:tcBorders>
              <w:top w:val="nil"/>
              <w:left w:val="nil"/>
              <w:bottom w:val="nil"/>
              <w:right w:val="nil"/>
            </w:tcBorders>
            <w:shd w:val="clear" w:color="auto" w:fill="auto"/>
            <w:noWrap/>
            <w:vAlign w:val="bottom"/>
            <w:hideMark/>
          </w:tcPr>
          <w:p w14:paraId="7AD7EC83" w14:textId="77777777" w:rsidR="008B297B" w:rsidRPr="008B297B" w:rsidRDefault="008B297B" w:rsidP="008B297B">
            <w:pPr>
              <w:spacing w:after="0" w:line="200" w:lineRule="exact"/>
              <w:rPr>
                <w:sz w:val="20"/>
                <w:szCs w:val="20"/>
              </w:rPr>
            </w:pPr>
            <w:r w:rsidRPr="008B297B">
              <w:rPr>
                <w:sz w:val="20"/>
                <w:szCs w:val="20"/>
              </w:rPr>
              <w:t>3%</w:t>
            </w:r>
          </w:p>
        </w:tc>
      </w:tr>
      <w:tr w:rsidR="008B297B" w:rsidRPr="008B297B" w14:paraId="7F8463C5" w14:textId="77777777" w:rsidTr="00747176">
        <w:trPr>
          <w:trHeight w:val="320"/>
        </w:trPr>
        <w:tc>
          <w:tcPr>
            <w:tcW w:w="4360" w:type="dxa"/>
            <w:tcBorders>
              <w:top w:val="nil"/>
              <w:left w:val="nil"/>
              <w:bottom w:val="nil"/>
              <w:right w:val="nil"/>
            </w:tcBorders>
            <w:shd w:val="clear" w:color="auto" w:fill="auto"/>
            <w:noWrap/>
            <w:vAlign w:val="bottom"/>
            <w:hideMark/>
          </w:tcPr>
          <w:p w14:paraId="401196A9" w14:textId="77777777" w:rsidR="008B297B" w:rsidRPr="008B297B" w:rsidRDefault="008B297B" w:rsidP="008B297B">
            <w:pPr>
              <w:spacing w:after="0" w:line="200" w:lineRule="exact"/>
              <w:rPr>
                <w:sz w:val="20"/>
                <w:szCs w:val="20"/>
              </w:rPr>
            </w:pPr>
            <w:proofErr w:type="spellStart"/>
            <w:r w:rsidRPr="008B297B">
              <w:rPr>
                <w:sz w:val="20"/>
                <w:szCs w:val="20"/>
              </w:rPr>
              <w:t>Ass't</w:t>
            </w:r>
            <w:proofErr w:type="spellEnd"/>
            <w:r w:rsidRPr="008B297B">
              <w:rPr>
                <w:sz w:val="20"/>
                <w:szCs w:val="20"/>
              </w:rPr>
              <w:t xml:space="preserve"> Basketball, Sr. High</w:t>
            </w:r>
          </w:p>
        </w:tc>
        <w:tc>
          <w:tcPr>
            <w:tcW w:w="692" w:type="dxa"/>
            <w:tcBorders>
              <w:top w:val="nil"/>
              <w:left w:val="nil"/>
              <w:bottom w:val="nil"/>
              <w:right w:val="nil"/>
            </w:tcBorders>
            <w:shd w:val="clear" w:color="auto" w:fill="auto"/>
            <w:noWrap/>
            <w:vAlign w:val="bottom"/>
            <w:hideMark/>
          </w:tcPr>
          <w:p w14:paraId="7DCDB08D" w14:textId="77777777" w:rsidR="008B297B" w:rsidRPr="008B297B" w:rsidRDefault="008B297B" w:rsidP="008B297B">
            <w:pPr>
              <w:spacing w:after="0" w:line="200" w:lineRule="exact"/>
              <w:rPr>
                <w:sz w:val="20"/>
                <w:szCs w:val="20"/>
              </w:rPr>
            </w:pPr>
            <w:r w:rsidRPr="008B297B">
              <w:rPr>
                <w:sz w:val="20"/>
                <w:szCs w:val="20"/>
              </w:rPr>
              <w:t>8%</w:t>
            </w:r>
          </w:p>
        </w:tc>
        <w:tc>
          <w:tcPr>
            <w:tcW w:w="620" w:type="dxa"/>
            <w:tcBorders>
              <w:top w:val="nil"/>
              <w:left w:val="nil"/>
              <w:bottom w:val="nil"/>
              <w:right w:val="nil"/>
            </w:tcBorders>
            <w:shd w:val="clear" w:color="auto" w:fill="auto"/>
            <w:noWrap/>
            <w:vAlign w:val="bottom"/>
            <w:hideMark/>
          </w:tcPr>
          <w:p w14:paraId="56FB0549"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7706A94B" w14:textId="77777777" w:rsidR="008B297B" w:rsidRPr="008B297B" w:rsidRDefault="008B297B" w:rsidP="008B297B">
            <w:pPr>
              <w:spacing w:after="0" w:line="200" w:lineRule="exact"/>
              <w:rPr>
                <w:sz w:val="20"/>
                <w:szCs w:val="20"/>
              </w:rPr>
            </w:pPr>
            <w:r w:rsidRPr="008B297B">
              <w:rPr>
                <w:sz w:val="20"/>
                <w:szCs w:val="20"/>
              </w:rPr>
              <w:t>Musical Drama</w:t>
            </w:r>
          </w:p>
        </w:tc>
        <w:tc>
          <w:tcPr>
            <w:tcW w:w="692" w:type="dxa"/>
            <w:tcBorders>
              <w:top w:val="nil"/>
              <w:left w:val="nil"/>
              <w:bottom w:val="nil"/>
              <w:right w:val="nil"/>
            </w:tcBorders>
            <w:shd w:val="clear" w:color="auto" w:fill="auto"/>
            <w:noWrap/>
            <w:vAlign w:val="bottom"/>
            <w:hideMark/>
          </w:tcPr>
          <w:p w14:paraId="5599920A" w14:textId="77777777" w:rsidR="008B297B" w:rsidRPr="008B297B" w:rsidRDefault="008B297B" w:rsidP="008B297B">
            <w:pPr>
              <w:spacing w:after="0" w:line="200" w:lineRule="exact"/>
              <w:rPr>
                <w:sz w:val="20"/>
                <w:szCs w:val="20"/>
              </w:rPr>
            </w:pPr>
            <w:r w:rsidRPr="008B297B">
              <w:rPr>
                <w:sz w:val="20"/>
                <w:szCs w:val="20"/>
              </w:rPr>
              <w:t>3%</w:t>
            </w:r>
          </w:p>
        </w:tc>
      </w:tr>
      <w:tr w:rsidR="008B297B" w:rsidRPr="008B297B" w14:paraId="20947226" w14:textId="77777777" w:rsidTr="00747176">
        <w:trPr>
          <w:trHeight w:val="320"/>
        </w:trPr>
        <w:tc>
          <w:tcPr>
            <w:tcW w:w="4360" w:type="dxa"/>
            <w:tcBorders>
              <w:top w:val="nil"/>
              <w:left w:val="nil"/>
              <w:bottom w:val="nil"/>
              <w:right w:val="nil"/>
            </w:tcBorders>
            <w:shd w:val="clear" w:color="auto" w:fill="auto"/>
            <w:noWrap/>
            <w:vAlign w:val="bottom"/>
            <w:hideMark/>
          </w:tcPr>
          <w:p w14:paraId="14F46A1D" w14:textId="77777777" w:rsidR="008B297B" w:rsidRPr="008B297B" w:rsidRDefault="008B297B" w:rsidP="008B297B">
            <w:pPr>
              <w:spacing w:after="0" w:line="200" w:lineRule="exact"/>
              <w:rPr>
                <w:sz w:val="20"/>
                <w:szCs w:val="20"/>
              </w:rPr>
            </w:pPr>
            <w:r w:rsidRPr="008B297B">
              <w:rPr>
                <w:sz w:val="20"/>
                <w:szCs w:val="20"/>
              </w:rPr>
              <w:t xml:space="preserve">Head </w:t>
            </w:r>
            <w:proofErr w:type="spellStart"/>
            <w:r w:rsidRPr="008B297B">
              <w:rPr>
                <w:sz w:val="20"/>
                <w:szCs w:val="20"/>
              </w:rPr>
              <w:t>Wrstling</w:t>
            </w:r>
            <w:proofErr w:type="spellEnd"/>
            <w:r w:rsidRPr="008B297B">
              <w:rPr>
                <w:sz w:val="20"/>
                <w:szCs w:val="20"/>
              </w:rPr>
              <w:t>, Sr. High</w:t>
            </w:r>
          </w:p>
        </w:tc>
        <w:tc>
          <w:tcPr>
            <w:tcW w:w="692" w:type="dxa"/>
            <w:tcBorders>
              <w:top w:val="nil"/>
              <w:left w:val="nil"/>
              <w:bottom w:val="nil"/>
              <w:right w:val="nil"/>
            </w:tcBorders>
            <w:shd w:val="clear" w:color="auto" w:fill="auto"/>
            <w:noWrap/>
            <w:vAlign w:val="bottom"/>
            <w:hideMark/>
          </w:tcPr>
          <w:p w14:paraId="7F97A396" w14:textId="77777777" w:rsidR="008B297B" w:rsidRPr="008B297B" w:rsidRDefault="008B297B" w:rsidP="008B297B">
            <w:pPr>
              <w:spacing w:after="0" w:line="200" w:lineRule="exact"/>
              <w:rPr>
                <w:sz w:val="20"/>
                <w:szCs w:val="20"/>
              </w:rPr>
            </w:pPr>
            <w:r w:rsidRPr="008B297B">
              <w:rPr>
                <w:sz w:val="20"/>
                <w:szCs w:val="20"/>
              </w:rPr>
              <w:t>12%</w:t>
            </w:r>
          </w:p>
        </w:tc>
        <w:tc>
          <w:tcPr>
            <w:tcW w:w="620" w:type="dxa"/>
            <w:tcBorders>
              <w:top w:val="nil"/>
              <w:left w:val="nil"/>
              <w:bottom w:val="nil"/>
              <w:right w:val="nil"/>
            </w:tcBorders>
            <w:shd w:val="clear" w:color="auto" w:fill="auto"/>
            <w:noWrap/>
            <w:vAlign w:val="bottom"/>
            <w:hideMark/>
          </w:tcPr>
          <w:p w14:paraId="776BB583"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7A1F64E3" w14:textId="77777777" w:rsidR="008B297B" w:rsidRPr="008B297B" w:rsidRDefault="008B297B" w:rsidP="008B297B">
            <w:pPr>
              <w:spacing w:after="0" w:line="200" w:lineRule="exact"/>
              <w:rPr>
                <w:sz w:val="20"/>
                <w:szCs w:val="20"/>
              </w:rPr>
            </w:pPr>
            <w:r w:rsidRPr="008B297B">
              <w:rPr>
                <w:sz w:val="20"/>
                <w:szCs w:val="20"/>
              </w:rPr>
              <w:t>Musical Instrumental</w:t>
            </w:r>
          </w:p>
        </w:tc>
        <w:tc>
          <w:tcPr>
            <w:tcW w:w="692" w:type="dxa"/>
            <w:tcBorders>
              <w:top w:val="nil"/>
              <w:left w:val="nil"/>
              <w:bottom w:val="nil"/>
              <w:right w:val="nil"/>
            </w:tcBorders>
            <w:shd w:val="clear" w:color="auto" w:fill="auto"/>
            <w:noWrap/>
            <w:vAlign w:val="bottom"/>
            <w:hideMark/>
          </w:tcPr>
          <w:p w14:paraId="216E53E0" w14:textId="77777777" w:rsidR="008B297B" w:rsidRPr="008B297B" w:rsidRDefault="008B297B" w:rsidP="008B297B">
            <w:pPr>
              <w:spacing w:after="0" w:line="200" w:lineRule="exact"/>
              <w:rPr>
                <w:sz w:val="20"/>
                <w:szCs w:val="20"/>
              </w:rPr>
            </w:pPr>
            <w:r w:rsidRPr="008B297B">
              <w:rPr>
                <w:sz w:val="20"/>
                <w:szCs w:val="20"/>
              </w:rPr>
              <w:t>1%</w:t>
            </w:r>
          </w:p>
        </w:tc>
      </w:tr>
      <w:tr w:rsidR="008B297B" w:rsidRPr="008B297B" w14:paraId="18500DCA" w14:textId="77777777" w:rsidTr="00747176">
        <w:trPr>
          <w:trHeight w:val="320"/>
        </w:trPr>
        <w:tc>
          <w:tcPr>
            <w:tcW w:w="4360" w:type="dxa"/>
            <w:tcBorders>
              <w:top w:val="nil"/>
              <w:left w:val="nil"/>
              <w:bottom w:val="nil"/>
              <w:right w:val="nil"/>
            </w:tcBorders>
            <w:shd w:val="clear" w:color="auto" w:fill="auto"/>
            <w:noWrap/>
            <w:vAlign w:val="bottom"/>
            <w:hideMark/>
          </w:tcPr>
          <w:p w14:paraId="79EBD100" w14:textId="77777777" w:rsidR="008B297B" w:rsidRPr="008B297B" w:rsidRDefault="008B297B" w:rsidP="008B297B">
            <w:pPr>
              <w:spacing w:after="0" w:line="200" w:lineRule="exact"/>
              <w:rPr>
                <w:sz w:val="20"/>
                <w:szCs w:val="20"/>
              </w:rPr>
            </w:pPr>
            <w:proofErr w:type="spellStart"/>
            <w:r w:rsidRPr="008B297B">
              <w:rPr>
                <w:sz w:val="20"/>
                <w:szCs w:val="20"/>
              </w:rPr>
              <w:t>Ass't</w:t>
            </w:r>
            <w:proofErr w:type="spellEnd"/>
            <w:r w:rsidRPr="008B297B">
              <w:rPr>
                <w:sz w:val="20"/>
                <w:szCs w:val="20"/>
              </w:rPr>
              <w:t xml:space="preserve"> Wrestling, Sr. High </w:t>
            </w:r>
          </w:p>
        </w:tc>
        <w:tc>
          <w:tcPr>
            <w:tcW w:w="692" w:type="dxa"/>
            <w:tcBorders>
              <w:top w:val="nil"/>
              <w:left w:val="nil"/>
              <w:bottom w:val="nil"/>
              <w:right w:val="nil"/>
            </w:tcBorders>
            <w:shd w:val="clear" w:color="auto" w:fill="auto"/>
            <w:noWrap/>
            <w:vAlign w:val="bottom"/>
            <w:hideMark/>
          </w:tcPr>
          <w:p w14:paraId="66BDEBDA" w14:textId="77777777" w:rsidR="008B297B" w:rsidRPr="008B297B" w:rsidRDefault="008B297B" w:rsidP="008B297B">
            <w:pPr>
              <w:spacing w:after="0" w:line="200" w:lineRule="exact"/>
              <w:rPr>
                <w:sz w:val="20"/>
                <w:szCs w:val="20"/>
              </w:rPr>
            </w:pPr>
            <w:r w:rsidRPr="008B297B">
              <w:rPr>
                <w:sz w:val="20"/>
                <w:szCs w:val="20"/>
              </w:rPr>
              <w:t>8%</w:t>
            </w:r>
          </w:p>
        </w:tc>
        <w:tc>
          <w:tcPr>
            <w:tcW w:w="620" w:type="dxa"/>
            <w:tcBorders>
              <w:top w:val="nil"/>
              <w:left w:val="nil"/>
              <w:bottom w:val="nil"/>
              <w:right w:val="nil"/>
            </w:tcBorders>
            <w:shd w:val="clear" w:color="auto" w:fill="auto"/>
            <w:noWrap/>
            <w:vAlign w:val="bottom"/>
            <w:hideMark/>
          </w:tcPr>
          <w:p w14:paraId="1F0DF7F8"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75EE9C8A" w14:textId="77777777" w:rsidR="008B297B" w:rsidRPr="008B297B" w:rsidRDefault="008B297B" w:rsidP="008B297B">
            <w:pPr>
              <w:spacing w:after="0" w:line="200" w:lineRule="exact"/>
              <w:rPr>
                <w:sz w:val="20"/>
                <w:szCs w:val="20"/>
              </w:rPr>
            </w:pPr>
            <w:r w:rsidRPr="008B297B">
              <w:rPr>
                <w:sz w:val="20"/>
                <w:szCs w:val="20"/>
              </w:rPr>
              <w:t>Intramural Dir. &amp; Supervisor</w:t>
            </w:r>
          </w:p>
        </w:tc>
        <w:tc>
          <w:tcPr>
            <w:tcW w:w="692" w:type="dxa"/>
            <w:tcBorders>
              <w:top w:val="nil"/>
              <w:left w:val="nil"/>
              <w:bottom w:val="nil"/>
              <w:right w:val="nil"/>
            </w:tcBorders>
            <w:shd w:val="clear" w:color="auto" w:fill="auto"/>
            <w:noWrap/>
            <w:vAlign w:val="bottom"/>
            <w:hideMark/>
          </w:tcPr>
          <w:p w14:paraId="5DF843DB" w14:textId="77777777" w:rsidR="008B297B" w:rsidRPr="008B297B" w:rsidRDefault="008B297B" w:rsidP="008B297B">
            <w:pPr>
              <w:spacing w:after="0" w:line="200" w:lineRule="exact"/>
              <w:rPr>
                <w:sz w:val="20"/>
                <w:szCs w:val="20"/>
              </w:rPr>
            </w:pPr>
            <w:r w:rsidRPr="008B297B">
              <w:rPr>
                <w:sz w:val="20"/>
                <w:szCs w:val="20"/>
              </w:rPr>
              <w:t>4%</w:t>
            </w:r>
          </w:p>
        </w:tc>
      </w:tr>
      <w:tr w:rsidR="008B297B" w:rsidRPr="008B297B" w14:paraId="28E63BB0" w14:textId="77777777" w:rsidTr="00747176">
        <w:trPr>
          <w:trHeight w:val="320"/>
        </w:trPr>
        <w:tc>
          <w:tcPr>
            <w:tcW w:w="4360" w:type="dxa"/>
            <w:tcBorders>
              <w:top w:val="nil"/>
              <w:left w:val="nil"/>
              <w:bottom w:val="nil"/>
              <w:right w:val="nil"/>
            </w:tcBorders>
            <w:shd w:val="clear" w:color="auto" w:fill="auto"/>
            <w:noWrap/>
            <w:vAlign w:val="bottom"/>
            <w:hideMark/>
          </w:tcPr>
          <w:p w14:paraId="522DC111" w14:textId="77777777" w:rsidR="008B297B" w:rsidRPr="008B297B" w:rsidRDefault="008B297B" w:rsidP="008B297B">
            <w:pPr>
              <w:spacing w:after="0" w:line="200" w:lineRule="exact"/>
              <w:rPr>
                <w:sz w:val="20"/>
                <w:szCs w:val="20"/>
              </w:rPr>
            </w:pPr>
            <w:r w:rsidRPr="008B297B">
              <w:rPr>
                <w:sz w:val="20"/>
                <w:szCs w:val="20"/>
              </w:rPr>
              <w:t>Head Track, Sr. High</w:t>
            </w:r>
          </w:p>
        </w:tc>
        <w:tc>
          <w:tcPr>
            <w:tcW w:w="692" w:type="dxa"/>
            <w:tcBorders>
              <w:top w:val="nil"/>
              <w:left w:val="nil"/>
              <w:bottom w:val="nil"/>
              <w:right w:val="nil"/>
            </w:tcBorders>
            <w:shd w:val="clear" w:color="auto" w:fill="auto"/>
            <w:noWrap/>
            <w:vAlign w:val="bottom"/>
            <w:hideMark/>
          </w:tcPr>
          <w:p w14:paraId="40549C57" w14:textId="77777777" w:rsidR="008B297B" w:rsidRPr="008B297B" w:rsidRDefault="008B297B" w:rsidP="008B297B">
            <w:pPr>
              <w:spacing w:after="0" w:line="200" w:lineRule="exact"/>
              <w:rPr>
                <w:sz w:val="20"/>
                <w:szCs w:val="20"/>
              </w:rPr>
            </w:pPr>
            <w:r w:rsidRPr="008B297B">
              <w:rPr>
                <w:sz w:val="20"/>
                <w:szCs w:val="20"/>
              </w:rPr>
              <w:t>10%</w:t>
            </w:r>
          </w:p>
        </w:tc>
        <w:tc>
          <w:tcPr>
            <w:tcW w:w="620" w:type="dxa"/>
            <w:tcBorders>
              <w:top w:val="nil"/>
              <w:left w:val="nil"/>
              <w:bottom w:val="nil"/>
              <w:right w:val="nil"/>
            </w:tcBorders>
            <w:shd w:val="clear" w:color="auto" w:fill="auto"/>
            <w:noWrap/>
            <w:vAlign w:val="bottom"/>
            <w:hideMark/>
          </w:tcPr>
          <w:p w14:paraId="08FE966B"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29DD2E0F" w14:textId="77777777" w:rsidR="008B297B" w:rsidRPr="008B297B" w:rsidRDefault="008B297B" w:rsidP="008B297B">
            <w:pPr>
              <w:spacing w:after="0" w:line="200" w:lineRule="exact"/>
              <w:rPr>
                <w:sz w:val="20"/>
                <w:szCs w:val="20"/>
              </w:rPr>
            </w:pPr>
            <w:r w:rsidRPr="008B297B">
              <w:rPr>
                <w:sz w:val="20"/>
                <w:szCs w:val="20"/>
              </w:rPr>
              <w:t>Head Sponsor Yearbook</w:t>
            </w:r>
          </w:p>
        </w:tc>
        <w:tc>
          <w:tcPr>
            <w:tcW w:w="692" w:type="dxa"/>
            <w:tcBorders>
              <w:top w:val="nil"/>
              <w:left w:val="nil"/>
              <w:bottom w:val="nil"/>
              <w:right w:val="nil"/>
            </w:tcBorders>
            <w:shd w:val="clear" w:color="auto" w:fill="auto"/>
            <w:noWrap/>
            <w:vAlign w:val="bottom"/>
            <w:hideMark/>
          </w:tcPr>
          <w:p w14:paraId="253CCF37" w14:textId="77777777" w:rsidR="008B297B" w:rsidRPr="008B297B" w:rsidRDefault="008B297B" w:rsidP="008B297B">
            <w:pPr>
              <w:spacing w:after="0" w:line="200" w:lineRule="exact"/>
              <w:rPr>
                <w:sz w:val="20"/>
                <w:szCs w:val="20"/>
              </w:rPr>
            </w:pPr>
            <w:r w:rsidRPr="008B297B">
              <w:rPr>
                <w:sz w:val="20"/>
                <w:szCs w:val="20"/>
              </w:rPr>
              <w:t>4%</w:t>
            </w:r>
          </w:p>
        </w:tc>
      </w:tr>
      <w:tr w:rsidR="008B297B" w:rsidRPr="008B297B" w14:paraId="5FD8376C" w14:textId="77777777" w:rsidTr="00747176">
        <w:trPr>
          <w:trHeight w:val="320"/>
        </w:trPr>
        <w:tc>
          <w:tcPr>
            <w:tcW w:w="4360" w:type="dxa"/>
            <w:tcBorders>
              <w:top w:val="nil"/>
              <w:left w:val="nil"/>
              <w:bottom w:val="nil"/>
              <w:right w:val="nil"/>
            </w:tcBorders>
            <w:shd w:val="clear" w:color="auto" w:fill="auto"/>
            <w:noWrap/>
            <w:vAlign w:val="bottom"/>
            <w:hideMark/>
          </w:tcPr>
          <w:p w14:paraId="238C8616" w14:textId="77777777" w:rsidR="008B297B" w:rsidRPr="008B297B" w:rsidRDefault="008B297B" w:rsidP="008B297B">
            <w:pPr>
              <w:spacing w:after="0" w:line="200" w:lineRule="exact"/>
              <w:rPr>
                <w:sz w:val="20"/>
                <w:szCs w:val="20"/>
              </w:rPr>
            </w:pPr>
            <w:proofErr w:type="spellStart"/>
            <w:r w:rsidRPr="008B297B">
              <w:rPr>
                <w:sz w:val="20"/>
                <w:szCs w:val="20"/>
              </w:rPr>
              <w:t>Ass't</w:t>
            </w:r>
            <w:proofErr w:type="spellEnd"/>
            <w:r w:rsidRPr="008B297B">
              <w:rPr>
                <w:sz w:val="20"/>
                <w:szCs w:val="20"/>
              </w:rPr>
              <w:t xml:space="preserve"> Track, Sr. High</w:t>
            </w:r>
          </w:p>
        </w:tc>
        <w:tc>
          <w:tcPr>
            <w:tcW w:w="692" w:type="dxa"/>
            <w:tcBorders>
              <w:top w:val="nil"/>
              <w:left w:val="nil"/>
              <w:bottom w:val="nil"/>
              <w:right w:val="nil"/>
            </w:tcBorders>
            <w:shd w:val="clear" w:color="auto" w:fill="auto"/>
            <w:noWrap/>
            <w:vAlign w:val="bottom"/>
            <w:hideMark/>
          </w:tcPr>
          <w:p w14:paraId="6100C7D7" w14:textId="77777777" w:rsidR="008B297B" w:rsidRPr="008B297B" w:rsidRDefault="008B297B" w:rsidP="008B297B">
            <w:pPr>
              <w:spacing w:after="0" w:line="200" w:lineRule="exact"/>
              <w:rPr>
                <w:sz w:val="20"/>
                <w:szCs w:val="20"/>
              </w:rPr>
            </w:pPr>
            <w:r w:rsidRPr="008B297B">
              <w:rPr>
                <w:sz w:val="20"/>
                <w:szCs w:val="20"/>
              </w:rPr>
              <w:t>7%</w:t>
            </w:r>
          </w:p>
        </w:tc>
        <w:tc>
          <w:tcPr>
            <w:tcW w:w="620" w:type="dxa"/>
            <w:tcBorders>
              <w:top w:val="nil"/>
              <w:left w:val="nil"/>
              <w:bottom w:val="nil"/>
              <w:right w:val="nil"/>
            </w:tcBorders>
            <w:shd w:val="clear" w:color="auto" w:fill="auto"/>
            <w:noWrap/>
            <w:vAlign w:val="bottom"/>
            <w:hideMark/>
          </w:tcPr>
          <w:p w14:paraId="75FF78BD"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64C7F19B" w14:textId="77777777" w:rsidR="008B297B" w:rsidRPr="008B297B" w:rsidRDefault="008B297B" w:rsidP="008B297B">
            <w:pPr>
              <w:spacing w:after="0" w:line="200" w:lineRule="exact"/>
              <w:rPr>
                <w:sz w:val="20"/>
                <w:szCs w:val="20"/>
              </w:rPr>
            </w:pPr>
            <w:r w:rsidRPr="008B297B">
              <w:rPr>
                <w:sz w:val="20"/>
                <w:szCs w:val="20"/>
              </w:rPr>
              <w:t>Head Sponsor STUCO</w:t>
            </w:r>
          </w:p>
        </w:tc>
        <w:tc>
          <w:tcPr>
            <w:tcW w:w="692" w:type="dxa"/>
            <w:tcBorders>
              <w:top w:val="nil"/>
              <w:left w:val="nil"/>
              <w:bottom w:val="nil"/>
              <w:right w:val="nil"/>
            </w:tcBorders>
            <w:shd w:val="clear" w:color="auto" w:fill="auto"/>
            <w:noWrap/>
            <w:vAlign w:val="bottom"/>
            <w:hideMark/>
          </w:tcPr>
          <w:p w14:paraId="658CA664" w14:textId="77777777" w:rsidR="008B297B" w:rsidRPr="008B297B" w:rsidRDefault="008B297B" w:rsidP="008B297B">
            <w:pPr>
              <w:spacing w:after="0" w:line="200" w:lineRule="exact"/>
              <w:rPr>
                <w:sz w:val="20"/>
                <w:szCs w:val="20"/>
              </w:rPr>
            </w:pPr>
            <w:r w:rsidRPr="008B297B">
              <w:rPr>
                <w:sz w:val="20"/>
                <w:szCs w:val="20"/>
              </w:rPr>
              <w:t>2.5%</w:t>
            </w:r>
          </w:p>
        </w:tc>
      </w:tr>
      <w:tr w:rsidR="008B297B" w:rsidRPr="008B297B" w14:paraId="437D6824" w14:textId="77777777" w:rsidTr="00747176">
        <w:trPr>
          <w:trHeight w:val="320"/>
        </w:trPr>
        <w:tc>
          <w:tcPr>
            <w:tcW w:w="4360" w:type="dxa"/>
            <w:tcBorders>
              <w:top w:val="nil"/>
              <w:left w:val="nil"/>
              <w:bottom w:val="nil"/>
              <w:right w:val="nil"/>
            </w:tcBorders>
            <w:shd w:val="clear" w:color="auto" w:fill="auto"/>
            <w:noWrap/>
            <w:vAlign w:val="bottom"/>
            <w:hideMark/>
          </w:tcPr>
          <w:p w14:paraId="04D3160F" w14:textId="77777777" w:rsidR="008B297B" w:rsidRPr="008B297B" w:rsidRDefault="008B297B" w:rsidP="008B297B">
            <w:pPr>
              <w:spacing w:after="0" w:line="200" w:lineRule="exact"/>
              <w:rPr>
                <w:sz w:val="20"/>
                <w:szCs w:val="20"/>
              </w:rPr>
            </w:pPr>
            <w:r w:rsidRPr="008B297B">
              <w:rPr>
                <w:sz w:val="20"/>
                <w:szCs w:val="20"/>
              </w:rPr>
              <w:t>Head Volleyball, Sr. High</w:t>
            </w:r>
          </w:p>
        </w:tc>
        <w:tc>
          <w:tcPr>
            <w:tcW w:w="692" w:type="dxa"/>
            <w:tcBorders>
              <w:top w:val="nil"/>
              <w:left w:val="nil"/>
              <w:bottom w:val="nil"/>
              <w:right w:val="nil"/>
            </w:tcBorders>
            <w:shd w:val="clear" w:color="auto" w:fill="auto"/>
            <w:noWrap/>
            <w:vAlign w:val="bottom"/>
            <w:hideMark/>
          </w:tcPr>
          <w:p w14:paraId="3101FF8A" w14:textId="77777777" w:rsidR="008B297B" w:rsidRPr="008B297B" w:rsidRDefault="008B297B" w:rsidP="008B297B">
            <w:pPr>
              <w:spacing w:after="0" w:line="200" w:lineRule="exact"/>
              <w:rPr>
                <w:sz w:val="20"/>
                <w:szCs w:val="20"/>
              </w:rPr>
            </w:pPr>
            <w:r w:rsidRPr="008B297B">
              <w:rPr>
                <w:sz w:val="20"/>
                <w:szCs w:val="20"/>
              </w:rPr>
              <w:t>10%</w:t>
            </w:r>
          </w:p>
        </w:tc>
        <w:tc>
          <w:tcPr>
            <w:tcW w:w="620" w:type="dxa"/>
            <w:tcBorders>
              <w:top w:val="nil"/>
              <w:left w:val="nil"/>
              <w:bottom w:val="nil"/>
              <w:right w:val="nil"/>
            </w:tcBorders>
            <w:shd w:val="clear" w:color="auto" w:fill="auto"/>
            <w:noWrap/>
            <w:vAlign w:val="bottom"/>
            <w:hideMark/>
          </w:tcPr>
          <w:p w14:paraId="34B50C8D"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20AF58A3" w14:textId="77777777" w:rsidR="008B297B" w:rsidRPr="008B297B" w:rsidRDefault="008B297B" w:rsidP="008B297B">
            <w:pPr>
              <w:spacing w:after="0" w:line="200" w:lineRule="exact"/>
              <w:rPr>
                <w:sz w:val="20"/>
                <w:szCs w:val="20"/>
              </w:rPr>
            </w:pPr>
            <w:r w:rsidRPr="008B297B">
              <w:rPr>
                <w:sz w:val="20"/>
                <w:szCs w:val="20"/>
              </w:rPr>
              <w:t>Head Sponsor Senior Class</w:t>
            </w:r>
          </w:p>
        </w:tc>
        <w:tc>
          <w:tcPr>
            <w:tcW w:w="692" w:type="dxa"/>
            <w:tcBorders>
              <w:top w:val="nil"/>
              <w:left w:val="nil"/>
              <w:bottom w:val="nil"/>
              <w:right w:val="nil"/>
            </w:tcBorders>
            <w:shd w:val="clear" w:color="auto" w:fill="auto"/>
            <w:noWrap/>
            <w:vAlign w:val="bottom"/>
            <w:hideMark/>
          </w:tcPr>
          <w:p w14:paraId="01E82FC6" w14:textId="77777777" w:rsidR="008B297B" w:rsidRPr="008B297B" w:rsidRDefault="008B297B" w:rsidP="008B297B">
            <w:pPr>
              <w:spacing w:after="0" w:line="200" w:lineRule="exact"/>
              <w:rPr>
                <w:sz w:val="20"/>
                <w:szCs w:val="20"/>
              </w:rPr>
            </w:pPr>
            <w:r w:rsidRPr="008B297B">
              <w:rPr>
                <w:sz w:val="20"/>
                <w:szCs w:val="20"/>
              </w:rPr>
              <w:t>2.5%</w:t>
            </w:r>
          </w:p>
        </w:tc>
      </w:tr>
      <w:tr w:rsidR="008B297B" w:rsidRPr="008B297B" w14:paraId="14D72587" w14:textId="77777777" w:rsidTr="00747176">
        <w:trPr>
          <w:trHeight w:val="320"/>
        </w:trPr>
        <w:tc>
          <w:tcPr>
            <w:tcW w:w="4360" w:type="dxa"/>
            <w:tcBorders>
              <w:top w:val="nil"/>
              <w:left w:val="nil"/>
              <w:bottom w:val="nil"/>
              <w:right w:val="nil"/>
            </w:tcBorders>
            <w:shd w:val="clear" w:color="auto" w:fill="auto"/>
            <w:noWrap/>
            <w:vAlign w:val="bottom"/>
            <w:hideMark/>
          </w:tcPr>
          <w:p w14:paraId="3D11032C" w14:textId="77777777" w:rsidR="008B297B" w:rsidRPr="008B297B" w:rsidRDefault="008B297B" w:rsidP="008B297B">
            <w:pPr>
              <w:spacing w:after="0" w:line="200" w:lineRule="exact"/>
              <w:rPr>
                <w:sz w:val="20"/>
                <w:szCs w:val="20"/>
              </w:rPr>
            </w:pPr>
            <w:proofErr w:type="spellStart"/>
            <w:r w:rsidRPr="008B297B">
              <w:rPr>
                <w:sz w:val="20"/>
                <w:szCs w:val="20"/>
              </w:rPr>
              <w:t>Ass't</w:t>
            </w:r>
            <w:proofErr w:type="spellEnd"/>
            <w:r w:rsidRPr="008B297B">
              <w:rPr>
                <w:sz w:val="20"/>
                <w:szCs w:val="20"/>
              </w:rPr>
              <w:t xml:space="preserve"> Volleyball, Sr. High</w:t>
            </w:r>
          </w:p>
        </w:tc>
        <w:tc>
          <w:tcPr>
            <w:tcW w:w="692" w:type="dxa"/>
            <w:tcBorders>
              <w:top w:val="nil"/>
              <w:left w:val="nil"/>
              <w:bottom w:val="nil"/>
              <w:right w:val="nil"/>
            </w:tcBorders>
            <w:shd w:val="clear" w:color="auto" w:fill="auto"/>
            <w:noWrap/>
            <w:vAlign w:val="bottom"/>
            <w:hideMark/>
          </w:tcPr>
          <w:p w14:paraId="50B39483" w14:textId="77777777" w:rsidR="008B297B" w:rsidRPr="008B297B" w:rsidRDefault="008B297B" w:rsidP="008B297B">
            <w:pPr>
              <w:spacing w:after="0" w:line="200" w:lineRule="exact"/>
              <w:rPr>
                <w:sz w:val="20"/>
                <w:szCs w:val="20"/>
              </w:rPr>
            </w:pPr>
            <w:r w:rsidRPr="008B297B">
              <w:rPr>
                <w:sz w:val="20"/>
                <w:szCs w:val="20"/>
              </w:rPr>
              <w:t>7%</w:t>
            </w:r>
          </w:p>
        </w:tc>
        <w:tc>
          <w:tcPr>
            <w:tcW w:w="620" w:type="dxa"/>
            <w:tcBorders>
              <w:top w:val="nil"/>
              <w:left w:val="nil"/>
              <w:bottom w:val="nil"/>
              <w:right w:val="nil"/>
            </w:tcBorders>
            <w:shd w:val="clear" w:color="auto" w:fill="auto"/>
            <w:noWrap/>
            <w:vAlign w:val="bottom"/>
            <w:hideMark/>
          </w:tcPr>
          <w:p w14:paraId="14554427"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2624487D" w14:textId="77777777" w:rsidR="008B297B" w:rsidRPr="008B297B" w:rsidRDefault="008B297B" w:rsidP="008B297B">
            <w:pPr>
              <w:spacing w:after="0" w:line="200" w:lineRule="exact"/>
              <w:rPr>
                <w:sz w:val="20"/>
                <w:szCs w:val="20"/>
              </w:rPr>
            </w:pPr>
            <w:r w:rsidRPr="008B297B">
              <w:rPr>
                <w:sz w:val="20"/>
                <w:szCs w:val="20"/>
              </w:rPr>
              <w:t>Head Sponsor Junior Class</w:t>
            </w:r>
          </w:p>
        </w:tc>
        <w:tc>
          <w:tcPr>
            <w:tcW w:w="692" w:type="dxa"/>
            <w:tcBorders>
              <w:top w:val="nil"/>
              <w:left w:val="nil"/>
              <w:bottom w:val="nil"/>
              <w:right w:val="nil"/>
            </w:tcBorders>
            <w:shd w:val="clear" w:color="auto" w:fill="auto"/>
            <w:noWrap/>
            <w:vAlign w:val="bottom"/>
            <w:hideMark/>
          </w:tcPr>
          <w:p w14:paraId="58FD9F5A" w14:textId="77777777" w:rsidR="008B297B" w:rsidRPr="008B297B" w:rsidRDefault="008B297B" w:rsidP="008B297B">
            <w:pPr>
              <w:spacing w:after="0" w:line="200" w:lineRule="exact"/>
              <w:rPr>
                <w:sz w:val="20"/>
                <w:szCs w:val="20"/>
              </w:rPr>
            </w:pPr>
            <w:r w:rsidRPr="008B297B">
              <w:rPr>
                <w:sz w:val="20"/>
                <w:szCs w:val="20"/>
              </w:rPr>
              <w:t>2.5%</w:t>
            </w:r>
          </w:p>
        </w:tc>
      </w:tr>
      <w:tr w:rsidR="008B297B" w:rsidRPr="008B297B" w14:paraId="56B8EF56" w14:textId="77777777" w:rsidTr="00747176">
        <w:trPr>
          <w:trHeight w:val="320"/>
        </w:trPr>
        <w:tc>
          <w:tcPr>
            <w:tcW w:w="4360" w:type="dxa"/>
            <w:tcBorders>
              <w:top w:val="nil"/>
              <w:left w:val="nil"/>
              <w:bottom w:val="nil"/>
              <w:right w:val="nil"/>
            </w:tcBorders>
            <w:shd w:val="clear" w:color="auto" w:fill="auto"/>
            <w:noWrap/>
            <w:vAlign w:val="bottom"/>
            <w:hideMark/>
          </w:tcPr>
          <w:p w14:paraId="1CC759C0" w14:textId="77777777" w:rsidR="008B297B" w:rsidRPr="008B297B" w:rsidRDefault="008B297B" w:rsidP="008B297B">
            <w:pPr>
              <w:spacing w:after="0" w:line="200" w:lineRule="exact"/>
              <w:rPr>
                <w:sz w:val="20"/>
                <w:szCs w:val="20"/>
              </w:rPr>
            </w:pPr>
            <w:r w:rsidRPr="008B297B">
              <w:rPr>
                <w:sz w:val="20"/>
                <w:szCs w:val="20"/>
              </w:rPr>
              <w:t>Head Baseball, Sr. High</w:t>
            </w:r>
          </w:p>
        </w:tc>
        <w:tc>
          <w:tcPr>
            <w:tcW w:w="692" w:type="dxa"/>
            <w:tcBorders>
              <w:top w:val="nil"/>
              <w:left w:val="nil"/>
              <w:bottom w:val="nil"/>
              <w:right w:val="nil"/>
            </w:tcBorders>
            <w:shd w:val="clear" w:color="auto" w:fill="auto"/>
            <w:noWrap/>
            <w:vAlign w:val="bottom"/>
            <w:hideMark/>
          </w:tcPr>
          <w:p w14:paraId="26CAECF3" w14:textId="77777777" w:rsidR="008B297B" w:rsidRPr="008B297B" w:rsidRDefault="008B297B" w:rsidP="008B297B">
            <w:pPr>
              <w:spacing w:after="0" w:line="200" w:lineRule="exact"/>
              <w:rPr>
                <w:sz w:val="20"/>
                <w:szCs w:val="20"/>
              </w:rPr>
            </w:pPr>
            <w:r w:rsidRPr="008B297B">
              <w:rPr>
                <w:sz w:val="20"/>
                <w:szCs w:val="20"/>
              </w:rPr>
              <w:t>10%</w:t>
            </w:r>
          </w:p>
        </w:tc>
        <w:tc>
          <w:tcPr>
            <w:tcW w:w="620" w:type="dxa"/>
            <w:tcBorders>
              <w:top w:val="nil"/>
              <w:left w:val="nil"/>
              <w:bottom w:val="nil"/>
              <w:right w:val="nil"/>
            </w:tcBorders>
            <w:shd w:val="clear" w:color="auto" w:fill="auto"/>
            <w:noWrap/>
            <w:vAlign w:val="bottom"/>
            <w:hideMark/>
          </w:tcPr>
          <w:p w14:paraId="51F0E3B8"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215CE196" w14:textId="77777777" w:rsidR="008B297B" w:rsidRPr="008B297B" w:rsidRDefault="008B297B" w:rsidP="008B297B">
            <w:pPr>
              <w:spacing w:after="0" w:line="200" w:lineRule="exact"/>
              <w:rPr>
                <w:sz w:val="20"/>
                <w:szCs w:val="20"/>
              </w:rPr>
            </w:pPr>
            <w:r w:rsidRPr="008B297B">
              <w:rPr>
                <w:sz w:val="20"/>
                <w:szCs w:val="20"/>
              </w:rPr>
              <w:t>Dept. Chairman</w:t>
            </w:r>
          </w:p>
        </w:tc>
        <w:tc>
          <w:tcPr>
            <w:tcW w:w="692" w:type="dxa"/>
            <w:tcBorders>
              <w:top w:val="nil"/>
              <w:left w:val="nil"/>
              <w:bottom w:val="nil"/>
              <w:right w:val="nil"/>
            </w:tcBorders>
            <w:shd w:val="clear" w:color="auto" w:fill="auto"/>
            <w:noWrap/>
            <w:vAlign w:val="bottom"/>
            <w:hideMark/>
          </w:tcPr>
          <w:p w14:paraId="034705DF" w14:textId="77777777" w:rsidR="008B297B" w:rsidRPr="008B297B" w:rsidRDefault="008B297B" w:rsidP="008B297B">
            <w:pPr>
              <w:spacing w:after="0" w:line="200" w:lineRule="exact"/>
              <w:rPr>
                <w:sz w:val="20"/>
                <w:szCs w:val="20"/>
              </w:rPr>
            </w:pPr>
            <w:r w:rsidRPr="008B297B">
              <w:rPr>
                <w:sz w:val="20"/>
                <w:szCs w:val="20"/>
              </w:rPr>
              <w:t>2.5%</w:t>
            </w:r>
          </w:p>
        </w:tc>
      </w:tr>
      <w:tr w:rsidR="008B297B" w:rsidRPr="008B297B" w14:paraId="6B21C17F" w14:textId="77777777" w:rsidTr="00747176">
        <w:trPr>
          <w:trHeight w:val="320"/>
        </w:trPr>
        <w:tc>
          <w:tcPr>
            <w:tcW w:w="4360" w:type="dxa"/>
            <w:tcBorders>
              <w:top w:val="nil"/>
              <w:left w:val="nil"/>
              <w:bottom w:val="nil"/>
              <w:right w:val="nil"/>
            </w:tcBorders>
            <w:shd w:val="clear" w:color="auto" w:fill="auto"/>
            <w:noWrap/>
            <w:vAlign w:val="bottom"/>
            <w:hideMark/>
          </w:tcPr>
          <w:p w14:paraId="0FC2A059" w14:textId="77777777" w:rsidR="008B297B" w:rsidRPr="008B297B" w:rsidRDefault="008B297B" w:rsidP="008B297B">
            <w:pPr>
              <w:spacing w:after="0" w:line="200" w:lineRule="exact"/>
              <w:rPr>
                <w:sz w:val="20"/>
                <w:szCs w:val="20"/>
              </w:rPr>
            </w:pPr>
            <w:proofErr w:type="spellStart"/>
            <w:r w:rsidRPr="008B297B">
              <w:rPr>
                <w:sz w:val="20"/>
                <w:szCs w:val="20"/>
              </w:rPr>
              <w:t>Ass't</w:t>
            </w:r>
            <w:proofErr w:type="spellEnd"/>
            <w:r w:rsidRPr="008B297B">
              <w:rPr>
                <w:sz w:val="20"/>
                <w:szCs w:val="20"/>
              </w:rPr>
              <w:t xml:space="preserve"> Baseball, Sr. High</w:t>
            </w:r>
          </w:p>
        </w:tc>
        <w:tc>
          <w:tcPr>
            <w:tcW w:w="692" w:type="dxa"/>
            <w:tcBorders>
              <w:top w:val="nil"/>
              <w:left w:val="nil"/>
              <w:bottom w:val="nil"/>
              <w:right w:val="nil"/>
            </w:tcBorders>
            <w:shd w:val="clear" w:color="auto" w:fill="auto"/>
            <w:noWrap/>
            <w:vAlign w:val="bottom"/>
            <w:hideMark/>
          </w:tcPr>
          <w:p w14:paraId="388E223E" w14:textId="77777777" w:rsidR="008B297B" w:rsidRPr="008B297B" w:rsidRDefault="008B297B" w:rsidP="008B297B">
            <w:pPr>
              <w:spacing w:after="0" w:line="200" w:lineRule="exact"/>
              <w:rPr>
                <w:sz w:val="20"/>
                <w:szCs w:val="20"/>
              </w:rPr>
            </w:pPr>
            <w:r w:rsidRPr="008B297B">
              <w:rPr>
                <w:sz w:val="20"/>
                <w:szCs w:val="20"/>
              </w:rPr>
              <w:t>7%</w:t>
            </w:r>
          </w:p>
        </w:tc>
        <w:tc>
          <w:tcPr>
            <w:tcW w:w="620" w:type="dxa"/>
            <w:tcBorders>
              <w:top w:val="nil"/>
              <w:left w:val="nil"/>
              <w:bottom w:val="nil"/>
              <w:right w:val="nil"/>
            </w:tcBorders>
            <w:shd w:val="clear" w:color="auto" w:fill="auto"/>
            <w:noWrap/>
            <w:vAlign w:val="bottom"/>
            <w:hideMark/>
          </w:tcPr>
          <w:p w14:paraId="3FC468EF"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6CFA6C71" w14:textId="77777777" w:rsidR="008B297B" w:rsidRPr="008B297B" w:rsidRDefault="008B297B" w:rsidP="008B297B">
            <w:pPr>
              <w:spacing w:after="0" w:line="200" w:lineRule="exact"/>
              <w:rPr>
                <w:sz w:val="20"/>
                <w:szCs w:val="20"/>
              </w:rPr>
            </w:pPr>
            <w:r w:rsidRPr="008B297B">
              <w:rPr>
                <w:sz w:val="20"/>
                <w:szCs w:val="20"/>
              </w:rPr>
              <w:t>Head Sponsor Grizzly Spirit</w:t>
            </w:r>
          </w:p>
        </w:tc>
        <w:tc>
          <w:tcPr>
            <w:tcW w:w="692" w:type="dxa"/>
            <w:tcBorders>
              <w:top w:val="nil"/>
              <w:left w:val="nil"/>
              <w:bottom w:val="nil"/>
              <w:right w:val="nil"/>
            </w:tcBorders>
            <w:shd w:val="clear" w:color="auto" w:fill="auto"/>
            <w:noWrap/>
            <w:vAlign w:val="bottom"/>
            <w:hideMark/>
          </w:tcPr>
          <w:p w14:paraId="5E1F202A" w14:textId="77777777" w:rsidR="008B297B" w:rsidRPr="008B297B" w:rsidRDefault="008B297B" w:rsidP="008B297B">
            <w:pPr>
              <w:spacing w:after="0" w:line="200" w:lineRule="exact"/>
              <w:rPr>
                <w:sz w:val="20"/>
                <w:szCs w:val="20"/>
              </w:rPr>
            </w:pPr>
            <w:r w:rsidRPr="008B297B">
              <w:rPr>
                <w:sz w:val="20"/>
                <w:szCs w:val="20"/>
              </w:rPr>
              <w:t>2.5%</w:t>
            </w:r>
          </w:p>
        </w:tc>
      </w:tr>
      <w:tr w:rsidR="008B297B" w:rsidRPr="008B297B" w14:paraId="5D9E3F02" w14:textId="77777777" w:rsidTr="00747176">
        <w:trPr>
          <w:trHeight w:val="320"/>
        </w:trPr>
        <w:tc>
          <w:tcPr>
            <w:tcW w:w="4360" w:type="dxa"/>
            <w:tcBorders>
              <w:top w:val="nil"/>
              <w:left w:val="nil"/>
              <w:bottom w:val="nil"/>
              <w:right w:val="nil"/>
            </w:tcBorders>
            <w:shd w:val="clear" w:color="auto" w:fill="auto"/>
            <w:noWrap/>
            <w:vAlign w:val="bottom"/>
            <w:hideMark/>
          </w:tcPr>
          <w:p w14:paraId="090927F7" w14:textId="77777777" w:rsidR="008B297B" w:rsidRPr="008B297B" w:rsidRDefault="008B297B" w:rsidP="008B297B">
            <w:pPr>
              <w:spacing w:after="0" w:line="200" w:lineRule="exact"/>
              <w:rPr>
                <w:sz w:val="20"/>
                <w:szCs w:val="20"/>
              </w:rPr>
            </w:pPr>
            <w:r w:rsidRPr="008B297B">
              <w:rPr>
                <w:sz w:val="20"/>
                <w:szCs w:val="20"/>
              </w:rPr>
              <w:t>Head Softball, Sr. High</w:t>
            </w:r>
          </w:p>
        </w:tc>
        <w:tc>
          <w:tcPr>
            <w:tcW w:w="692" w:type="dxa"/>
            <w:tcBorders>
              <w:top w:val="nil"/>
              <w:left w:val="nil"/>
              <w:bottom w:val="nil"/>
              <w:right w:val="nil"/>
            </w:tcBorders>
            <w:shd w:val="clear" w:color="auto" w:fill="auto"/>
            <w:noWrap/>
            <w:vAlign w:val="bottom"/>
            <w:hideMark/>
          </w:tcPr>
          <w:p w14:paraId="3F4EE7E7" w14:textId="77777777" w:rsidR="008B297B" w:rsidRPr="008B297B" w:rsidRDefault="008B297B" w:rsidP="008B297B">
            <w:pPr>
              <w:spacing w:after="0" w:line="200" w:lineRule="exact"/>
              <w:rPr>
                <w:sz w:val="20"/>
                <w:szCs w:val="20"/>
              </w:rPr>
            </w:pPr>
            <w:r w:rsidRPr="008B297B">
              <w:rPr>
                <w:sz w:val="20"/>
                <w:szCs w:val="20"/>
              </w:rPr>
              <w:t>10%</w:t>
            </w:r>
          </w:p>
        </w:tc>
        <w:tc>
          <w:tcPr>
            <w:tcW w:w="620" w:type="dxa"/>
            <w:tcBorders>
              <w:top w:val="nil"/>
              <w:left w:val="nil"/>
              <w:bottom w:val="nil"/>
              <w:right w:val="nil"/>
            </w:tcBorders>
            <w:shd w:val="clear" w:color="auto" w:fill="auto"/>
            <w:noWrap/>
            <w:vAlign w:val="bottom"/>
            <w:hideMark/>
          </w:tcPr>
          <w:p w14:paraId="51235319"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5337B92D" w14:textId="77777777" w:rsidR="008B297B" w:rsidRPr="008B297B" w:rsidRDefault="008B297B" w:rsidP="008B297B">
            <w:pPr>
              <w:spacing w:after="0" w:line="200" w:lineRule="exact"/>
              <w:rPr>
                <w:sz w:val="20"/>
                <w:szCs w:val="20"/>
              </w:rPr>
            </w:pPr>
            <w:r w:rsidRPr="008B297B">
              <w:rPr>
                <w:sz w:val="20"/>
                <w:szCs w:val="20"/>
              </w:rPr>
              <w:t>Head Sponsor FBLA</w:t>
            </w:r>
          </w:p>
        </w:tc>
        <w:tc>
          <w:tcPr>
            <w:tcW w:w="692" w:type="dxa"/>
            <w:tcBorders>
              <w:top w:val="nil"/>
              <w:left w:val="nil"/>
              <w:bottom w:val="nil"/>
              <w:right w:val="nil"/>
            </w:tcBorders>
            <w:shd w:val="clear" w:color="auto" w:fill="auto"/>
            <w:noWrap/>
            <w:vAlign w:val="bottom"/>
            <w:hideMark/>
          </w:tcPr>
          <w:p w14:paraId="1BC7DE0C" w14:textId="77777777" w:rsidR="008B297B" w:rsidRPr="008B297B" w:rsidRDefault="008B297B" w:rsidP="008B297B">
            <w:pPr>
              <w:spacing w:after="0" w:line="200" w:lineRule="exact"/>
              <w:rPr>
                <w:sz w:val="20"/>
                <w:szCs w:val="20"/>
              </w:rPr>
            </w:pPr>
            <w:r w:rsidRPr="008B297B">
              <w:rPr>
                <w:sz w:val="20"/>
                <w:szCs w:val="20"/>
              </w:rPr>
              <w:t>2.5%</w:t>
            </w:r>
          </w:p>
        </w:tc>
      </w:tr>
      <w:tr w:rsidR="008B297B" w:rsidRPr="008B297B" w14:paraId="0A6CCE0C" w14:textId="77777777" w:rsidTr="00747176">
        <w:trPr>
          <w:trHeight w:val="320"/>
        </w:trPr>
        <w:tc>
          <w:tcPr>
            <w:tcW w:w="4360" w:type="dxa"/>
            <w:tcBorders>
              <w:top w:val="nil"/>
              <w:left w:val="nil"/>
              <w:bottom w:val="nil"/>
              <w:right w:val="nil"/>
            </w:tcBorders>
            <w:shd w:val="clear" w:color="auto" w:fill="auto"/>
            <w:noWrap/>
            <w:vAlign w:val="bottom"/>
            <w:hideMark/>
          </w:tcPr>
          <w:p w14:paraId="1AE428F7" w14:textId="77777777" w:rsidR="008B297B" w:rsidRPr="008B297B" w:rsidRDefault="008B297B" w:rsidP="008B297B">
            <w:pPr>
              <w:spacing w:after="0" w:line="200" w:lineRule="exact"/>
              <w:rPr>
                <w:sz w:val="20"/>
                <w:szCs w:val="20"/>
              </w:rPr>
            </w:pPr>
            <w:proofErr w:type="spellStart"/>
            <w:r w:rsidRPr="008B297B">
              <w:rPr>
                <w:sz w:val="20"/>
                <w:szCs w:val="20"/>
              </w:rPr>
              <w:t>Ass't</w:t>
            </w:r>
            <w:proofErr w:type="spellEnd"/>
            <w:r w:rsidRPr="008B297B">
              <w:rPr>
                <w:sz w:val="20"/>
                <w:szCs w:val="20"/>
              </w:rPr>
              <w:t xml:space="preserve"> Softball, Sr. High</w:t>
            </w:r>
          </w:p>
        </w:tc>
        <w:tc>
          <w:tcPr>
            <w:tcW w:w="692" w:type="dxa"/>
            <w:tcBorders>
              <w:top w:val="nil"/>
              <w:left w:val="nil"/>
              <w:bottom w:val="nil"/>
              <w:right w:val="nil"/>
            </w:tcBorders>
            <w:shd w:val="clear" w:color="auto" w:fill="auto"/>
            <w:noWrap/>
            <w:vAlign w:val="bottom"/>
            <w:hideMark/>
          </w:tcPr>
          <w:p w14:paraId="3E043B29" w14:textId="77777777" w:rsidR="008B297B" w:rsidRPr="008B297B" w:rsidRDefault="008B297B" w:rsidP="008B297B">
            <w:pPr>
              <w:spacing w:after="0" w:line="200" w:lineRule="exact"/>
              <w:rPr>
                <w:sz w:val="20"/>
                <w:szCs w:val="20"/>
              </w:rPr>
            </w:pPr>
            <w:r w:rsidRPr="008B297B">
              <w:rPr>
                <w:sz w:val="20"/>
                <w:szCs w:val="20"/>
              </w:rPr>
              <w:t>7%</w:t>
            </w:r>
          </w:p>
        </w:tc>
        <w:tc>
          <w:tcPr>
            <w:tcW w:w="620" w:type="dxa"/>
            <w:tcBorders>
              <w:top w:val="nil"/>
              <w:left w:val="nil"/>
              <w:bottom w:val="nil"/>
              <w:right w:val="nil"/>
            </w:tcBorders>
            <w:shd w:val="clear" w:color="auto" w:fill="auto"/>
            <w:noWrap/>
            <w:vAlign w:val="bottom"/>
            <w:hideMark/>
          </w:tcPr>
          <w:p w14:paraId="435E6CE9"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1884F865" w14:textId="77777777" w:rsidR="008B297B" w:rsidRPr="008B297B" w:rsidRDefault="008B297B" w:rsidP="008B297B">
            <w:pPr>
              <w:spacing w:after="0" w:line="200" w:lineRule="exact"/>
              <w:rPr>
                <w:sz w:val="20"/>
                <w:szCs w:val="20"/>
              </w:rPr>
            </w:pPr>
            <w:r w:rsidRPr="008B297B">
              <w:rPr>
                <w:sz w:val="20"/>
                <w:szCs w:val="20"/>
              </w:rPr>
              <w:t>Head Sponsor FFA</w:t>
            </w:r>
          </w:p>
        </w:tc>
        <w:tc>
          <w:tcPr>
            <w:tcW w:w="692" w:type="dxa"/>
            <w:tcBorders>
              <w:top w:val="nil"/>
              <w:left w:val="nil"/>
              <w:bottom w:val="nil"/>
              <w:right w:val="nil"/>
            </w:tcBorders>
            <w:shd w:val="clear" w:color="auto" w:fill="auto"/>
            <w:noWrap/>
            <w:vAlign w:val="bottom"/>
            <w:hideMark/>
          </w:tcPr>
          <w:p w14:paraId="4039F4B0" w14:textId="77777777" w:rsidR="008B297B" w:rsidRPr="008B297B" w:rsidRDefault="008B297B" w:rsidP="008B297B">
            <w:pPr>
              <w:spacing w:after="0" w:line="200" w:lineRule="exact"/>
              <w:rPr>
                <w:sz w:val="20"/>
                <w:szCs w:val="20"/>
              </w:rPr>
            </w:pPr>
            <w:r w:rsidRPr="008B297B">
              <w:rPr>
                <w:sz w:val="20"/>
                <w:szCs w:val="20"/>
              </w:rPr>
              <w:t>2.5%</w:t>
            </w:r>
          </w:p>
        </w:tc>
      </w:tr>
      <w:tr w:rsidR="008B297B" w:rsidRPr="008B297B" w14:paraId="7A03D73E" w14:textId="77777777" w:rsidTr="00747176">
        <w:trPr>
          <w:trHeight w:val="320"/>
        </w:trPr>
        <w:tc>
          <w:tcPr>
            <w:tcW w:w="4360" w:type="dxa"/>
            <w:tcBorders>
              <w:top w:val="nil"/>
              <w:left w:val="nil"/>
              <w:bottom w:val="nil"/>
              <w:right w:val="nil"/>
            </w:tcBorders>
            <w:shd w:val="clear" w:color="auto" w:fill="auto"/>
            <w:noWrap/>
            <w:vAlign w:val="bottom"/>
            <w:hideMark/>
          </w:tcPr>
          <w:p w14:paraId="0B294820" w14:textId="77777777" w:rsidR="008B297B" w:rsidRPr="008B297B" w:rsidRDefault="008B297B" w:rsidP="008B297B">
            <w:pPr>
              <w:spacing w:after="0" w:line="200" w:lineRule="exact"/>
              <w:rPr>
                <w:sz w:val="20"/>
                <w:szCs w:val="20"/>
              </w:rPr>
            </w:pPr>
            <w:r w:rsidRPr="008B297B">
              <w:rPr>
                <w:sz w:val="20"/>
                <w:szCs w:val="20"/>
              </w:rPr>
              <w:t>Boys' Tennis, Sr. High</w:t>
            </w:r>
          </w:p>
        </w:tc>
        <w:tc>
          <w:tcPr>
            <w:tcW w:w="692" w:type="dxa"/>
            <w:tcBorders>
              <w:top w:val="nil"/>
              <w:left w:val="nil"/>
              <w:bottom w:val="nil"/>
              <w:right w:val="nil"/>
            </w:tcBorders>
            <w:shd w:val="clear" w:color="auto" w:fill="auto"/>
            <w:noWrap/>
            <w:vAlign w:val="bottom"/>
            <w:hideMark/>
          </w:tcPr>
          <w:p w14:paraId="49C0BC15" w14:textId="77777777" w:rsidR="008B297B" w:rsidRPr="008B297B" w:rsidRDefault="008B297B" w:rsidP="008B297B">
            <w:pPr>
              <w:spacing w:after="0" w:line="200" w:lineRule="exact"/>
              <w:rPr>
                <w:sz w:val="20"/>
                <w:szCs w:val="20"/>
              </w:rPr>
            </w:pPr>
            <w:r w:rsidRPr="008B297B">
              <w:rPr>
                <w:sz w:val="20"/>
                <w:szCs w:val="20"/>
              </w:rPr>
              <w:t>8%</w:t>
            </w:r>
          </w:p>
        </w:tc>
        <w:tc>
          <w:tcPr>
            <w:tcW w:w="620" w:type="dxa"/>
            <w:tcBorders>
              <w:top w:val="nil"/>
              <w:left w:val="nil"/>
              <w:bottom w:val="nil"/>
              <w:right w:val="nil"/>
            </w:tcBorders>
            <w:shd w:val="clear" w:color="auto" w:fill="auto"/>
            <w:noWrap/>
            <w:vAlign w:val="bottom"/>
            <w:hideMark/>
          </w:tcPr>
          <w:p w14:paraId="01FC3DE9"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44DFC3AC" w14:textId="77777777" w:rsidR="008B297B" w:rsidRPr="008B297B" w:rsidRDefault="008B297B" w:rsidP="008B297B">
            <w:pPr>
              <w:spacing w:after="0" w:line="200" w:lineRule="exact"/>
              <w:rPr>
                <w:sz w:val="20"/>
                <w:szCs w:val="20"/>
              </w:rPr>
            </w:pPr>
            <w:r w:rsidRPr="008B297B">
              <w:rPr>
                <w:sz w:val="20"/>
                <w:szCs w:val="20"/>
              </w:rPr>
              <w:t>Head Sponsor HOSA</w:t>
            </w:r>
          </w:p>
        </w:tc>
        <w:tc>
          <w:tcPr>
            <w:tcW w:w="692" w:type="dxa"/>
            <w:tcBorders>
              <w:top w:val="nil"/>
              <w:left w:val="nil"/>
              <w:bottom w:val="nil"/>
              <w:right w:val="nil"/>
            </w:tcBorders>
            <w:shd w:val="clear" w:color="auto" w:fill="auto"/>
            <w:noWrap/>
            <w:vAlign w:val="bottom"/>
            <w:hideMark/>
          </w:tcPr>
          <w:p w14:paraId="576287E2" w14:textId="77777777" w:rsidR="008B297B" w:rsidRPr="008B297B" w:rsidRDefault="008B297B" w:rsidP="008B297B">
            <w:pPr>
              <w:spacing w:after="0" w:line="200" w:lineRule="exact"/>
              <w:rPr>
                <w:sz w:val="20"/>
                <w:szCs w:val="20"/>
              </w:rPr>
            </w:pPr>
            <w:r w:rsidRPr="008B297B">
              <w:rPr>
                <w:sz w:val="20"/>
                <w:szCs w:val="20"/>
              </w:rPr>
              <w:t>2.5%</w:t>
            </w:r>
          </w:p>
        </w:tc>
      </w:tr>
      <w:tr w:rsidR="008B297B" w:rsidRPr="008B297B" w14:paraId="7E318E03" w14:textId="77777777" w:rsidTr="00747176">
        <w:trPr>
          <w:trHeight w:val="320"/>
        </w:trPr>
        <w:tc>
          <w:tcPr>
            <w:tcW w:w="4360" w:type="dxa"/>
            <w:tcBorders>
              <w:top w:val="nil"/>
              <w:left w:val="nil"/>
              <w:bottom w:val="nil"/>
              <w:right w:val="nil"/>
            </w:tcBorders>
            <w:shd w:val="clear" w:color="auto" w:fill="auto"/>
            <w:noWrap/>
            <w:vAlign w:val="bottom"/>
            <w:hideMark/>
          </w:tcPr>
          <w:p w14:paraId="0065662E" w14:textId="77777777" w:rsidR="008B297B" w:rsidRPr="008B297B" w:rsidRDefault="008B297B" w:rsidP="008B297B">
            <w:pPr>
              <w:spacing w:after="0" w:line="200" w:lineRule="exact"/>
              <w:rPr>
                <w:sz w:val="20"/>
                <w:szCs w:val="20"/>
              </w:rPr>
            </w:pPr>
            <w:proofErr w:type="spellStart"/>
            <w:r w:rsidRPr="008B297B">
              <w:rPr>
                <w:sz w:val="20"/>
                <w:szCs w:val="20"/>
              </w:rPr>
              <w:t>Ass't</w:t>
            </w:r>
            <w:proofErr w:type="spellEnd"/>
            <w:r w:rsidRPr="008B297B">
              <w:rPr>
                <w:sz w:val="20"/>
                <w:szCs w:val="20"/>
              </w:rPr>
              <w:t xml:space="preserve"> Boys' Tennis, Sr. High</w:t>
            </w:r>
          </w:p>
        </w:tc>
        <w:tc>
          <w:tcPr>
            <w:tcW w:w="692" w:type="dxa"/>
            <w:tcBorders>
              <w:top w:val="nil"/>
              <w:left w:val="nil"/>
              <w:bottom w:val="nil"/>
              <w:right w:val="nil"/>
            </w:tcBorders>
            <w:shd w:val="clear" w:color="auto" w:fill="auto"/>
            <w:noWrap/>
            <w:vAlign w:val="bottom"/>
            <w:hideMark/>
          </w:tcPr>
          <w:p w14:paraId="4D0DA18A" w14:textId="77777777" w:rsidR="008B297B" w:rsidRPr="008B297B" w:rsidRDefault="008B297B" w:rsidP="008B297B">
            <w:pPr>
              <w:spacing w:after="0" w:line="200" w:lineRule="exact"/>
              <w:rPr>
                <w:sz w:val="20"/>
                <w:szCs w:val="20"/>
              </w:rPr>
            </w:pPr>
            <w:r w:rsidRPr="008B297B">
              <w:rPr>
                <w:sz w:val="20"/>
                <w:szCs w:val="20"/>
              </w:rPr>
              <w:t>3.5%</w:t>
            </w:r>
          </w:p>
        </w:tc>
        <w:tc>
          <w:tcPr>
            <w:tcW w:w="620" w:type="dxa"/>
            <w:tcBorders>
              <w:top w:val="nil"/>
              <w:left w:val="nil"/>
              <w:bottom w:val="nil"/>
              <w:right w:val="nil"/>
            </w:tcBorders>
            <w:shd w:val="clear" w:color="auto" w:fill="auto"/>
            <w:noWrap/>
            <w:vAlign w:val="bottom"/>
            <w:hideMark/>
          </w:tcPr>
          <w:p w14:paraId="1EFB1922"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21FFE1BB" w14:textId="77777777" w:rsidR="008B297B" w:rsidRPr="008B297B" w:rsidRDefault="008B297B" w:rsidP="008B297B">
            <w:pPr>
              <w:spacing w:after="0" w:line="200" w:lineRule="exact"/>
              <w:rPr>
                <w:sz w:val="20"/>
                <w:szCs w:val="20"/>
              </w:rPr>
            </w:pPr>
            <w:r w:rsidRPr="008B297B">
              <w:rPr>
                <w:sz w:val="20"/>
                <w:szCs w:val="20"/>
              </w:rPr>
              <w:t>Head Sponsor FHA</w:t>
            </w:r>
          </w:p>
        </w:tc>
        <w:tc>
          <w:tcPr>
            <w:tcW w:w="692" w:type="dxa"/>
            <w:tcBorders>
              <w:top w:val="nil"/>
              <w:left w:val="nil"/>
              <w:bottom w:val="nil"/>
              <w:right w:val="nil"/>
            </w:tcBorders>
            <w:shd w:val="clear" w:color="auto" w:fill="auto"/>
            <w:noWrap/>
            <w:vAlign w:val="bottom"/>
            <w:hideMark/>
          </w:tcPr>
          <w:p w14:paraId="70837522" w14:textId="77777777" w:rsidR="008B297B" w:rsidRPr="008B297B" w:rsidRDefault="008B297B" w:rsidP="008B297B">
            <w:pPr>
              <w:spacing w:after="0" w:line="200" w:lineRule="exact"/>
              <w:rPr>
                <w:sz w:val="20"/>
                <w:szCs w:val="20"/>
              </w:rPr>
            </w:pPr>
            <w:r w:rsidRPr="008B297B">
              <w:rPr>
                <w:sz w:val="20"/>
                <w:szCs w:val="20"/>
              </w:rPr>
              <w:t>2.5%</w:t>
            </w:r>
          </w:p>
        </w:tc>
      </w:tr>
      <w:tr w:rsidR="008B297B" w:rsidRPr="008B297B" w14:paraId="7EBFE999" w14:textId="77777777" w:rsidTr="00747176">
        <w:trPr>
          <w:trHeight w:val="320"/>
        </w:trPr>
        <w:tc>
          <w:tcPr>
            <w:tcW w:w="4360" w:type="dxa"/>
            <w:tcBorders>
              <w:top w:val="nil"/>
              <w:left w:val="nil"/>
              <w:bottom w:val="nil"/>
              <w:right w:val="nil"/>
            </w:tcBorders>
            <w:shd w:val="clear" w:color="auto" w:fill="auto"/>
            <w:noWrap/>
            <w:vAlign w:val="bottom"/>
            <w:hideMark/>
          </w:tcPr>
          <w:p w14:paraId="4E220240" w14:textId="77777777" w:rsidR="008B297B" w:rsidRPr="008B297B" w:rsidRDefault="008B297B" w:rsidP="008B297B">
            <w:pPr>
              <w:spacing w:after="0" w:line="200" w:lineRule="exact"/>
              <w:rPr>
                <w:sz w:val="20"/>
                <w:szCs w:val="20"/>
              </w:rPr>
            </w:pPr>
            <w:r w:rsidRPr="008B297B">
              <w:rPr>
                <w:sz w:val="20"/>
                <w:szCs w:val="20"/>
              </w:rPr>
              <w:t>Girls' Tennis, Sr. High</w:t>
            </w:r>
          </w:p>
        </w:tc>
        <w:tc>
          <w:tcPr>
            <w:tcW w:w="692" w:type="dxa"/>
            <w:tcBorders>
              <w:top w:val="nil"/>
              <w:left w:val="nil"/>
              <w:bottom w:val="nil"/>
              <w:right w:val="nil"/>
            </w:tcBorders>
            <w:shd w:val="clear" w:color="auto" w:fill="auto"/>
            <w:noWrap/>
            <w:vAlign w:val="bottom"/>
            <w:hideMark/>
          </w:tcPr>
          <w:p w14:paraId="09BD2027" w14:textId="77777777" w:rsidR="008B297B" w:rsidRPr="008B297B" w:rsidRDefault="008B297B" w:rsidP="008B297B">
            <w:pPr>
              <w:spacing w:after="0" w:line="200" w:lineRule="exact"/>
              <w:rPr>
                <w:sz w:val="20"/>
                <w:szCs w:val="20"/>
              </w:rPr>
            </w:pPr>
            <w:r w:rsidRPr="008B297B">
              <w:rPr>
                <w:sz w:val="20"/>
                <w:szCs w:val="20"/>
              </w:rPr>
              <w:t>8%</w:t>
            </w:r>
          </w:p>
        </w:tc>
        <w:tc>
          <w:tcPr>
            <w:tcW w:w="620" w:type="dxa"/>
            <w:tcBorders>
              <w:top w:val="nil"/>
              <w:left w:val="nil"/>
              <w:bottom w:val="nil"/>
              <w:right w:val="nil"/>
            </w:tcBorders>
            <w:shd w:val="clear" w:color="auto" w:fill="auto"/>
            <w:noWrap/>
            <w:vAlign w:val="bottom"/>
            <w:hideMark/>
          </w:tcPr>
          <w:p w14:paraId="378735E9"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592BF8E5" w14:textId="77777777" w:rsidR="008B297B" w:rsidRPr="008B297B" w:rsidRDefault="008B297B" w:rsidP="008B297B">
            <w:pPr>
              <w:spacing w:after="0" w:line="200" w:lineRule="exact"/>
              <w:rPr>
                <w:sz w:val="20"/>
                <w:szCs w:val="20"/>
              </w:rPr>
            </w:pPr>
            <w:r w:rsidRPr="008B297B">
              <w:rPr>
                <w:sz w:val="20"/>
                <w:szCs w:val="20"/>
              </w:rPr>
              <w:t>Head Sponsor VICA</w:t>
            </w:r>
          </w:p>
        </w:tc>
        <w:tc>
          <w:tcPr>
            <w:tcW w:w="692" w:type="dxa"/>
            <w:tcBorders>
              <w:top w:val="nil"/>
              <w:left w:val="nil"/>
              <w:bottom w:val="nil"/>
              <w:right w:val="nil"/>
            </w:tcBorders>
            <w:shd w:val="clear" w:color="auto" w:fill="auto"/>
            <w:noWrap/>
            <w:vAlign w:val="bottom"/>
            <w:hideMark/>
          </w:tcPr>
          <w:p w14:paraId="06F84D73" w14:textId="77777777" w:rsidR="008B297B" w:rsidRPr="008B297B" w:rsidRDefault="008B297B" w:rsidP="008B297B">
            <w:pPr>
              <w:spacing w:after="0" w:line="200" w:lineRule="exact"/>
              <w:rPr>
                <w:sz w:val="20"/>
                <w:szCs w:val="20"/>
              </w:rPr>
            </w:pPr>
            <w:r w:rsidRPr="008B297B">
              <w:rPr>
                <w:sz w:val="20"/>
                <w:szCs w:val="20"/>
              </w:rPr>
              <w:t>2.5%</w:t>
            </w:r>
          </w:p>
        </w:tc>
      </w:tr>
      <w:tr w:rsidR="008B297B" w:rsidRPr="008B297B" w14:paraId="1682E93F" w14:textId="77777777" w:rsidTr="00747176">
        <w:trPr>
          <w:trHeight w:val="320"/>
        </w:trPr>
        <w:tc>
          <w:tcPr>
            <w:tcW w:w="4360" w:type="dxa"/>
            <w:tcBorders>
              <w:top w:val="nil"/>
              <w:left w:val="nil"/>
              <w:bottom w:val="nil"/>
              <w:right w:val="nil"/>
            </w:tcBorders>
            <w:shd w:val="clear" w:color="auto" w:fill="auto"/>
            <w:noWrap/>
            <w:vAlign w:val="bottom"/>
            <w:hideMark/>
          </w:tcPr>
          <w:p w14:paraId="237194F6" w14:textId="77777777" w:rsidR="008B297B" w:rsidRPr="008B297B" w:rsidRDefault="008B297B" w:rsidP="008B297B">
            <w:pPr>
              <w:spacing w:after="0" w:line="200" w:lineRule="exact"/>
              <w:rPr>
                <w:sz w:val="20"/>
                <w:szCs w:val="20"/>
              </w:rPr>
            </w:pPr>
            <w:proofErr w:type="spellStart"/>
            <w:r w:rsidRPr="008B297B">
              <w:rPr>
                <w:sz w:val="20"/>
                <w:szCs w:val="20"/>
              </w:rPr>
              <w:t>Ass't</w:t>
            </w:r>
            <w:proofErr w:type="spellEnd"/>
            <w:r w:rsidRPr="008B297B">
              <w:rPr>
                <w:sz w:val="20"/>
                <w:szCs w:val="20"/>
              </w:rPr>
              <w:t xml:space="preserve"> Girls' Tennis, Sr. High</w:t>
            </w:r>
          </w:p>
        </w:tc>
        <w:tc>
          <w:tcPr>
            <w:tcW w:w="692" w:type="dxa"/>
            <w:tcBorders>
              <w:top w:val="nil"/>
              <w:left w:val="nil"/>
              <w:bottom w:val="nil"/>
              <w:right w:val="nil"/>
            </w:tcBorders>
            <w:shd w:val="clear" w:color="auto" w:fill="auto"/>
            <w:noWrap/>
            <w:vAlign w:val="bottom"/>
            <w:hideMark/>
          </w:tcPr>
          <w:p w14:paraId="576C56F1" w14:textId="77777777" w:rsidR="008B297B" w:rsidRPr="008B297B" w:rsidRDefault="008B297B" w:rsidP="008B297B">
            <w:pPr>
              <w:spacing w:after="0" w:line="200" w:lineRule="exact"/>
              <w:rPr>
                <w:sz w:val="20"/>
                <w:szCs w:val="20"/>
              </w:rPr>
            </w:pPr>
            <w:r w:rsidRPr="008B297B">
              <w:rPr>
                <w:sz w:val="20"/>
                <w:szCs w:val="20"/>
              </w:rPr>
              <w:t>3.5%</w:t>
            </w:r>
          </w:p>
        </w:tc>
        <w:tc>
          <w:tcPr>
            <w:tcW w:w="620" w:type="dxa"/>
            <w:tcBorders>
              <w:top w:val="nil"/>
              <w:left w:val="nil"/>
              <w:bottom w:val="nil"/>
              <w:right w:val="nil"/>
            </w:tcBorders>
            <w:shd w:val="clear" w:color="auto" w:fill="auto"/>
            <w:noWrap/>
            <w:vAlign w:val="bottom"/>
            <w:hideMark/>
          </w:tcPr>
          <w:p w14:paraId="72503084"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09623769" w14:textId="77777777" w:rsidR="008B297B" w:rsidRPr="008B297B" w:rsidRDefault="008B297B" w:rsidP="008B297B">
            <w:pPr>
              <w:spacing w:after="0" w:line="200" w:lineRule="exact"/>
              <w:rPr>
                <w:sz w:val="20"/>
                <w:szCs w:val="20"/>
              </w:rPr>
            </w:pPr>
            <w:r w:rsidRPr="008B297B">
              <w:rPr>
                <w:sz w:val="20"/>
                <w:szCs w:val="20"/>
              </w:rPr>
              <w:t>Head Scholar's Bowl,  Sr. High</w:t>
            </w:r>
          </w:p>
        </w:tc>
        <w:tc>
          <w:tcPr>
            <w:tcW w:w="692" w:type="dxa"/>
            <w:tcBorders>
              <w:top w:val="nil"/>
              <w:left w:val="nil"/>
              <w:bottom w:val="nil"/>
              <w:right w:val="nil"/>
            </w:tcBorders>
            <w:shd w:val="clear" w:color="auto" w:fill="auto"/>
            <w:noWrap/>
            <w:vAlign w:val="bottom"/>
            <w:hideMark/>
          </w:tcPr>
          <w:p w14:paraId="17F46993" w14:textId="77777777" w:rsidR="008B297B" w:rsidRPr="008B297B" w:rsidRDefault="008B297B" w:rsidP="008B297B">
            <w:pPr>
              <w:spacing w:after="0" w:line="200" w:lineRule="exact"/>
              <w:rPr>
                <w:sz w:val="20"/>
                <w:szCs w:val="20"/>
              </w:rPr>
            </w:pPr>
            <w:r w:rsidRPr="008B297B">
              <w:rPr>
                <w:sz w:val="20"/>
                <w:szCs w:val="20"/>
              </w:rPr>
              <w:t>5%</w:t>
            </w:r>
          </w:p>
        </w:tc>
      </w:tr>
      <w:tr w:rsidR="008B297B" w:rsidRPr="008B297B" w14:paraId="69888886" w14:textId="77777777" w:rsidTr="00747176">
        <w:trPr>
          <w:trHeight w:val="320"/>
        </w:trPr>
        <w:tc>
          <w:tcPr>
            <w:tcW w:w="4360" w:type="dxa"/>
            <w:tcBorders>
              <w:top w:val="nil"/>
              <w:left w:val="nil"/>
              <w:bottom w:val="nil"/>
              <w:right w:val="nil"/>
            </w:tcBorders>
            <w:shd w:val="clear" w:color="auto" w:fill="auto"/>
            <w:noWrap/>
            <w:vAlign w:val="bottom"/>
            <w:hideMark/>
          </w:tcPr>
          <w:p w14:paraId="373ADC3F" w14:textId="77777777" w:rsidR="008B297B" w:rsidRPr="008B297B" w:rsidRDefault="008B297B" w:rsidP="008B297B">
            <w:pPr>
              <w:spacing w:after="0" w:line="200" w:lineRule="exact"/>
              <w:rPr>
                <w:sz w:val="20"/>
                <w:szCs w:val="20"/>
              </w:rPr>
            </w:pPr>
            <w:r w:rsidRPr="008B297B">
              <w:rPr>
                <w:sz w:val="20"/>
                <w:szCs w:val="20"/>
              </w:rPr>
              <w:t>Golf, Sr. High</w:t>
            </w:r>
          </w:p>
        </w:tc>
        <w:tc>
          <w:tcPr>
            <w:tcW w:w="692" w:type="dxa"/>
            <w:tcBorders>
              <w:top w:val="nil"/>
              <w:left w:val="nil"/>
              <w:bottom w:val="nil"/>
              <w:right w:val="nil"/>
            </w:tcBorders>
            <w:shd w:val="clear" w:color="auto" w:fill="auto"/>
            <w:noWrap/>
            <w:vAlign w:val="bottom"/>
            <w:hideMark/>
          </w:tcPr>
          <w:p w14:paraId="682025DD" w14:textId="77777777" w:rsidR="008B297B" w:rsidRPr="008B297B" w:rsidRDefault="008B297B" w:rsidP="008B297B">
            <w:pPr>
              <w:spacing w:after="0" w:line="200" w:lineRule="exact"/>
              <w:rPr>
                <w:sz w:val="20"/>
                <w:szCs w:val="20"/>
              </w:rPr>
            </w:pPr>
            <w:r w:rsidRPr="008B297B">
              <w:rPr>
                <w:sz w:val="20"/>
                <w:szCs w:val="20"/>
              </w:rPr>
              <w:t>6%</w:t>
            </w:r>
          </w:p>
        </w:tc>
        <w:tc>
          <w:tcPr>
            <w:tcW w:w="620" w:type="dxa"/>
            <w:tcBorders>
              <w:top w:val="nil"/>
              <w:left w:val="nil"/>
              <w:bottom w:val="nil"/>
              <w:right w:val="nil"/>
            </w:tcBorders>
            <w:shd w:val="clear" w:color="auto" w:fill="auto"/>
            <w:noWrap/>
            <w:vAlign w:val="bottom"/>
            <w:hideMark/>
          </w:tcPr>
          <w:p w14:paraId="34598C57"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6A69C583" w14:textId="77777777" w:rsidR="008B297B" w:rsidRPr="008B297B" w:rsidRDefault="008B297B" w:rsidP="008B297B">
            <w:pPr>
              <w:spacing w:after="0" w:line="200" w:lineRule="exact"/>
              <w:rPr>
                <w:sz w:val="20"/>
                <w:szCs w:val="20"/>
              </w:rPr>
            </w:pPr>
            <w:r w:rsidRPr="008B297B">
              <w:rPr>
                <w:sz w:val="20"/>
                <w:szCs w:val="20"/>
              </w:rPr>
              <w:t xml:space="preserve">Director of Summer Conditioning </w:t>
            </w:r>
          </w:p>
        </w:tc>
        <w:tc>
          <w:tcPr>
            <w:tcW w:w="692" w:type="dxa"/>
            <w:tcBorders>
              <w:top w:val="nil"/>
              <w:left w:val="nil"/>
              <w:bottom w:val="nil"/>
              <w:right w:val="nil"/>
            </w:tcBorders>
            <w:shd w:val="clear" w:color="auto" w:fill="auto"/>
            <w:noWrap/>
            <w:vAlign w:val="bottom"/>
            <w:hideMark/>
          </w:tcPr>
          <w:p w14:paraId="76CB1F9C" w14:textId="77777777" w:rsidR="008B297B" w:rsidRPr="008B297B" w:rsidRDefault="008B297B" w:rsidP="008B297B">
            <w:pPr>
              <w:spacing w:after="0" w:line="200" w:lineRule="exact"/>
              <w:rPr>
                <w:sz w:val="20"/>
                <w:szCs w:val="20"/>
              </w:rPr>
            </w:pPr>
            <w:r w:rsidRPr="008B297B">
              <w:rPr>
                <w:sz w:val="20"/>
                <w:szCs w:val="20"/>
              </w:rPr>
              <w:t>6%</w:t>
            </w:r>
          </w:p>
        </w:tc>
      </w:tr>
      <w:tr w:rsidR="008B297B" w:rsidRPr="008B297B" w14:paraId="252E0073" w14:textId="77777777" w:rsidTr="00747176">
        <w:trPr>
          <w:trHeight w:val="320"/>
        </w:trPr>
        <w:tc>
          <w:tcPr>
            <w:tcW w:w="4360" w:type="dxa"/>
            <w:tcBorders>
              <w:top w:val="nil"/>
              <w:left w:val="nil"/>
              <w:bottom w:val="nil"/>
              <w:right w:val="nil"/>
            </w:tcBorders>
            <w:shd w:val="clear" w:color="auto" w:fill="auto"/>
            <w:noWrap/>
            <w:vAlign w:val="bottom"/>
            <w:hideMark/>
          </w:tcPr>
          <w:p w14:paraId="35EA6967" w14:textId="77777777" w:rsidR="008B297B" w:rsidRPr="008B297B" w:rsidRDefault="008B297B" w:rsidP="008B297B">
            <w:pPr>
              <w:spacing w:after="0" w:line="200" w:lineRule="exact"/>
              <w:rPr>
                <w:sz w:val="20"/>
                <w:szCs w:val="20"/>
              </w:rPr>
            </w:pPr>
            <w:proofErr w:type="spellStart"/>
            <w:r w:rsidRPr="008B297B">
              <w:rPr>
                <w:sz w:val="20"/>
                <w:szCs w:val="20"/>
              </w:rPr>
              <w:t>Ass't</w:t>
            </w:r>
            <w:proofErr w:type="spellEnd"/>
            <w:r w:rsidRPr="008B297B">
              <w:rPr>
                <w:sz w:val="20"/>
                <w:szCs w:val="20"/>
              </w:rPr>
              <w:t xml:space="preserve"> Golf, Sr. High</w:t>
            </w:r>
          </w:p>
        </w:tc>
        <w:tc>
          <w:tcPr>
            <w:tcW w:w="692" w:type="dxa"/>
            <w:tcBorders>
              <w:top w:val="nil"/>
              <w:left w:val="nil"/>
              <w:bottom w:val="nil"/>
              <w:right w:val="nil"/>
            </w:tcBorders>
            <w:shd w:val="clear" w:color="auto" w:fill="auto"/>
            <w:noWrap/>
            <w:vAlign w:val="bottom"/>
            <w:hideMark/>
          </w:tcPr>
          <w:p w14:paraId="7CDA5D65" w14:textId="77777777" w:rsidR="008B297B" w:rsidRPr="008B297B" w:rsidRDefault="008B297B" w:rsidP="008B297B">
            <w:pPr>
              <w:spacing w:after="0" w:line="200" w:lineRule="exact"/>
              <w:rPr>
                <w:sz w:val="20"/>
                <w:szCs w:val="20"/>
              </w:rPr>
            </w:pPr>
            <w:r w:rsidRPr="008B297B">
              <w:rPr>
                <w:sz w:val="20"/>
                <w:szCs w:val="20"/>
              </w:rPr>
              <w:t>2.5%</w:t>
            </w:r>
          </w:p>
        </w:tc>
        <w:tc>
          <w:tcPr>
            <w:tcW w:w="620" w:type="dxa"/>
            <w:tcBorders>
              <w:top w:val="nil"/>
              <w:left w:val="nil"/>
              <w:bottom w:val="nil"/>
              <w:right w:val="nil"/>
            </w:tcBorders>
            <w:shd w:val="clear" w:color="auto" w:fill="auto"/>
            <w:noWrap/>
            <w:vAlign w:val="bottom"/>
            <w:hideMark/>
          </w:tcPr>
          <w:p w14:paraId="603DE8BF"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4216C75F" w14:textId="77777777" w:rsidR="008B297B" w:rsidRPr="008B297B" w:rsidRDefault="008B297B" w:rsidP="008B297B">
            <w:pPr>
              <w:spacing w:after="0" w:line="200" w:lineRule="exact"/>
              <w:rPr>
                <w:sz w:val="20"/>
                <w:szCs w:val="20"/>
              </w:rPr>
            </w:pPr>
            <w:r w:rsidRPr="008B297B">
              <w:rPr>
                <w:sz w:val="20"/>
                <w:szCs w:val="20"/>
              </w:rPr>
              <w:t>Debate</w:t>
            </w:r>
          </w:p>
        </w:tc>
        <w:tc>
          <w:tcPr>
            <w:tcW w:w="692" w:type="dxa"/>
            <w:tcBorders>
              <w:top w:val="nil"/>
              <w:left w:val="nil"/>
              <w:bottom w:val="nil"/>
              <w:right w:val="nil"/>
            </w:tcBorders>
            <w:shd w:val="clear" w:color="auto" w:fill="auto"/>
            <w:noWrap/>
            <w:vAlign w:val="bottom"/>
            <w:hideMark/>
          </w:tcPr>
          <w:p w14:paraId="7EEB5522" w14:textId="77777777" w:rsidR="008B297B" w:rsidRPr="008B297B" w:rsidRDefault="008B297B" w:rsidP="008B297B">
            <w:pPr>
              <w:spacing w:after="0" w:line="200" w:lineRule="exact"/>
              <w:rPr>
                <w:sz w:val="20"/>
                <w:szCs w:val="20"/>
              </w:rPr>
            </w:pPr>
            <w:r w:rsidRPr="008B297B">
              <w:rPr>
                <w:sz w:val="20"/>
                <w:szCs w:val="20"/>
              </w:rPr>
              <w:t>5%</w:t>
            </w:r>
          </w:p>
        </w:tc>
      </w:tr>
      <w:tr w:rsidR="008B297B" w:rsidRPr="008B297B" w14:paraId="01537861" w14:textId="77777777" w:rsidTr="00747176">
        <w:trPr>
          <w:trHeight w:val="320"/>
        </w:trPr>
        <w:tc>
          <w:tcPr>
            <w:tcW w:w="4360" w:type="dxa"/>
            <w:tcBorders>
              <w:top w:val="nil"/>
              <w:left w:val="nil"/>
              <w:bottom w:val="nil"/>
              <w:right w:val="nil"/>
            </w:tcBorders>
            <w:shd w:val="clear" w:color="auto" w:fill="auto"/>
            <w:noWrap/>
            <w:vAlign w:val="bottom"/>
            <w:hideMark/>
          </w:tcPr>
          <w:p w14:paraId="70D4026F" w14:textId="77777777" w:rsidR="008B297B" w:rsidRPr="008B297B" w:rsidRDefault="008B297B" w:rsidP="008B297B">
            <w:pPr>
              <w:spacing w:after="0" w:line="200" w:lineRule="exact"/>
              <w:rPr>
                <w:sz w:val="20"/>
                <w:szCs w:val="20"/>
              </w:rPr>
            </w:pPr>
            <w:r w:rsidRPr="008B297B">
              <w:rPr>
                <w:sz w:val="20"/>
                <w:szCs w:val="20"/>
              </w:rPr>
              <w:t>Cross Country, Sr. High</w:t>
            </w:r>
          </w:p>
        </w:tc>
        <w:tc>
          <w:tcPr>
            <w:tcW w:w="692" w:type="dxa"/>
            <w:tcBorders>
              <w:top w:val="nil"/>
              <w:left w:val="nil"/>
              <w:bottom w:val="nil"/>
              <w:right w:val="nil"/>
            </w:tcBorders>
            <w:shd w:val="clear" w:color="auto" w:fill="auto"/>
            <w:noWrap/>
            <w:vAlign w:val="bottom"/>
            <w:hideMark/>
          </w:tcPr>
          <w:p w14:paraId="106E412E" w14:textId="77777777" w:rsidR="008B297B" w:rsidRPr="008B297B" w:rsidRDefault="008B297B" w:rsidP="008B297B">
            <w:pPr>
              <w:spacing w:after="0" w:line="200" w:lineRule="exact"/>
              <w:rPr>
                <w:sz w:val="20"/>
                <w:szCs w:val="20"/>
              </w:rPr>
            </w:pPr>
            <w:r w:rsidRPr="008B297B">
              <w:rPr>
                <w:sz w:val="20"/>
                <w:szCs w:val="20"/>
              </w:rPr>
              <w:t>8%</w:t>
            </w:r>
          </w:p>
        </w:tc>
        <w:tc>
          <w:tcPr>
            <w:tcW w:w="620" w:type="dxa"/>
            <w:tcBorders>
              <w:top w:val="nil"/>
              <w:left w:val="nil"/>
              <w:bottom w:val="nil"/>
              <w:right w:val="nil"/>
            </w:tcBorders>
            <w:shd w:val="clear" w:color="auto" w:fill="auto"/>
            <w:noWrap/>
            <w:vAlign w:val="bottom"/>
            <w:hideMark/>
          </w:tcPr>
          <w:p w14:paraId="70C74811" w14:textId="77777777" w:rsidR="008B297B" w:rsidRPr="008B297B" w:rsidRDefault="008B297B" w:rsidP="008B297B">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2824A385" w14:textId="77777777" w:rsidR="008B297B" w:rsidRPr="008B297B" w:rsidRDefault="008B297B" w:rsidP="008B297B">
            <w:pPr>
              <w:spacing w:after="0" w:line="200" w:lineRule="exact"/>
              <w:rPr>
                <w:sz w:val="20"/>
                <w:szCs w:val="20"/>
              </w:rPr>
            </w:pPr>
            <w:r w:rsidRPr="008B297B">
              <w:rPr>
                <w:sz w:val="20"/>
                <w:szCs w:val="20"/>
              </w:rPr>
              <w:t>Forensics</w:t>
            </w:r>
          </w:p>
        </w:tc>
        <w:tc>
          <w:tcPr>
            <w:tcW w:w="692" w:type="dxa"/>
            <w:tcBorders>
              <w:top w:val="nil"/>
              <w:left w:val="nil"/>
              <w:bottom w:val="nil"/>
              <w:right w:val="nil"/>
            </w:tcBorders>
            <w:shd w:val="clear" w:color="auto" w:fill="auto"/>
            <w:noWrap/>
            <w:vAlign w:val="bottom"/>
            <w:hideMark/>
          </w:tcPr>
          <w:p w14:paraId="20A1FC29" w14:textId="77777777" w:rsidR="008B297B" w:rsidRPr="008B297B" w:rsidRDefault="008B297B" w:rsidP="008B297B">
            <w:pPr>
              <w:spacing w:after="0" w:line="200" w:lineRule="exact"/>
              <w:rPr>
                <w:sz w:val="20"/>
                <w:szCs w:val="20"/>
              </w:rPr>
            </w:pPr>
            <w:r w:rsidRPr="008B297B">
              <w:rPr>
                <w:sz w:val="20"/>
                <w:szCs w:val="20"/>
              </w:rPr>
              <w:t>5%</w:t>
            </w:r>
          </w:p>
        </w:tc>
      </w:tr>
      <w:tr w:rsidR="008B297B" w:rsidRPr="008B297B" w14:paraId="708E082F" w14:textId="77777777" w:rsidTr="00747176">
        <w:trPr>
          <w:trHeight w:val="320"/>
        </w:trPr>
        <w:tc>
          <w:tcPr>
            <w:tcW w:w="4360" w:type="dxa"/>
            <w:tcBorders>
              <w:top w:val="nil"/>
              <w:left w:val="nil"/>
              <w:bottom w:val="nil"/>
              <w:right w:val="nil"/>
            </w:tcBorders>
            <w:shd w:val="clear" w:color="auto" w:fill="auto"/>
            <w:noWrap/>
            <w:vAlign w:val="bottom"/>
            <w:hideMark/>
          </w:tcPr>
          <w:p w14:paraId="02E70322" w14:textId="77777777" w:rsidR="008B297B" w:rsidRDefault="008B297B" w:rsidP="00747176">
            <w:pPr>
              <w:spacing w:after="0" w:line="200" w:lineRule="exact"/>
              <w:rPr>
                <w:b/>
                <w:sz w:val="20"/>
                <w:szCs w:val="20"/>
                <w:u w:val="single"/>
              </w:rPr>
            </w:pPr>
          </w:p>
          <w:p w14:paraId="405E6E6E" w14:textId="492EDB21" w:rsidR="008B297B" w:rsidRPr="0063168B" w:rsidRDefault="008B297B" w:rsidP="00747176">
            <w:pPr>
              <w:spacing w:after="0" w:line="200" w:lineRule="exact"/>
              <w:rPr>
                <w:b/>
                <w:u w:val="single"/>
              </w:rPr>
            </w:pPr>
            <w:r w:rsidRPr="0063168B">
              <w:rPr>
                <w:b/>
                <w:u w:val="single"/>
              </w:rPr>
              <w:t>ATHLETICS</w:t>
            </w:r>
          </w:p>
        </w:tc>
        <w:tc>
          <w:tcPr>
            <w:tcW w:w="692" w:type="dxa"/>
            <w:tcBorders>
              <w:top w:val="nil"/>
              <w:left w:val="nil"/>
              <w:bottom w:val="nil"/>
              <w:right w:val="nil"/>
            </w:tcBorders>
            <w:shd w:val="clear" w:color="auto" w:fill="auto"/>
            <w:noWrap/>
            <w:vAlign w:val="bottom"/>
            <w:hideMark/>
          </w:tcPr>
          <w:p w14:paraId="01BF510D" w14:textId="5A48707E" w:rsidR="008B297B" w:rsidRPr="005418A5" w:rsidRDefault="008B297B" w:rsidP="00747176">
            <w:pPr>
              <w:spacing w:after="0" w:line="200" w:lineRule="exact"/>
              <w:rPr>
                <w:b/>
              </w:rPr>
            </w:pPr>
            <w:r w:rsidRPr="005418A5">
              <w:rPr>
                <w:b/>
              </w:rPr>
              <w:t>%</w:t>
            </w:r>
          </w:p>
        </w:tc>
        <w:tc>
          <w:tcPr>
            <w:tcW w:w="620" w:type="dxa"/>
            <w:tcBorders>
              <w:top w:val="nil"/>
              <w:left w:val="nil"/>
              <w:bottom w:val="nil"/>
              <w:right w:val="nil"/>
            </w:tcBorders>
            <w:shd w:val="clear" w:color="auto" w:fill="auto"/>
            <w:noWrap/>
            <w:vAlign w:val="bottom"/>
            <w:hideMark/>
          </w:tcPr>
          <w:p w14:paraId="23950018" w14:textId="77777777" w:rsidR="008B297B" w:rsidRPr="008B297B" w:rsidRDefault="008B297B" w:rsidP="00747176">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26315E2E" w14:textId="77777777" w:rsidR="008B297B" w:rsidRPr="008B297B" w:rsidRDefault="008B297B" w:rsidP="00747176">
            <w:pPr>
              <w:spacing w:after="0" w:line="200" w:lineRule="exact"/>
              <w:rPr>
                <w:sz w:val="20"/>
                <w:szCs w:val="20"/>
              </w:rPr>
            </w:pPr>
          </w:p>
        </w:tc>
        <w:tc>
          <w:tcPr>
            <w:tcW w:w="692" w:type="dxa"/>
            <w:tcBorders>
              <w:top w:val="nil"/>
              <w:left w:val="nil"/>
              <w:bottom w:val="nil"/>
              <w:right w:val="nil"/>
            </w:tcBorders>
            <w:shd w:val="clear" w:color="auto" w:fill="auto"/>
            <w:noWrap/>
            <w:vAlign w:val="bottom"/>
            <w:hideMark/>
          </w:tcPr>
          <w:p w14:paraId="4EF6E3CD" w14:textId="77777777" w:rsidR="008B297B" w:rsidRPr="008B297B" w:rsidRDefault="008B297B" w:rsidP="00747176">
            <w:pPr>
              <w:spacing w:after="0" w:line="200" w:lineRule="exact"/>
              <w:rPr>
                <w:sz w:val="20"/>
                <w:szCs w:val="20"/>
              </w:rPr>
            </w:pPr>
          </w:p>
        </w:tc>
      </w:tr>
      <w:tr w:rsidR="005418A5" w:rsidRPr="008B297B" w14:paraId="7A042D56" w14:textId="77777777" w:rsidTr="00747176">
        <w:trPr>
          <w:trHeight w:val="320"/>
        </w:trPr>
        <w:tc>
          <w:tcPr>
            <w:tcW w:w="4360" w:type="dxa"/>
            <w:tcBorders>
              <w:top w:val="nil"/>
              <w:left w:val="nil"/>
              <w:bottom w:val="nil"/>
              <w:right w:val="nil"/>
            </w:tcBorders>
            <w:shd w:val="clear" w:color="auto" w:fill="auto"/>
            <w:noWrap/>
            <w:vAlign w:val="bottom"/>
            <w:hideMark/>
          </w:tcPr>
          <w:p w14:paraId="53F39A50" w14:textId="46211AF3" w:rsidR="005418A5" w:rsidRPr="005418A5" w:rsidRDefault="005418A5" w:rsidP="00747176">
            <w:pPr>
              <w:spacing w:after="0" w:line="200" w:lineRule="exact"/>
              <w:rPr>
                <w:b/>
                <w:sz w:val="20"/>
                <w:szCs w:val="20"/>
              </w:rPr>
            </w:pPr>
            <w:r w:rsidRPr="005418A5">
              <w:rPr>
                <w:b/>
                <w:sz w:val="20"/>
                <w:szCs w:val="20"/>
              </w:rPr>
              <w:t>SENIOR HIGH</w:t>
            </w:r>
          </w:p>
        </w:tc>
        <w:tc>
          <w:tcPr>
            <w:tcW w:w="692" w:type="dxa"/>
            <w:tcBorders>
              <w:top w:val="nil"/>
              <w:left w:val="nil"/>
              <w:bottom w:val="nil"/>
              <w:right w:val="nil"/>
            </w:tcBorders>
            <w:shd w:val="clear" w:color="auto" w:fill="auto"/>
            <w:noWrap/>
            <w:vAlign w:val="bottom"/>
            <w:hideMark/>
          </w:tcPr>
          <w:p w14:paraId="4373E453" w14:textId="303BE5B9" w:rsidR="005418A5" w:rsidRPr="008B297B" w:rsidRDefault="005418A5" w:rsidP="00747176">
            <w:pPr>
              <w:spacing w:after="0" w:line="200" w:lineRule="exact"/>
              <w:rPr>
                <w:sz w:val="20"/>
                <w:szCs w:val="20"/>
              </w:rPr>
            </w:pPr>
          </w:p>
        </w:tc>
        <w:tc>
          <w:tcPr>
            <w:tcW w:w="620" w:type="dxa"/>
            <w:tcBorders>
              <w:top w:val="nil"/>
              <w:left w:val="nil"/>
              <w:bottom w:val="nil"/>
              <w:right w:val="nil"/>
            </w:tcBorders>
            <w:shd w:val="clear" w:color="auto" w:fill="auto"/>
            <w:noWrap/>
            <w:vAlign w:val="bottom"/>
            <w:hideMark/>
          </w:tcPr>
          <w:p w14:paraId="500B2842" w14:textId="77777777" w:rsidR="005418A5" w:rsidRPr="008B297B" w:rsidRDefault="005418A5" w:rsidP="00747176">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5714393A" w14:textId="77777777" w:rsidR="005418A5" w:rsidRPr="008B297B" w:rsidRDefault="005418A5" w:rsidP="00747176">
            <w:pPr>
              <w:spacing w:after="0" w:line="200" w:lineRule="exact"/>
              <w:rPr>
                <w:sz w:val="20"/>
                <w:szCs w:val="20"/>
              </w:rPr>
            </w:pPr>
          </w:p>
        </w:tc>
        <w:tc>
          <w:tcPr>
            <w:tcW w:w="692" w:type="dxa"/>
            <w:tcBorders>
              <w:top w:val="nil"/>
              <w:left w:val="nil"/>
              <w:bottom w:val="nil"/>
              <w:right w:val="nil"/>
            </w:tcBorders>
            <w:shd w:val="clear" w:color="auto" w:fill="auto"/>
            <w:noWrap/>
            <w:vAlign w:val="bottom"/>
            <w:hideMark/>
          </w:tcPr>
          <w:p w14:paraId="3DE44A53" w14:textId="77777777" w:rsidR="005418A5" w:rsidRPr="008B297B" w:rsidRDefault="005418A5" w:rsidP="00747176">
            <w:pPr>
              <w:spacing w:after="0" w:line="200" w:lineRule="exact"/>
              <w:rPr>
                <w:sz w:val="20"/>
                <w:szCs w:val="20"/>
              </w:rPr>
            </w:pPr>
          </w:p>
        </w:tc>
      </w:tr>
      <w:tr w:rsidR="005418A5" w:rsidRPr="008B297B" w14:paraId="2C03023A" w14:textId="77777777" w:rsidTr="00747176">
        <w:trPr>
          <w:trHeight w:val="320"/>
        </w:trPr>
        <w:tc>
          <w:tcPr>
            <w:tcW w:w="4360" w:type="dxa"/>
            <w:tcBorders>
              <w:top w:val="nil"/>
              <w:left w:val="nil"/>
              <w:bottom w:val="nil"/>
              <w:right w:val="nil"/>
            </w:tcBorders>
            <w:shd w:val="clear" w:color="auto" w:fill="auto"/>
            <w:noWrap/>
            <w:vAlign w:val="bottom"/>
            <w:hideMark/>
          </w:tcPr>
          <w:p w14:paraId="5E5BA37E" w14:textId="7F2BF277" w:rsidR="005418A5" w:rsidRPr="008B297B" w:rsidRDefault="005418A5" w:rsidP="005418A5">
            <w:pPr>
              <w:spacing w:after="0" w:line="200" w:lineRule="exact"/>
              <w:rPr>
                <w:sz w:val="20"/>
                <w:szCs w:val="20"/>
              </w:rPr>
            </w:pPr>
            <w:proofErr w:type="spellStart"/>
            <w:r w:rsidRPr="008B297B">
              <w:rPr>
                <w:sz w:val="20"/>
                <w:szCs w:val="20"/>
              </w:rPr>
              <w:t>Ass't</w:t>
            </w:r>
            <w:proofErr w:type="spellEnd"/>
            <w:r w:rsidRPr="008B297B">
              <w:rPr>
                <w:sz w:val="20"/>
                <w:szCs w:val="20"/>
              </w:rPr>
              <w:t xml:space="preserve"> Cross Country, Sr. High</w:t>
            </w:r>
          </w:p>
        </w:tc>
        <w:tc>
          <w:tcPr>
            <w:tcW w:w="692" w:type="dxa"/>
            <w:tcBorders>
              <w:top w:val="nil"/>
              <w:left w:val="nil"/>
              <w:bottom w:val="nil"/>
              <w:right w:val="nil"/>
            </w:tcBorders>
            <w:shd w:val="clear" w:color="auto" w:fill="auto"/>
            <w:noWrap/>
            <w:vAlign w:val="bottom"/>
            <w:hideMark/>
          </w:tcPr>
          <w:p w14:paraId="7C9BF7C7" w14:textId="181F4A2F" w:rsidR="005418A5" w:rsidRPr="008B297B" w:rsidRDefault="005418A5" w:rsidP="005418A5">
            <w:pPr>
              <w:spacing w:after="0" w:line="200" w:lineRule="exact"/>
              <w:rPr>
                <w:sz w:val="20"/>
                <w:szCs w:val="20"/>
              </w:rPr>
            </w:pPr>
            <w:r w:rsidRPr="008B297B">
              <w:rPr>
                <w:sz w:val="20"/>
                <w:szCs w:val="20"/>
              </w:rPr>
              <w:t>3.5%</w:t>
            </w:r>
          </w:p>
        </w:tc>
        <w:tc>
          <w:tcPr>
            <w:tcW w:w="620" w:type="dxa"/>
            <w:tcBorders>
              <w:top w:val="nil"/>
              <w:left w:val="nil"/>
              <w:bottom w:val="nil"/>
              <w:right w:val="nil"/>
            </w:tcBorders>
            <w:shd w:val="clear" w:color="auto" w:fill="auto"/>
            <w:noWrap/>
            <w:vAlign w:val="bottom"/>
            <w:hideMark/>
          </w:tcPr>
          <w:p w14:paraId="067D99CA" w14:textId="77777777" w:rsidR="005418A5" w:rsidRPr="008B297B" w:rsidRDefault="005418A5" w:rsidP="005418A5">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1B817DAD" w14:textId="77777777" w:rsidR="005418A5" w:rsidRPr="008B297B" w:rsidRDefault="005418A5" w:rsidP="005418A5">
            <w:pPr>
              <w:spacing w:after="0" w:line="200" w:lineRule="exact"/>
              <w:rPr>
                <w:sz w:val="20"/>
                <w:szCs w:val="20"/>
              </w:rPr>
            </w:pPr>
          </w:p>
        </w:tc>
        <w:tc>
          <w:tcPr>
            <w:tcW w:w="692" w:type="dxa"/>
            <w:tcBorders>
              <w:top w:val="nil"/>
              <w:left w:val="nil"/>
              <w:bottom w:val="nil"/>
              <w:right w:val="nil"/>
            </w:tcBorders>
            <w:shd w:val="clear" w:color="auto" w:fill="auto"/>
            <w:noWrap/>
            <w:vAlign w:val="bottom"/>
            <w:hideMark/>
          </w:tcPr>
          <w:p w14:paraId="51BF1E87" w14:textId="77777777" w:rsidR="005418A5" w:rsidRPr="008B297B" w:rsidRDefault="005418A5" w:rsidP="005418A5">
            <w:pPr>
              <w:spacing w:after="0" w:line="200" w:lineRule="exact"/>
              <w:rPr>
                <w:sz w:val="20"/>
                <w:szCs w:val="20"/>
              </w:rPr>
            </w:pPr>
          </w:p>
        </w:tc>
      </w:tr>
      <w:tr w:rsidR="005418A5" w:rsidRPr="008B297B" w14:paraId="5AC4BF57" w14:textId="77777777" w:rsidTr="00747176">
        <w:trPr>
          <w:trHeight w:val="320"/>
        </w:trPr>
        <w:tc>
          <w:tcPr>
            <w:tcW w:w="4360" w:type="dxa"/>
            <w:tcBorders>
              <w:top w:val="nil"/>
              <w:left w:val="nil"/>
              <w:bottom w:val="nil"/>
              <w:right w:val="nil"/>
            </w:tcBorders>
            <w:shd w:val="clear" w:color="auto" w:fill="auto"/>
            <w:noWrap/>
            <w:vAlign w:val="bottom"/>
            <w:hideMark/>
          </w:tcPr>
          <w:p w14:paraId="4C4660CC" w14:textId="00D0F88D" w:rsidR="005418A5" w:rsidRPr="008B297B" w:rsidRDefault="005418A5" w:rsidP="00747176">
            <w:pPr>
              <w:spacing w:after="0" w:line="200" w:lineRule="exact"/>
              <w:rPr>
                <w:sz w:val="20"/>
                <w:szCs w:val="20"/>
              </w:rPr>
            </w:pPr>
            <w:r>
              <w:rPr>
                <w:sz w:val="20"/>
                <w:szCs w:val="20"/>
              </w:rPr>
              <w:t>Swim</w:t>
            </w:r>
            <w:r w:rsidRPr="008B297B">
              <w:rPr>
                <w:sz w:val="20"/>
                <w:szCs w:val="20"/>
              </w:rPr>
              <w:t xml:space="preserve"> Coach</w:t>
            </w:r>
          </w:p>
        </w:tc>
        <w:tc>
          <w:tcPr>
            <w:tcW w:w="692" w:type="dxa"/>
            <w:tcBorders>
              <w:top w:val="nil"/>
              <w:left w:val="nil"/>
              <w:bottom w:val="nil"/>
              <w:right w:val="nil"/>
            </w:tcBorders>
            <w:shd w:val="clear" w:color="auto" w:fill="auto"/>
            <w:noWrap/>
            <w:vAlign w:val="bottom"/>
            <w:hideMark/>
          </w:tcPr>
          <w:p w14:paraId="42FC4415" w14:textId="6C821E50" w:rsidR="005418A5" w:rsidRPr="008B297B" w:rsidRDefault="005418A5" w:rsidP="00747176">
            <w:pPr>
              <w:spacing w:after="0" w:line="200" w:lineRule="exact"/>
              <w:rPr>
                <w:sz w:val="20"/>
                <w:szCs w:val="20"/>
              </w:rPr>
            </w:pPr>
            <w:r>
              <w:rPr>
                <w:sz w:val="20"/>
                <w:szCs w:val="20"/>
              </w:rPr>
              <w:t>6</w:t>
            </w:r>
            <w:r w:rsidRPr="008B297B">
              <w:rPr>
                <w:sz w:val="20"/>
                <w:szCs w:val="20"/>
              </w:rPr>
              <w:t>%</w:t>
            </w:r>
          </w:p>
        </w:tc>
        <w:tc>
          <w:tcPr>
            <w:tcW w:w="620" w:type="dxa"/>
            <w:tcBorders>
              <w:top w:val="nil"/>
              <w:left w:val="nil"/>
              <w:bottom w:val="nil"/>
              <w:right w:val="nil"/>
            </w:tcBorders>
            <w:shd w:val="clear" w:color="auto" w:fill="auto"/>
            <w:noWrap/>
            <w:vAlign w:val="bottom"/>
            <w:hideMark/>
          </w:tcPr>
          <w:p w14:paraId="62CCA887" w14:textId="77777777" w:rsidR="005418A5" w:rsidRPr="008B297B" w:rsidRDefault="005418A5" w:rsidP="00747176">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606A2725" w14:textId="77777777" w:rsidR="005418A5" w:rsidRPr="008B297B" w:rsidRDefault="005418A5" w:rsidP="00747176">
            <w:pPr>
              <w:spacing w:after="0" w:line="200" w:lineRule="exact"/>
              <w:rPr>
                <w:sz w:val="20"/>
                <w:szCs w:val="20"/>
              </w:rPr>
            </w:pPr>
          </w:p>
        </w:tc>
        <w:tc>
          <w:tcPr>
            <w:tcW w:w="692" w:type="dxa"/>
            <w:tcBorders>
              <w:top w:val="nil"/>
              <w:left w:val="nil"/>
              <w:bottom w:val="nil"/>
              <w:right w:val="nil"/>
            </w:tcBorders>
            <w:shd w:val="clear" w:color="auto" w:fill="auto"/>
            <w:noWrap/>
            <w:vAlign w:val="bottom"/>
            <w:hideMark/>
          </w:tcPr>
          <w:p w14:paraId="636CAA0E" w14:textId="77777777" w:rsidR="005418A5" w:rsidRPr="008B297B" w:rsidRDefault="005418A5" w:rsidP="00747176">
            <w:pPr>
              <w:spacing w:after="0" w:line="200" w:lineRule="exact"/>
              <w:rPr>
                <w:sz w:val="20"/>
                <w:szCs w:val="20"/>
              </w:rPr>
            </w:pPr>
          </w:p>
        </w:tc>
      </w:tr>
      <w:tr w:rsidR="005418A5" w:rsidRPr="008B297B" w14:paraId="7150B773" w14:textId="77777777" w:rsidTr="00747176">
        <w:trPr>
          <w:trHeight w:val="320"/>
        </w:trPr>
        <w:tc>
          <w:tcPr>
            <w:tcW w:w="4360" w:type="dxa"/>
            <w:tcBorders>
              <w:top w:val="nil"/>
              <w:left w:val="nil"/>
              <w:bottom w:val="nil"/>
              <w:right w:val="nil"/>
            </w:tcBorders>
            <w:shd w:val="clear" w:color="auto" w:fill="auto"/>
            <w:noWrap/>
            <w:vAlign w:val="bottom"/>
            <w:hideMark/>
          </w:tcPr>
          <w:p w14:paraId="036DAB0B" w14:textId="77777777" w:rsidR="005418A5" w:rsidRDefault="005418A5" w:rsidP="005418A5">
            <w:pPr>
              <w:spacing w:after="0" w:line="200" w:lineRule="exact"/>
              <w:rPr>
                <w:sz w:val="20"/>
                <w:szCs w:val="20"/>
              </w:rPr>
            </w:pPr>
          </w:p>
          <w:p w14:paraId="0A79351A" w14:textId="77777777" w:rsidR="005418A5" w:rsidRPr="008B297B" w:rsidRDefault="005418A5" w:rsidP="005418A5">
            <w:pPr>
              <w:spacing w:after="0" w:line="200" w:lineRule="exact"/>
              <w:rPr>
                <w:sz w:val="20"/>
                <w:szCs w:val="20"/>
              </w:rPr>
            </w:pPr>
            <w:proofErr w:type="spellStart"/>
            <w:r w:rsidRPr="008B297B">
              <w:rPr>
                <w:sz w:val="20"/>
                <w:szCs w:val="20"/>
              </w:rPr>
              <w:t>Ass't</w:t>
            </w:r>
            <w:proofErr w:type="spellEnd"/>
            <w:r w:rsidRPr="008B297B">
              <w:rPr>
                <w:sz w:val="20"/>
                <w:szCs w:val="20"/>
              </w:rPr>
              <w:t xml:space="preserve"> Swim Coach</w:t>
            </w:r>
          </w:p>
        </w:tc>
        <w:tc>
          <w:tcPr>
            <w:tcW w:w="692" w:type="dxa"/>
            <w:tcBorders>
              <w:top w:val="nil"/>
              <w:left w:val="nil"/>
              <w:bottom w:val="nil"/>
              <w:right w:val="nil"/>
            </w:tcBorders>
            <w:shd w:val="clear" w:color="auto" w:fill="auto"/>
            <w:noWrap/>
            <w:vAlign w:val="bottom"/>
            <w:hideMark/>
          </w:tcPr>
          <w:p w14:paraId="66F6EB9A" w14:textId="77777777" w:rsidR="005418A5" w:rsidRPr="008B297B" w:rsidRDefault="005418A5" w:rsidP="005418A5">
            <w:pPr>
              <w:spacing w:after="0" w:line="200" w:lineRule="exact"/>
              <w:rPr>
                <w:sz w:val="20"/>
                <w:szCs w:val="20"/>
              </w:rPr>
            </w:pPr>
            <w:r w:rsidRPr="008B297B">
              <w:rPr>
                <w:sz w:val="20"/>
                <w:szCs w:val="20"/>
              </w:rPr>
              <w:t>2.5%</w:t>
            </w:r>
          </w:p>
        </w:tc>
        <w:tc>
          <w:tcPr>
            <w:tcW w:w="620" w:type="dxa"/>
            <w:tcBorders>
              <w:top w:val="nil"/>
              <w:left w:val="nil"/>
              <w:bottom w:val="nil"/>
              <w:right w:val="nil"/>
            </w:tcBorders>
            <w:shd w:val="clear" w:color="auto" w:fill="auto"/>
            <w:noWrap/>
            <w:vAlign w:val="bottom"/>
            <w:hideMark/>
          </w:tcPr>
          <w:p w14:paraId="29B965E3" w14:textId="77777777" w:rsidR="005418A5" w:rsidRPr="008B297B" w:rsidRDefault="005418A5" w:rsidP="005418A5">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4886815E" w14:textId="77777777" w:rsidR="005418A5" w:rsidRPr="008B297B" w:rsidRDefault="005418A5" w:rsidP="005418A5">
            <w:pPr>
              <w:spacing w:after="0" w:line="200" w:lineRule="exact"/>
              <w:rPr>
                <w:sz w:val="20"/>
                <w:szCs w:val="20"/>
              </w:rPr>
            </w:pPr>
          </w:p>
        </w:tc>
        <w:tc>
          <w:tcPr>
            <w:tcW w:w="692" w:type="dxa"/>
            <w:tcBorders>
              <w:top w:val="nil"/>
              <w:left w:val="nil"/>
              <w:bottom w:val="nil"/>
              <w:right w:val="nil"/>
            </w:tcBorders>
            <w:shd w:val="clear" w:color="auto" w:fill="auto"/>
            <w:noWrap/>
            <w:vAlign w:val="bottom"/>
            <w:hideMark/>
          </w:tcPr>
          <w:p w14:paraId="6B1DCD0F" w14:textId="77777777" w:rsidR="005418A5" w:rsidRPr="008B297B" w:rsidRDefault="005418A5" w:rsidP="005418A5">
            <w:pPr>
              <w:spacing w:after="0" w:line="200" w:lineRule="exact"/>
              <w:rPr>
                <w:sz w:val="20"/>
                <w:szCs w:val="20"/>
              </w:rPr>
            </w:pPr>
          </w:p>
        </w:tc>
      </w:tr>
      <w:tr w:rsidR="005418A5" w:rsidRPr="008B297B" w14:paraId="733AD85B" w14:textId="77777777" w:rsidTr="00747176">
        <w:trPr>
          <w:trHeight w:val="320"/>
        </w:trPr>
        <w:tc>
          <w:tcPr>
            <w:tcW w:w="4360" w:type="dxa"/>
            <w:tcBorders>
              <w:top w:val="nil"/>
              <w:left w:val="nil"/>
              <w:bottom w:val="nil"/>
              <w:right w:val="nil"/>
            </w:tcBorders>
            <w:shd w:val="clear" w:color="auto" w:fill="auto"/>
            <w:noWrap/>
            <w:vAlign w:val="bottom"/>
            <w:hideMark/>
          </w:tcPr>
          <w:p w14:paraId="409AB27C" w14:textId="77777777" w:rsidR="005418A5" w:rsidRPr="008B297B" w:rsidRDefault="005418A5" w:rsidP="005418A5">
            <w:pPr>
              <w:spacing w:after="0" w:line="200" w:lineRule="exact"/>
              <w:rPr>
                <w:sz w:val="20"/>
                <w:szCs w:val="20"/>
              </w:rPr>
            </w:pPr>
            <w:r w:rsidRPr="008B297B">
              <w:rPr>
                <w:sz w:val="20"/>
                <w:szCs w:val="20"/>
              </w:rPr>
              <w:t>Varsity Cheerleader Coach</w:t>
            </w:r>
          </w:p>
        </w:tc>
        <w:tc>
          <w:tcPr>
            <w:tcW w:w="692" w:type="dxa"/>
            <w:tcBorders>
              <w:top w:val="nil"/>
              <w:left w:val="nil"/>
              <w:bottom w:val="nil"/>
              <w:right w:val="nil"/>
            </w:tcBorders>
            <w:shd w:val="clear" w:color="auto" w:fill="auto"/>
            <w:noWrap/>
            <w:vAlign w:val="bottom"/>
            <w:hideMark/>
          </w:tcPr>
          <w:p w14:paraId="09BE14B2" w14:textId="77777777" w:rsidR="005418A5" w:rsidRPr="008B297B" w:rsidRDefault="005418A5" w:rsidP="005418A5">
            <w:pPr>
              <w:spacing w:after="0" w:line="200" w:lineRule="exact"/>
              <w:rPr>
                <w:sz w:val="20"/>
                <w:szCs w:val="20"/>
              </w:rPr>
            </w:pPr>
            <w:r w:rsidRPr="008B297B">
              <w:rPr>
                <w:sz w:val="20"/>
                <w:szCs w:val="20"/>
              </w:rPr>
              <w:t>7%</w:t>
            </w:r>
          </w:p>
        </w:tc>
        <w:tc>
          <w:tcPr>
            <w:tcW w:w="620" w:type="dxa"/>
            <w:tcBorders>
              <w:top w:val="nil"/>
              <w:left w:val="nil"/>
              <w:bottom w:val="nil"/>
              <w:right w:val="nil"/>
            </w:tcBorders>
            <w:shd w:val="clear" w:color="auto" w:fill="auto"/>
            <w:noWrap/>
            <w:vAlign w:val="bottom"/>
            <w:hideMark/>
          </w:tcPr>
          <w:p w14:paraId="5C2C9561" w14:textId="77777777" w:rsidR="005418A5" w:rsidRPr="008B297B" w:rsidRDefault="005418A5" w:rsidP="005418A5">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356B843A" w14:textId="77777777" w:rsidR="005418A5" w:rsidRPr="008B297B" w:rsidRDefault="005418A5" w:rsidP="005418A5">
            <w:pPr>
              <w:spacing w:after="0" w:line="200" w:lineRule="exact"/>
              <w:rPr>
                <w:sz w:val="20"/>
                <w:szCs w:val="20"/>
              </w:rPr>
            </w:pPr>
          </w:p>
        </w:tc>
        <w:tc>
          <w:tcPr>
            <w:tcW w:w="692" w:type="dxa"/>
            <w:tcBorders>
              <w:top w:val="nil"/>
              <w:left w:val="nil"/>
              <w:bottom w:val="nil"/>
              <w:right w:val="nil"/>
            </w:tcBorders>
            <w:shd w:val="clear" w:color="auto" w:fill="auto"/>
            <w:noWrap/>
            <w:vAlign w:val="bottom"/>
            <w:hideMark/>
          </w:tcPr>
          <w:p w14:paraId="78BC84AD" w14:textId="77777777" w:rsidR="005418A5" w:rsidRPr="008B297B" w:rsidRDefault="005418A5" w:rsidP="005418A5">
            <w:pPr>
              <w:spacing w:after="0" w:line="200" w:lineRule="exact"/>
              <w:rPr>
                <w:sz w:val="20"/>
                <w:szCs w:val="20"/>
              </w:rPr>
            </w:pPr>
          </w:p>
        </w:tc>
      </w:tr>
      <w:tr w:rsidR="005418A5" w:rsidRPr="008B297B" w14:paraId="715B6EA7" w14:textId="77777777" w:rsidTr="00747176">
        <w:trPr>
          <w:trHeight w:val="320"/>
        </w:trPr>
        <w:tc>
          <w:tcPr>
            <w:tcW w:w="4360" w:type="dxa"/>
            <w:tcBorders>
              <w:top w:val="nil"/>
              <w:left w:val="nil"/>
              <w:bottom w:val="nil"/>
              <w:right w:val="nil"/>
            </w:tcBorders>
            <w:shd w:val="clear" w:color="auto" w:fill="auto"/>
            <w:noWrap/>
            <w:vAlign w:val="bottom"/>
            <w:hideMark/>
          </w:tcPr>
          <w:p w14:paraId="338B1079" w14:textId="77777777" w:rsidR="005418A5" w:rsidRPr="008B297B" w:rsidRDefault="005418A5" w:rsidP="005418A5">
            <w:pPr>
              <w:spacing w:after="0" w:line="200" w:lineRule="exact"/>
              <w:rPr>
                <w:sz w:val="20"/>
                <w:szCs w:val="20"/>
              </w:rPr>
            </w:pPr>
            <w:r w:rsidRPr="008B297B">
              <w:rPr>
                <w:sz w:val="20"/>
                <w:szCs w:val="20"/>
              </w:rPr>
              <w:t>Freshmen Cheerleader Coach</w:t>
            </w:r>
          </w:p>
        </w:tc>
        <w:tc>
          <w:tcPr>
            <w:tcW w:w="692" w:type="dxa"/>
            <w:tcBorders>
              <w:top w:val="nil"/>
              <w:left w:val="nil"/>
              <w:bottom w:val="nil"/>
              <w:right w:val="nil"/>
            </w:tcBorders>
            <w:shd w:val="clear" w:color="auto" w:fill="auto"/>
            <w:noWrap/>
            <w:vAlign w:val="bottom"/>
            <w:hideMark/>
          </w:tcPr>
          <w:p w14:paraId="7903BDB5" w14:textId="77777777" w:rsidR="005418A5" w:rsidRPr="008B297B" w:rsidRDefault="005418A5" w:rsidP="005418A5">
            <w:pPr>
              <w:spacing w:after="0" w:line="200" w:lineRule="exact"/>
              <w:rPr>
                <w:sz w:val="20"/>
                <w:szCs w:val="20"/>
              </w:rPr>
            </w:pPr>
            <w:r w:rsidRPr="008B297B">
              <w:rPr>
                <w:sz w:val="20"/>
                <w:szCs w:val="20"/>
              </w:rPr>
              <w:t>5%</w:t>
            </w:r>
          </w:p>
        </w:tc>
        <w:tc>
          <w:tcPr>
            <w:tcW w:w="620" w:type="dxa"/>
            <w:tcBorders>
              <w:top w:val="nil"/>
              <w:left w:val="nil"/>
              <w:bottom w:val="nil"/>
              <w:right w:val="nil"/>
            </w:tcBorders>
            <w:shd w:val="clear" w:color="auto" w:fill="auto"/>
            <w:noWrap/>
            <w:vAlign w:val="bottom"/>
            <w:hideMark/>
          </w:tcPr>
          <w:p w14:paraId="1F91BB19" w14:textId="77777777" w:rsidR="005418A5" w:rsidRPr="008B297B" w:rsidRDefault="005418A5" w:rsidP="005418A5">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34C368C0" w14:textId="77777777" w:rsidR="005418A5" w:rsidRPr="008B297B" w:rsidRDefault="005418A5" w:rsidP="005418A5">
            <w:pPr>
              <w:spacing w:after="0" w:line="200" w:lineRule="exact"/>
              <w:rPr>
                <w:sz w:val="20"/>
                <w:szCs w:val="20"/>
              </w:rPr>
            </w:pPr>
          </w:p>
        </w:tc>
        <w:tc>
          <w:tcPr>
            <w:tcW w:w="692" w:type="dxa"/>
            <w:tcBorders>
              <w:top w:val="nil"/>
              <w:left w:val="nil"/>
              <w:bottom w:val="nil"/>
              <w:right w:val="nil"/>
            </w:tcBorders>
            <w:shd w:val="clear" w:color="auto" w:fill="auto"/>
            <w:noWrap/>
            <w:vAlign w:val="bottom"/>
            <w:hideMark/>
          </w:tcPr>
          <w:p w14:paraId="47967035" w14:textId="77777777" w:rsidR="005418A5" w:rsidRPr="008B297B" w:rsidRDefault="005418A5" w:rsidP="005418A5">
            <w:pPr>
              <w:spacing w:after="0" w:line="200" w:lineRule="exact"/>
              <w:rPr>
                <w:sz w:val="20"/>
                <w:szCs w:val="20"/>
              </w:rPr>
            </w:pPr>
          </w:p>
        </w:tc>
      </w:tr>
      <w:tr w:rsidR="005418A5" w:rsidRPr="008B297B" w14:paraId="754A832C" w14:textId="77777777" w:rsidTr="00747176">
        <w:trPr>
          <w:trHeight w:val="320"/>
        </w:trPr>
        <w:tc>
          <w:tcPr>
            <w:tcW w:w="4360" w:type="dxa"/>
            <w:tcBorders>
              <w:top w:val="nil"/>
              <w:left w:val="nil"/>
              <w:bottom w:val="nil"/>
              <w:right w:val="nil"/>
            </w:tcBorders>
            <w:shd w:val="clear" w:color="auto" w:fill="auto"/>
            <w:noWrap/>
            <w:vAlign w:val="bottom"/>
            <w:hideMark/>
          </w:tcPr>
          <w:p w14:paraId="0789F709" w14:textId="77777777" w:rsidR="005418A5" w:rsidRPr="008B297B" w:rsidRDefault="005418A5" w:rsidP="005418A5">
            <w:pPr>
              <w:spacing w:after="0" w:line="200" w:lineRule="exact"/>
              <w:rPr>
                <w:sz w:val="20"/>
                <w:szCs w:val="20"/>
              </w:rPr>
            </w:pPr>
            <w:r w:rsidRPr="008B297B">
              <w:rPr>
                <w:sz w:val="20"/>
                <w:szCs w:val="20"/>
              </w:rPr>
              <w:t>Dance Team Sponsor</w:t>
            </w:r>
          </w:p>
        </w:tc>
        <w:tc>
          <w:tcPr>
            <w:tcW w:w="692" w:type="dxa"/>
            <w:tcBorders>
              <w:top w:val="nil"/>
              <w:left w:val="nil"/>
              <w:bottom w:val="nil"/>
              <w:right w:val="nil"/>
            </w:tcBorders>
            <w:shd w:val="clear" w:color="auto" w:fill="auto"/>
            <w:noWrap/>
            <w:vAlign w:val="bottom"/>
            <w:hideMark/>
          </w:tcPr>
          <w:p w14:paraId="52D6BC48" w14:textId="77777777" w:rsidR="005418A5" w:rsidRPr="008B297B" w:rsidRDefault="005418A5" w:rsidP="005418A5">
            <w:pPr>
              <w:spacing w:after="0" w:line="200" w:lineRule="exact"/>
              <w:rPr>
                <w:sz w:val="20"/>
                <w:szCs w:val="20"/>
              </w:rPr>
            </w:pPr>
            <w:r w:rsidRPr="008B297B">
              <w:rPr>
                <w:sz w:val="20"/>
                <w:szCs w:val="20"/>
              </w:rPr>
              <w:t>5%</w:t>
            </w:r>
          </w:p>
        </w:tc>
        <w:tc>
          <w:tcPr>
            <w:tcW w:w="620" w:type="dxa"/>
            <w:tcBorders>
              <w:top w:val="nil"/>
              <w:left w:val="nil"/>
              <w:bottom w:val="nil"/>
              <w:right w:val="nil"/>
            </w:tcBorders>
            <w:shd w:val="clear" w:color="auto" w:fill="auto"/>
            <w:noWrap/>
            <w:vAlign w:val="bottom"/>
            <w:hideMark/>
          </w:tcPr>
          <w:p w14:paraId="1301EFD9" w14:textId="77777777" w:rsidR="005418A5" w:rsidRPr="008B297B" w:rsidRDefault="005418A5" w:rsidP="005418A5">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4C5B1B91" w14:textId="77777777" w:rsidR="005418A5" w:rsidRPr="008B297B" w:rsidRDefault="005418A5" w:rsidP="005418A5">
            <w:pPr>
              <w:spacing w:after="0" w:line="200" w:lineRule="exact"/>
              <w:rPr>
                <w:sz w:val="20"/>
                <w:szCs w:val="20"/>
              </w:rPr>
            </w:pPr>
          </w:p>
        </w:tc>
        <w:tc>
          <w:tcPr>
            <w:tcW w:w="692" w:type="dxa"/>
            <w:tcBorders>
              <w:top w:val="nil"/>
              <w:left w:val="nil"/>
              <w:bottom w:val="nil"/>
              <w:right w:val="nil"/>
            </w:tcBorders>
            <w:shd w:val="clear" w:color="auto" w:fill="auto"/>
            <w:noWrap/>
            <w:vAlign w:val="bottom"/>
            <w:hideMark/>
          </w:tcPr>
          <w:p w14:paraId="5E3D6B4E" w14:textId="77777777" w:rsidR="005418A5" w:rsidRPr="008B297B" w:rsidRDefault="005418A5" w:rsidP="005418A5">
            <w:pPr>
              <w:spacing w:after="0" w:line="200" w:lineRule="exact"/>
              <w:rPr>
                <w:sz w:val="20"/>
                <w:szCs w:val="20"/>
              </w:rPr>
            </w:pPr>
          </w:p>
        </w:tc>
      </w:tr>
      <w:tr w:rsidR="005418A5" w:rsidRPr="008B297B" w14:paraId="72FDD431" w14:textId="77777777" w:rsidTr="00747176">
        <w:trPr>
          <w:trHeight w:val="320"/>
        </w:trPr>
        <w:tc>
          <w:tcPr>
            <w:tcW w:w="4360" w:type="dxa"/>
            <w:tcBorders>
              <w:top w:val="nil"/>
              <w:left w:val="nil"/>
              <w:bottom w:val="nil"/>
              <w:right w:val="nil"/>
            </w:tcBorders>
            <w:shd w:val="clear" w:color="auto" w:fill="auto"/>
            <w:noWrap/>
            <w:vAlign w:val="bottom"/>
            <w:hideMark/>
          </w:tcPr>
          <w:p w14:paraId="580B3242" w14:textId="44C4DC3B" w:rsidR="005418A5" w:rsidRPr="0063168B" w:rsidRDefault="005418A5" w:rsidP="005418A5">
            <w:pPr>
              <w:spacing w:after="0" w:line="200" w:lineRule="exact"/>
              <w:rPr>
                <w:b/>
                <w:u w:val="single"/>
              </w:rPr>
            </w:pPr>
            <w:r>
              <w:rPr>
                <w:sz w:val="20"/>
                <w:szCs w:val="20"/>
              </w:rPr>
              <w:br/>
            </w:r>
            <w:r w:rsidRPr="0063168B">
              <w:rPr>
                <w:b/>
                <w:u w:val="single"/>
              </w:rPr>
              <w:t>ATHLETICS</w:t>
            </w:r>
          </w:p>
        </w:tc>
        <w:tc>
          <w:tcPr>
            <w:tcW w:w="692" w:type="dxa"/>
            <w:tcBorders>
              <w:top w:val="nil"/>
              <w:left w:val="nil"/>
              <w:bottom w:val="nil"/>
              <w:right w:val="nil"/>
            </w:tcBorders>
            <w:shd w:val="clear" w:color="auto" w:fill="auto"/>
            <w:noWrap/>
            <w:vAlign w:val="bottom"/>
            <w:hideMark/>
          </w:tcPr>
          <w:p w14:paraId="4093EB0A" w14:textId="756E3890" w:rsidR="005418A5" w:rsidRPr="00E17E56" w:rsidRDefault="005418A5" w:rsidP="005418A5">
            <w:pPr>
              <w:spacing w:after="0" w:line="200" w:lineRule="exact"/>
              <w:rPr>
                <w:b/>
              </w:rPr>
            </w:pPr>
            <w:r w:rsidRPr="00E17E56">
              <w:rPr>
                <w:b/>
              </w:rPr>
              <w:t>%</w:t>
            </w:r>
          </w:p>
        </w:tc>
        <w:tc>
          <w:tcPr>
            <w:tcW w:w="620" w:type="dxa"/>
            <w:tcBorders>
              <w:top w:val="nil"/>
              <w:left w:val="nil"/>
              <w:bottom w:val="nil"/>
              <w:right w:val="nil"/>
            </w:tcBorders>
            <w:shd w:val="clear" w:color="auto" w:fill="auto"/>
            <w:noWrap/>
            <w:vAlign w:val="bottom"/>
            <w:hideMark/>
          </w:tcPr>
          <w:p w14:paraId="05ACA90A" w14:textId="77777777" w:rsidR="005418A5" w:rsidRPr="008B297B" w:rsidRDefault="005418A5" w:rsidP="005418A5">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4BDDA645" w14:textId="7BF8B431" w:rsidR="005418A5" w:rsidRPr="0063168B" w:rsidRDefault="005418A5" w:rsidP="005418A5">
            <w:pPr>
              <w:spacing w:after="0" w:line="200" w:lineRule="exact"/>
              <w:rPr>
                <w:b/>
                <w:u w:val="single"/>
              </w:rPr>
            </w:pPr>
            <w:r w:rsidRPr="0063168B">
              <w:rPr>
                <w:b/>
                <w:u w:val="single"/>
              </w:rPr>
              <w:t>OTHER</w:t>
            </w:r>
          </w:p>
        </w:tc>
        <w:tc>
          <w:tcPr>
            <w:tcW w:w="692" w:type="dxa"/>
            <w:tcBorders>
              <w:top w:val="nil"/>
              <w:left w:val="nil"/>
              <w:bottom w:val="nil"/>
              <w:right w:val="nil"/>
            </w:tcBorders>
            <w:shd w:val="clear" w:color="auto" w:fill="auto"/>
            <w:noWrap/>
            <w:vAlign w:val="bottom"/>
            <w:hideMark/>
          </w:tcPr>
          <w:p w14:paraId="11408368" w14:textId="1120C794" w:rsidR="005418A5" w:rsidRPr="00E17E56" w:rsidRDefault="005418A5" w:rsidP="005418A5">
            <w:pPr>
              <w:spacing w:after="0" w:line="200" w:lineRule="exact"/>
              <w:rPr>
                <w:b/>
              </w:rPr>
            </w:pPr>
            <w:r w:rsidRPr="00E17E56">
              <w:rPr>
                <w:b/>
              </w:rPr>
              <w:t>%</w:t>
            </w:r>
          </w:p>
        </w:tc>
      </w:tr>
      <w:tr w:rsidR="005418A5" w:rsidRPr="008B297B" w14:paraId="71AE2A9A" w14:textId="77777777" w:rsidTr="00747176">
        <w:trPr>
          <w:trHeight w:val="380"/>
        </w:trPr>
        <w:tc>
          <w:tcPr>
            <w:tcW w:w="4360" w:type="dxa"/>
            <w:tcBorders>
              <w:top w:val="nil"/>
              <w:left w:val="nil"/>
              <w:bottom w:val="nil"/>
              <w:right w:val="nil"/>
            </w:tcBorders>
            <w:shd w:val="clear" w:color="auto" w:fill="auto"/>
            <w:noWrap/>
            <w:vAlign w:val="bottom"/>
            <w:hideMark/>
          </w:tcPr>
          <w:p w14:paraId="46972825" w14:textId="1878CD9D" w:rsidR="005418A5" w:rsidRPr="008B297B" w:rsidRDefault="005418A5" w:rsidP="005418A5">
            <w:pPr>
              <w:spacing w:after="0" w:line="200" w:lineRule="exact"/>
              <w:rPr>
                <w:b/>
                <w:bCs/>
                <w:sz w:val="20"/>
                <w:szCs w:val="20"/>
              </w:rPr>
            </w:pPr>
            <w:r>
              <w:rPr>
                <w:b/>
                <w:bCs/>
                <w:sz w:val="20"/>
                <w:szCs w:val="20"/>
              </w:rPr>
              <w:br/>
            </w:r>
            <w:r w:rsidRPr="008B297B">
              <w:rPr>
                <w:b/>
                <w:bCs/>
                <w:sz w:val="20"/>
                <w:szCs w:val="20"/>
              </w:rPr>
              <w:t>JUNIOR HIGH</w:t>
            </w:r>
          </w:p>
        </w:tc>
        <w:tc>
          <w:tcPr>
            <w:tcW w:w="692" w:type="dxa"/>
            <w:tcBorders>
              <w:top w:val="nil"/>
              <w:left w:val="nil"/>
              <w:bottom w:val="nil"/>
              <w:right w:val="nil"/>
            </w:tcBorders>
            <w:shd w:val="clear" w:color="auto" w:fill="auto"/>
            <w:noWrap/>
            <w:vAlign w:val="bottom"/>
            <w:hideMark/>
          </w:tcPr>
          <w:p w14:paraId="2FEBE258" w14:textId="207CEFD0" w:rsidR="005418A5" w:rsidRPr="008B297B" w:rsidRDefault="005418A5" w:rsidP="005418A5">
            <w:pPr>
              <w:spacing w:after="0" w:line="200" w:lineRule="exact"/>
              <w:rPr>
                <w:b/>
                <w:bCs/>
                <w:sz w:val="20"/>
                <w:szCs w:val="20"/>
              </w:rPr>
            </w:pPr>
          </w:p>
        </w:tc>
        <w:tc>
          <w:tcPr>
            <w:tcW w:w="620" w:type="dxa"/>
            <w:tcBorders>
              <w:top w:val="nil"/>
              <w:left w:val="nil"/>
              <w:bottom w:val="nil"/>
              <w:right w:val="nil"/>
            </w:tcBorders>
            <w:shd w:val="clear" w:color="auto" w:fill="auto"/>
            <w:noWrap/>
            <w:vAlign w:val="bottom"/>
            <w:hideMark/>
          </w:tcPr>
          <w:p w14:paraId="075707B7" w14:textId="77777777" w:rsidR="005418A5" w:rsidRPr="008B297B" w:rsidRDefault="005418A5" w:rsidP="005418A5">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30CF9E5F" w14:textId="5D5CA86E" w:rsidR="005418A5" w:rsidRPr="008B297B" w:rsidRDefault="005418A5" w:rsidP="005418A5">
            <w:pPr>
              <w:spacing w:after="0" w:line="200" w:lineRule="exact"/>
              <w:rPr>
                <w:b/>
                <w:sz w:val="20"/>
                <w:szCs w:val="20"/>
              </w:rPr>
            </w:pPr>
            <w:r>
              <w:rPr>
                <w:b/>
                <w:sz w:val="20"/>
                <w:szCs w:val="20"/>
              </w:rPr>
              <w:t xml:space="preserve">JUNIOR </w:t>
            </w:r>
            <w:r w:rsidR="004379D9">
              <w:rPr>
                <w:b/>
                <w:sz w:val="20"/>
                <w:szCs w:val="20"/>
              </w:rPr>
              <w:t>HIGH</w:t>
            </w:r>
          </w:p>
        </w:tc>
        <w:tc>
          <w:tcPr>
            <w:tcW w:w="692" w:type="dxa"/>
            <w:tcBorders>
              <w:top w:val="nil"/>
              <w:left w:val="nil"/>
              <w:bottom w:val="nil"/>
              <w:right w:val="nil"/>
            </w:tcBorders>
            <w:shd w:val="clear" w:color="auto" w:fill="auto"/>
            <w:noWrap/>
            <w:vAlign w:val="bottom"/>
            <w:hideMark/>
          </w:tcPr>
          <w:p w14:paraId="27FB6067" w14:textId="7408D002" w:rsidR="005418A5" w:rsidRPr="008B297B" w:rsidRDefault="005418A5" w:rsidP="005418A5">
            <w:pPr>
              <w:spacing w:after="0" w:line="200" w:lineRule="exact"/>
              <w:rPr>
                <w:b/>
                <w:sz w:val="20"/>
                <w:szCs w:val="20"/>
              </w:rPr>
            </w:pPr>
          </w:p>
        </w:tc>
      </w:tr>
      <w:tr w:rsidR="005418A5" w:rsidRPr="008B297B" w14:paraId="52A9E632" w14:textId="77777777" w:rsidTr="00747176">
        <w:trPr>
          <w:trHeight w:val="320"/>
        </w:trPr>
        <w:tc>
          <w:tcPr>
            <w:tcW w:w="4360" w:type="dxa"/>
            <w:tcBorders>
              <w:top w:val="nil"/>
              <w:left w:val="nil"/>
              <w:bottom w:val="nil"/>
              <w:right w:val="nil"/>
            </w:tcBorders>
            <w:shd w:val="clear" w:color="auto" w:fill="auto"/>
            <w:noWrap/>
            <w:vAlign w:val="bottom"/>
            <w:hideMark/>
          </w:tcPr>
          <w:p w14:paraId="41A55852" w14:textId="77777777" w:rsidR="005418A5" w:rsidRPr="008B297B" w:rsidRDefault="005418A5" w:rsidP="005418A5">
            <w:pPr>
              <w:spacing w:after="0" w:line="200" w:lineRule="exact"/>
              <w:rPr>
                <w:sz w:val="20"/>
                <w:szCs w:val="20"/>
              </w:rPr>
            </w:pPr>
            <w:r w:rsidRPr="008B297B">
              <w:rPr>
                <w:sz w:val="20"/>
                <w:szCs w:val="20"/>
              </w:rPr>
              <w:t>7th &amp; 8th Football</w:t>
            </w:r>
          </w:p>
        </w:tc>
        <w:tc>
          <w:tcPr>
            <w:tcW w:w="692" w:type="dxa"/>
            <w:tcBorders>
              <w:top w:val="nil"/>
              <w:left w:val="nil"/>
              <w:bottom w:val="nil"/>
              <w:right w:val="nil"/>
            </w:tcBorders>
            <w:shd w:val="clear" w:color="auto" w:fill="auto"/>
            <w:noWrap/>
            <w:vAlign w:val="bottom"/>
            <w:hideMark/>
          </w:tcPr>
          <w:p w14:paraId="7F3A1DB9" w14:textId="77777777" w:rsidR="005418A5" w:rsidRPr="008B297B" w:rsidRDefault="005418A5" w:rsidP="005418A5">
            <w:pPr>
              <w:spacing w:after="0" w:line="200" w:lineRule="exact"/>
              <w:rPr>
                <w:sz w:val="20"/>
                <w:szCs w:val="20"/>
              </w:rPr>
            </w:pPr>
            <w:r w:rsidRPr="008B297B">
              <w:rPr>
                <w:sz w:val="20"/>
                <w:szCs w:val="20"/>
              </w:rPr>
              <w:t>6%</w:t>
            </w:r>
          </w:p>
        </w:tc>
        <w:tc>
          <w:tcPr>
            <w:tcW w:w="620" w:type="dxa"/>
            <w:tcBorders>
              <w:top w:val="nil"/>
              <w:left w:val="nil"/>
              <w:bottom w:val="nil"/>
              <w:right w:val="nil"/>
            </w:tcBorders>
            <w:shd w:val="clear" w:color="auto" w:fill="auto"/>
            <w:noWrap/>
            <w:vAlign w:val="bottom"/>
            <w:hideMark/>
          </w:tcPr>
          <w:p w14:paraId="73933D89" w14:textId="77777777" w:rsidR="005418A5" w:rsidRPr="008B297B" w:rsidRDefault="005418A5" w:rsidP="005418A5">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72ACB05F" w14:textId="77777777" w:rsidR="005418A5" w:rsidRPr="008B297B" w:rsidRDefault="005418A5" w:rsidP="005418A5">
            <w:pPr>
              <w:spacing w:after="0" w:line="200" w:lineRule="exact"/>
              <w:rPr>
                <w:sz w:val="20"/>
                <w:szCs w:val="20"/>
              </w:rPr>
            </w:pPr>
            <w:r w:rsidRPr="008B297B">
              <w:rPr>
                <w:sz w:val="20"/>
                <w:szCs w:val="20"/>
              </w:rPr>
              <w:t>7th &amp; 8th Head Scholar's Bowl</w:t>
            </w:r>
          </w:p>
        </w:tc>
        <w:tc>
          <w:tcPr>
            <w:tcW w:w="692" w:type="dxa"/>
            <w:tcBorders>
              <w:top w:val="nil"/>
              <w:left w:val="nil"/>
              <w:bottom w:val="nil"/>
              <w:right w:val="nil"/>
            </w:tcBorders>
            <w:shd w:val="clear" w:color="auto" w:fill="auto"/>
            <w:noWrap/>
            <w:vAlign w:val="bottom"/>
            <w:hideMark/>
          </w:tcPr>
          <w:p w14:paraId="65F7133D" w14:textId="77777777" w:rsidR="005418A5" w:rsidRPr="008B297B" w:rsidRDefault="005418A5" w:rsidP="005418A5">
            <w:pPr>
              <w:spacing w:after="0" w:line="200" w:lineRule="exact"/>
              <w:rPr>
                <w:sz w:val="20"/>
                <w:szCs w:val="20"/>
              </w:rPr>
            </w:pPr>
            <w:r w:rsidRPr="008B297B">
              <w:rPr>
                <w:sz w:val="20"/>
                <w:szCs w:val="20"/>
              </w:rPr>
              <w:t>3%</w:t>
            </w:r>
          </w:p>
        </w:tc>
      </w:tr>
      <w:tr w:rsidR="005418A5" w:rsidRPr="008B297B" w14:paraId="72C667B7" w14:textId="77777777" w:rsidTr="00747176">
        <w:trPr>
          <w:trHeight w:val="320"/>
        </w:trPr>
        <w:tc>
          <w:tcPr>
            <w:tcW w:w="4360" w:type="dxa"/>
            <w:tcBorders>
              <w:top w:val="nil"/>
              <w:left w:val="nil"/>
              <w:bottom w:val="nil"/>
              <w:right w:val="nil"/>
            </w:tcBorders>
            <w:shd w:val="clear" w:color="auto" w:fill="auto"/>
            <w:noWrap/>
            <w:vAlign w:val="bottom"/>
            <w:hideMark/>
          </w:tcPr>
          <w:p w14:paraId="5AF1009A" w14:textId="77777777" w:rsidR="005418A5" w:rsidRPr="008B297B" w:rsidRDefault="005418A5" w:rsidP="005418A5">
            <w:pPr>
              <w:spacing w:after="0" w:line="200" w:lineRule="exact"/>
              <w:rPr>
                <w:sz w:val="20"/>
                <w:szCs w:val="20"/>
              </w:rPr>
            </w:pPr>
            <w:r w:rsidRPr="008B297B">
              <w:rPr>
                <w:sz w:val="20"/>
                <w:szCs w:val="20"/>
              </w:rPr>
              <w:t>7th &amp; 8th B. Basketball</w:t>
            </w:r>
          </w:p>
        </w:tc>
        <w:tc>
          <w:tcPr>
            <w:tcW w:w="692" w:type="dxa"/>
            <w:tcBorders>
              <w:top w:val="nil"/>
              <w:left w:val="nil"/>
              <w:bottom w:val="nil"/>
              <w:right w:val="nil"/>
            </w:tcBorders>
            <w:shd w:val="clear" w:color="auto" w:fill="auto"/>
            <w:noWrap/>
            <w:vAlign w:val="bottom"/>
            <w:hideMark/>
          </w:tcPr>
          <w:p w14:paraId="6AB0F81F" w14:textId="77777777" w:rsidR="005418A5" w:rsidRPr="008B297B" w:rsidRDefault="005418A5" w:rsidP="005418A5">
            <w:pPr>
              <w:spacing w:after="0" w:line="200" w:lineRule="exact"/>
              <w:rPr>
                <w:sz w:val="20"/>
                <w:szCs w:val="20"/>
              </w:rPr>
            </w:pPr>
            <w:r w:rsidRPr="008B297B">
              <w:rPr>
                <w:sz w:val="20"/>
                <w:szCs w:val="20"/>
              </w:rPr>
              <w:t>6%</w:t>
            </w:r>
          </w:p>
        </w:tc>
        <w:tc>
          <w:tcPr>
            <w:tcW w:w="620" w:type="dxa"/>
            <w:tcBorders>
              <w:top w:val="nil"/>
              <w:left w:val="nil"/>
              <w:bottom w:val="nil"/>
              <w:right w:val="nil"/>
            </w:tcBorders>
            <w:shd w:val="clear" w:color="auto" w:fill="auto"/>
            <w:noWrap/>
            <w:vAlign w:val="bottom"/>
            <w:hideMark/>
          </w:tcPr>
          <w:p w14:paraId="222BB7D9" w14:textId="77777777" w:rsidR="005418A5" w:rsidRPr="008B297B" w:rsidRDefault="005418A5" w:rsidP="005418A5">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0238B99B" w14:textId="77777777" w:rsidR="005418A5" w:rsidRPr="008B297B" w:rsidRDefault="005418A5" w:rsidP="005418A5">
            <w:pPr>
              <w:spacing w:after="0" w:line="200" w:lineRule="exact"/>
              <w:rPr>
                <w:sz w:val="20"/>
                <w:szCs w:val="20"/>
              </w:rPr>
            </w:pPr>
            <w:r w:rsidRPr="008B297B">
              <w:rPr>
                <w:sz w:val="20"/>
                <w:szCs w:val="20"/>
              </w:rPr>
              <w:t>Elementary Yearbook Sponsor</w:t>
            </w:r>
          </w:p>
        </w:tc>
        <w:tc>
          <w:tcPr>
            <w:tcW w:w="692" w:type="dxa"/>
            <w:tcBorders>
              <w:top w:val="nil"/>
              <w:left w:val="nil"/>
              <w:bottom w:val="nil"/>
              <w:right w:val="nil"/>
            </w:tcBorders>
            <w:shd w:val="clear" w:color="auto" w:fill="auto"/>
            <w:noWrap/>
            <w:vAlign w:val="bottom"/>
            <w:hideMark/>
          </w:tcPr>
          <w:p w14:paraId="55352482" w14:textId="77777777" w:rsidR="005418A5" w:rsidRPr="008B297B" w:rsidRDefault="005418A5" w:rsidP="005418A5">
            <w:pPr>
              <w:spacing w:after="0" w:line="200" w:lineRule="exact"/>
              <w:rPr>
                <w:sz w:val="20"/>
                <w:szCs w:val="20"/>
              </w:rPr>
            </w:pPr>
            <w:r w:rsidRPr="008B297B">
              <w:rPr>
                <w:sz w:val="20"/>
                <w:szCs w:val="20"/>
              </w:rPr>
              <w:t>3%</w:t>
            </w:r>
          </w:p>
        </w:tc>
      </w:tr>
      <w:tr w:rsidR="005418A5" w:rsidRPr="008B297B" w14:paraId="6A368BA4" w14:textId="77777777" w:rsidTr="00747176">
        <w:trPr>
          <w:trHeight w:val="320"/>
        </w:trPr>
        <w:tc>
          <w:tcPr>
            <w:tcW w:w="4360" w:type="dxa"/>
            <w:tcBorders>
              <w:top w:val="nil"/>
              <w:left w:val="nil"/>
              <w:bottom w:val="nil"/>
              <w:right w:val="nil"/>
            </w:tcBorders>
            <w:shd w:val="clear" w:color="auto" w:fill="auto"/>
            <w:noWrap/>
            <w:vAlign w:val="bottom"/>
            <w:hideMark/>
          </w:tcPr>
          <w:p w14:paraId="4085DC2E" w14:textId="77777777" w:rsidR="005418A5" w:rsidRPr="008B297B" w:rsidRDefault="005418A5" w:rsidP="005418A5">
            <w:pPr>
              <w:spacing w:after="0" w:line="200" w:lineRule="exact"/>
              <w:rPr>
                <w:sz w:val="20"/>
                <w:szCs w:val="20"/>
              </w:rPr>
            </w:pPr>
            <w:r w:rsidRPr="008B297B">
              <w:rPr>
                <w:sz w:val="20"/>
                <w:szCs w:val="20"/>
              </w:rPr>
              <w:t>7th &amp; 8th G. Basketball</w:t>
            </w:r>
          </w:p>
        </w:tc>
        <w:tc>
          <w:tcPr>
            <w:tcW w:w="692" w:type="dxa"/>
            <w:tcBorders>
              <w:top w:val="nil"/>
              <w:left w:val="nil"/>
              <w:bottom w:val="nil"/>
              <w:right w:val="nil"/>
            </w:tcBorders>
            <w:shd w:val="clear" w:color="auto" w:fill="auto"/>
            <w:noWrap/>
            <w:vAlign w:val="bottom"/>
            <w:hideMark/>
          </w:tcPr>
          <w:p w14:paraId="6A5C9E8F" w14:textId="77777777" w:rsidR="005418A5" w:rsidRPr="008B297B" w:rsidRDefault="005418A5" w:rsidP="005418A5">
            <w:pPr>
              <w:spacing w:after="0" w:line="200" w:lineRule="exact"/>
              <w:rPr>
                <w:sz w:val="20"/>
                <w:szCs w:val="20"/>
              </w:rPr>
            </w:pPr>
            <w:r w:rsidRPr="008B297B">
              <w:rPr>
                <w:sz w:val="20"/>
                <w:szCs w:val="20"/>
              </w:rPr>
              <w:t>6%</w:t>
            </w:r>
          </w:p>
        </w:tc>
        <w:tc>
          <w:tcPr>
            <w:tcW w:w="620" w:type="dxa"/>
            <w:tcBorders>
              <w:top w:val="nil"/>
              <w:left w:val="nil"/>
              <w:bottom w:val="nil"/>
              <w:right w:val="nil"/>
            </w:tcBorders>
            <w:shd w:val="clear" w:color="auto" w:fill="auto"/>
            <w:noWrap/>
            <w:vAlign w:val="bottom"/>
            <w:hideMark/>
          </w:tcPr>
          <w:p w14:paraId="7E3BC995" w14:textId="77777777" w:rsidR="005418A5" w:rsidRPr="008B297B" w:rsidRDefault="005418A5" w:rsidP="005418A5">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56B16013" w14:textId="77777777" w:rsidR="005418A5" w:rsidRPr="008B297B" w:rsidRDefault="005418A5" w:rsidP="005418A5">
            <w:pPr>
              <w:spacing w:after="0" w:line="200" w:lineRule="exact"/>
              <w:rPr>
                <w:sz w:val="20"/>
                <w:szCs w:val="20"/>
              </w:rPr>
            </w:pPr>
            <w:r w:rsidRPr="008B297B">
              <w:rPr>
                <w:sz w:val="20"/>
                <w:szCs w:val="20"/>
              </w:rPr>
              <w:t>Elementary Music/Band</w:t>
            </w:r>
          </w:p>
        </w:tc>
        <w:tc>
          <w:tcPr>
            <w:tcW w:w="692" w:type="dxa"/>
            <w:tcBorders>
              <w:top w:val="nil"/>
              <w:left w:val="nil"/>
              <w:bottom w:val="nil"/>
              <w:right w:val="nil"/>
            </w:tcBorders>
            <w:shd w:val="clear" w:color="auto" w:fill="auto"/>
            <w:noWrap/>
            <w:vAlign w:val="bottom"/>
            <w:hideMark/>
          </w:tcPr>
          <w:p w14:paraId="6DBF97FC" w14:textId="77777777" w:rsidR="005418A5" w:rsidRPr="008B297B" w:rsidRDefault="005418A5" w:rsidP="005418A5">
            <w:pPr>
              <w:spacing w:after="0" w:line="200" w:lineRule="exact"/>
              <w:rPr>
                <w:sz w:val="20"/>
                <w:szCs w:val="20"/>
              </w:rPr>
            </w:pPr>
            <w:r w:rsidRPr="008B297B">
              <w:rPr>
                <w:sz w:val="20"/>
                <w:szCs w:val="20"/>
              </w:rPr>
              <w:t>1.5%</w:t>
            </w:r>
          </w:p>
        </w:tc>
      </w:tr>
      <w:tr w:rsidR="005418A5" w:rsidRPr="008B297B" w14:paraId="4C3921AF" w14:textId="77777777" w:rsidTr="00747176">
        <w:trPr>
          <w:trHeight w:val="320"/>
        </w:trPr>
        <w:tc>
          <w:tcPr>
            <w:tcW w:w="4360" w:type="dxa"/>
            <w:tcBorders>
              <w:top w:val="nil"/>
              <w:left w:val="nil"/>
              <w:bottom w:val="nil"/>
              <w:right w:val="nil"/>
            </w:tcBorders>
            <w:shd w:val="clear" w:color="auto" w:fill="auto"/>
            <w:noWrap/>
            <w:vAlign w:val="bottom"/>
            <w:hideMark/>
          </w:tcPr>
          <w:p w14:paraId="4997FE66" w14:textId="77777777" w:rsidR="005418A5" w:rsidRPr="008B297B" w:rsidRDefault="005418A5" w:rsidP="005418A5">
            <w:pPr>
              <w:spacing w:after="0" w:line="200" w:lineRule="exact"/>
              <w:rPr>
                <w:sz w:val="20"/>
                <w:szCs w:val="20"/>
              </w:rPr>
            </w:pPr>
            <w:r w:rsidRPr="008B297B">
              <w:rPr>
                <w:sz w:val="20"/>
                <w:szCs w:val="20"/>
              </w:rPr>
              <w:t>7th &amp; 8th Volleyball</w:t>
            </w:r>
          </w:p>
        </w:tc>
        <w:tc>
          <w:tcPr>
            <w:tcW w:w="692" w:type="dxa"/>
            <w:tcBorders>
              <w:top w:val="nil"/>
              <w:left w:val="nil"/>
              <w:bottom w:val="nil"/>
              <w:right w:val="nil"/>
            </w:tcBorders>
            <w:shd w:val="clear" w:color="auto" w:fill="auto"/>
            <w:noWrap/>
            <w:vAlign w:val="bottom"/>
            <w:hideMark/>
          </w:tcPr>
          <w:p w14:paraId="67077781" w14:textId="77777777" w:rsidR="005418A5" w:rsidRPr="008B297B" w:rsidRDefault="005418A5" w:rsidP="005418A5">
            <w:pPr>
              <w:spacing w:after="0" w:line="200" w:lineRule="exact"/>
              <w:rPr>
                <w:sz w:val="20"/>
                <w:szCs w:val="20"/>
              </w:rPr>
            </w:pPr>
            <w:r w:rsidRPr="008B297B">
              <w:rPr>
                <w:sz w:val="20"/>
                <w:szCs w:val="20"/>
              </w:rPr>
              <w:t>6%</w:t>
            </w:r>
          </w:p>
        </w:tc>
        <w:tc>
          <w:tcPr>
            <w:tcW w:w="620" w:type="dxa"/>
            <w:tcBorders>
              <w:top w:val="nil"/>
              <w:left w:val="nil"/>
              <w:bottom w:val="nil"/>
              <w:right w:val="nil"/>
            </w:tcBorders>
            <w:shd w:val="clear" w:color="auto" w:fill="auto"/>
            <w:noWrap/>
            <w:vAlign w:val="bottom"/>
            <w:hideMark/>
          </w:tcPr>
          <w:p w14:paraId="248071A6" w14:textId="77777777" w:rsidR="005418A5" w:rsidRPr="008B297B" w:rsidRDefault="005418A5" w:rsidP="005418A5">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6E94A25A" w14:textId="77777777" w:rsidR="005418A5" w:rsidRPr="008B297B" w:rsidRDefault="005418A5" w:rsidP="005418A5">
            <w:pPr>
              <w:spacing w:after="0" w:line="200" w:lineRule="exact"/>
              <w:rPr>
                <w:sz w:val="20"/>
                <w:szCs w:val="20"/>
              </w:rPr>
            </w:pPr>
          </w:p>
        </w:tc>
        <w:tc>
          <w:tcPr>
            <w:tcW w:w="692" w:type="dxa"/>
            <w:tcBorders>
              <w:top w:val="nil"/>
              <w:left w:val="nil"/>
              <w:bottom w:val="nil"/>
              <w:right w:val="nil"/>
            </w:tcBorders>
            <w:shd w:val="clear" w:color="auto" w:fill="auto"/>
            <w:noWrap/>
            <w:vAlign w:val="bottom"/>
            <w:hideMark/>
          </w:tcPr>
          <w:p w14:paraId="5725479C" w14:textId="77777777" w:rsidR="005418A5" w:rsidRPr="008B297B" w:rsidRDefault="005418A5" w:rsidP="005418A5">
            <w:pPr>
              <w:spacing w:after="0" w:line="200" w:lineRule="exact"/>
              <w:rPr>
                <w:sz w:val="20"/>
                <w:szCs w:val="20"/>
              </w:rPr>
            </w:pPr>
          </w:p>
        </w:tc>
      </w:tr>
      <w:tr w:rsidR="005418A5" w:rsidRPr="008B297B" w14:paraId="79683C1C" w14:textId="77777777" w:rsidTr="00747176">
        <w:trPr>
          <w:trHeight w:val="320"/>
        </w:trPr>
        <w:tc>
          <w:tcPr>
            <w:tcW w:w="4360" w:type="dxa"/>
            <w:tcBorders>
              <w:top w:val="nil"/>
              <w:left w:val="nil"/>
              <w:bottom w:val="nil"/>
              <w:right w:val="nil"/>
            </w:tcBorders>
            <w:shd w:val="clear" w:color="auto" w:fill="auto"/>
            <w:noWrap/>
            <w:vAlign w:val="bottom"/>
            <w:hideMark/>
          </w:tcPr>
          <w:p w14:paraId="46CE13A3" w14:textId="77777777" w:rsidR="005418A5" w:rsidRPr="008B297B" w:rsidRDefault="005418A5" w:rsidP="005418A5">
            <w:pPr>
              <w:spacing w:after="0" w:line="200" w:lineRule="exact"/>
              <w:rPr>
                <w:sz w:val="20"/>
                <w:szCs w:val="20"/>
              </w:rPr>
            </w:pPr>
            <w:r w:rsidRPr="008B297B">
              <w:rPr>
                <w:sz w:val="20"/>
                <w:szCs w:val="20"/>
              </w:rPr>
              <w:t>7th &amp; 8th Track</w:t>
            </w:r>
          </w:p>
        </w:tc>
        <w:tc>
          <w:tcPr>
            <w:tcW w:w="692" w:type="dxa"/>
            <w:tcBorders>
              <w:top w:val="nil"/>
              <w:left w:val="nil"/>
              <w:bottom w:val="nil"/>
              <w:right w:val="nil"/>
            </w:tcBorders>
            <w:shd w:val="clear" w:color="auto" w:fill="auto"/>
            <w:noWrap/>
            <w:vAlign w:val="bottom"/>
            <w:hideMark/>
          </w:tcPr>
          <w:p w14:paraId="6AD41E9E" w14:textId="77777777" w:rsidR="005418A5" w:rsidRPr="008B297B" w:rsidRDefault="005418A5" w:rsidP="005418A5">
            <w:pPr>
              <w:spacing w:after="0" w:line="200" w:lineRule="exact"/>
              <w:rPr>
                <w:sz w:val="20"/>
                <w:szCs w:val="20"/>
              </w:rPr>
            </w:pPr>
            <w:r w:rsidRPr="008B297B">
              <w:rPr>
                <w:sz w:val="20"/>
                <w:szCs w:val="20"/>
              </w:rPr>
              <w:t>6%</w:t>
            </w:r>
          </w:p>
        </w:tc>
        <w:tc>
          <w:tcPr>
            <w:tcW w:w="620" w:type="dxa"/>
            <w:tcBorders>
              <w:top w:val="nil"/>
              <w:left w:val="nil"/>
              <w:bottom w:val="nil"/>
              <w:right w:val="nil"/>
            </w:tcBorders>
            <w:shd w:val="clear" w:color="auto" w:fill="auto"/>
            <w:noWrap/>
            <w:vAlign w:val="bottom"/>
            <w:hideMark/>
          </w:tcPr>
          <w:p w14:paraId="66A77B66" w14:textId="77777777" w:rsidR="005418A5" w:rsidRPr="008B297B" w:rsidRDefault="005418A5" w:rsidP="005418A5">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4235D664" w14:textId="77777777" w:rsidR="005418A5" w:rsidRPr="008B297B" w:rsidRDefault="005418A5" w:rsidP="005418A5">
            <w:pPr>
              <w:spacing w:after="0" w:line="200" w:lineRule="exact"/>
              <w:rPr>
                <w:sz w:val="20"/>
                <w:szCs w:val="20"/>
              </w:rPr>
            </w:pPr>
          </w:p>
        </w:tc>
        <w:tc>
          <w:tcPr>
            <w:tcW w:w="692" w:type="dxa"/>
            <w:tcBorders>
              <w:top w:val="nil"/>
              <w:left w:val="nil"/>
              <w:bottom w:val="nil"/>
              <w:right w:val="nil"/>
            </w:tcBorders>
            <w:shd w:val="clear" w:color="auto" w:fill="auto"/>
            <w:noWrap/>
            <w:vAlign w:val="bottom"/>
            <w:hideMark/>
          </w:tcPr>
          <w:p w14:paraId="266E881B" w14:textId="77777777" w:rsidR="005418A5" w:rsidRPr="008B297B" w:rsidRDefault="005418A5" w:rsidP="005418A5">
            <w:pPr>
              <w:spacing w:after="0" w:line="200" w:lineRule="exact"/>
              <w:rPr>
                <w:sz w:val="20"/>
                <w:szCs w:val="20"/>
              </w:rPr>
            </w:pPr>
          </w:p>
        </w:tc>
      </w:tr>
      <w:tr w:rsidR="005418A5" w:rsidRPr="008B297B" w14:paraId="6462B92F" w14:textId="77777777" w:rsidTr="00747176">
        <w:trPr>
          <w:trHeight w:val="320"/>
        </w:trPr>
        <w:tc>
          <w:tcPr>
            <w:tcW w:w="4360" w:type="dxa"/>
            <w:tcBorders>
              <w:top w:val="nil"/>
              <w:left w:val="nil"/>
              <w:bottom w:val="nil"/>
              <w:right w:val="nil"/>
            </w:tcBorders>
            <w:shd w:val="clear" w:color="auto" w:fill="auto"/>
            <w:noWrap/>
            <w:vAlign w:val="bottom"/>
            <w:hideMark/>
          </w:tcPr>
          <w:p w14:paraId="2ED7093D" w14:textId="77777777" w:rsidR="005418A5" w:rsidRPr="008B297B" w:rsidRDefault="005418A5" w:rsidP="005418A5">
            <w:pPr>
              <w:spacing w:after="0" w:line="200" w:lineRule="exact"/>
              <w:rPr>
                <w:sz w:val="20"/>
                <w:szCs w:val="20"/>
              </w:rPr>
            </w:pPr>
            <w:r w:rsidRPr="008B297B">
              <w:rPr>
                <w:sz w:val="20"/>
                <w:szCs w:val="20"/>
              </w:rPr>
              <w:t>7th &amp; 8th Wrestling</w:t>
            </w:r>
          </w:p>
        </w:tc>
        <w:tc>
          <w:tcPr>
            <w:tcW w:w="692" w:type="dxa"/>
            <w:tcBorders>
              <w:top w:val="nil"/>
              <w:left w:val="nil"/>
              <w:bottom w:val="nil"/>
              <w:right w:val="nil"/>
            </w:tcBorders>
            <w:shd w:val="clear" w:color="auto" w:fill="auto"/>
            <w:noWrap/>
            <w:vAlign w:val="bottom"/>
            <w:hideMark/>
          </w:tcPr>
          <w:p w14:paraId="0A8A47CC" w14:textId="77777777" w:rsidR="005418A5" w:rsidRPr="008B297B" w:rsidRDefault="005418A5" w:rsidP="005418A5">
            <w:pPr>
              <w:spacing w:after="0" w:line="200" w:lineRule="exact"/>
              <w:rPr>
                <w:sz w:val="20"/>
                <w:szCs w:val="20"/>
              </w:rPr>
            </w:pPr>
            <w:r w:rsidRPr="008B297B">
              <w:rPr>
                <w:sz w:val="20"/>
                <w:szCs w:val="20"/>
              </w:rPr>
              <w:t>6%</w:t>
            </w:r>
          </w:p>
        </w:tc>
        <w:tc>
          <w:tcPr>
            <w:tcW w:w="620" w:type="dxa"/>
            <w:tcBorders>
              <w:top w:val="nil"/>
              <w:left w:val="nil"/>
              <w:bottom w:val="nil"/>
              <w:right w:val="nil"/>
            </w:tcBorders>
            <w:shd w:val="clear" w:color="auto" w:fill="auto"/>
            <w:noWrap/>
            <w:vAlign w:val="bottom"/>
            <w:hideMark/>
          </w:tcPr>
          <w:p w14:paraId="75F12064" w14:textId="77777777" w:rsidR="005418A5" w:rsidRPr="008B297B" w:rsidRDefault="005418A5" w:rsidP="005418A5">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3E74A0E0" w14:textId="77777777" w:rsidR="005418A5" w:rsidRPr="008B297B" w:rsidRDefault="005418A5" w:rsidP="005418A5">
            <w:pPr>
              <w:spacing w:after="0" w:line="200" w:lineRule="exact"/>
              <w:rPr>
                <w:sz w:val="20"/>
                <w:szCs w:val="20"/>
              </w:rPr>
            </w:pPr>
          </w:p>
        </w:tc>
        <w:tc>
          <w:tcPr>
            <w:tcW w:w="692" w:type="dxa"/>
            <w:tcBorders>
              <w:top w:val="nil"/>
              <w:left w:val="nil"/>
              <w:bottom w:val="nil"/>
              <w:right w:val="nil"/>
            </w:tcBorders>
            <w:shd w:val="clear" w:color="auto" w:fill="auto"/>
            <w:noWrap/>
            <w:vAlign w:val="bottom"/>
            <w:hideMark/>
          </w:tcPr>
          <w:p w14:paraId="1B4C97A8" w14:textId="77777777" w:rsidR="005418A5" w:rsidRPr="008B297B" w:rsidRDefault="005418A5" w:rsidP="005418A5">
            <w:pPr>
              <w:spacing w:after="0" w:line="200" w:lineRule="exact"/>
              <w:rPr>
                <w:sz w:val="20"/>
                <w:szCs w:val="20"/>
              </w:rPr>
            </w:pPr>
          </w:p>
        </w:tc>
      </w:tr>
      <w:tr w:rsidR="005418A5" w:rsidRPr="008B297B" w14:paraId="4CD7B327" w14:textId="77777777" w:rsidTr="00747176">
        <w:trPr>
          <w:trHeight w:val="320"/>
        </w:trPr>
        <w:tc>
          <w:tcPr>
            <w:tcW w:w="4360" w:type="dxa"/>
            <w:tcBorders>
              <w:top w:val="nil"/>
              <w:left w:val="nil"/>
              <w:bottom w:val="nil"/>
              <w:right w:val="nil"/>
            </w:tcBorders>
            <w:shd w:val="clear" w:color="auto" w:fill="auto"/>
            <w:noWrap/>
            <w:vAlign w:val="bottom"/>
            <w:hideMark/>
          </w:tcPr>
          <w:p w14:paraId="3A671FE8" w14:textId="77777777" w:rsidR="005418A5" w:rsidRPr="008B297B" w:rsidRDefault="005418A5" w:rsidP="005418A5">
            <w:pPr>
              <w:spacing w:after="0" w:line="200" w:lineRule="exact"/>
              <w:rPr>
                <w:sz w:val="20"/>
                <w:szCs w:val="20"/>
              </w:rPr>
            </w:pPr>
            <w:r w:rsidRPr="008B297B">
              <w:rPr>
                <w:sz w:val="20"/>
                <w:szCs w:val="20"/>
              </w:rPr>
              <w:t>Jr. High Cheerleader Sponsor</w:t>
            </w:r>
          </w:p>
        </w:tc>
        <w:tc>
          <w:tcPr>
            <w:tcW w:w="692" w:type="dxa"/>
            <w:tcBorders>
              <w:top w:val="nil"/>
              <w:left w:val="nil"/>
              <w:bottom w:val="nil"/>
              <w:right w:val="nil"/>
            </w:tcBorders>
            <w:shd w:val="clear" w:color="auto" w:fill="auto"/>
            <w:noWrap/>
            <w:vAlign w:val="bottom"/>
            <w:hideMark/>
          </w:tcPr>
          <w:p w14:paraId="213FED56" w14:textId="77777777" w:rsidR="005418A5" w:rsidRPr="008B297B" w:rsidRDefault="005418A5" w:rsidP="005418A5">
            <w:pPr>
              <w:spacing w:after="0" w:line="200" w:lineRule="exact"/>
              <w:rPr>
                <w:sz w:val="20"/>
                <w:szCs w:val="20"/>
              </w:rPr>
            </w:pPr>
            <w:r w:rsidRPr="008B297B">
              <w:rPr>
                <w:sz w:val="20"/>
                <w:szCs w:val="20"/>
              </w:rPr>
              <w:t>5%</w:t>
            </w:r>
          </w:p>
        </w:tc>
        <w:tc>
          <w:tcPr>
            <w:tcW w:w="620" w:type="dxa"/>
            <w:tcBorders>
              <w:top w:val="nil"/>
              <w:left w:val="nil"/>
              <w:bottom w:val="nil"/>
              <w:right w:val="nil"/>
            </w:tcBorders>
            <w:shd w:val="clear" w:color="auto" w:fill="auto"/>
            <w:noWrap/>
            <w:vAlign w:val="bottom"/>
            <w:hideMark/>
          </w:tcPr>
          <w:p w14:paraId="2C80BEDB" w14:textId="77777777" w:rsidR="005418A5" w:rsidRPr="008B297B" w:rsidRDefault="005418A5" w:rsidP="005418A5">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62269D64" w14:textId="77777777" w:rsidR="005418A5" w:rsidRPr="008B297B" w:rsidRDefault="005418A5" w:rsidP="005418A5">
            <w:pPr>
              <w:spacing w:after="0" w:line="200" w:lineRule="exact"/>
              <w:rPr>
                <w:sz w:val="20"/>
                <w:szCs w:val="20"/>
              </w:rPr>
            </w:pPr>
          </w:p>
        </w:tc>
        <w:tc>
          <w:tcPr>
            <w:tcW w:w="692" w:type="dxa"/>
            <w:tcBorders>
              <w:top w:val="nil"/>
              <w:left w:val="nil"/>
              <w:bottom w:val="nil"/>
              <w:right w:val="nil"/>
            </w:tcBorders>
            <w:shd w:val="clear" w:color="auto" w:fill="auto"/>
            <w:noWrap/>
            <w:vAlign w:val="bottom"/>
            <w:hideMark/>
          </w:tcPr>
          <w:p w14:paraId="7E70EA41" w14:textId="77777777" w:rsidR="005418A5" w:rsidRPr="008B297B" w:rsidRDefault="005418A5" w:rsidP="005418A5">
            <w:pPr>
              <w:spacing w:after="0" w:line="200" w:lineRule="exact"/>
              <w:rPr>
                <w:sz w:val="20"/>
                <w:szCs w:val="20"/>
              </w:rPr>
            </w:pPr>
          </w:p>
        </w:tc>
      </w:tr>
      <w:tr w:rsidR="005418A5" w:rsidRPr="008B297B" w14:paraId="24C3890B" w14:textId="77777777" w:rsidTr="00747176">
        <w:trPr>
          <w:trHeight w:val="320"/>
        </w:trPr>
        <w:tc>
          <w:tcPr>
            <w:tcW w:w="5052" w:type="dxa"/>
            <w:gridSpan w:val="2"/>
            <w:tcBorders>
              <w:top w:val="nil"/>
              <w:left w:val="nil"/>
              <w:bottom w:val="nil"/>
              <w:right w:val="nil"/>
            </w:tcBorders>
            <w:shd w:val="clear" w:color="auto" w:fill="auto"/>
            <w:noWrap/>
            <w:vAlign w:val="bottom"/>
            <w:hideMark/>
          </w:tcPr>
          <w:p w14:paraId="0A00BC9B" w14:textId="182AD6EA" w:rsidR="005418A5" w:rsidRPr="008B297B" w:rsidRDefault="005418A5" w:rsidP="005418A5">
            <w:pPr>
              <w:spacing w:after="0" w:line="200" w:lineRule="exact"/>
              <w:rPr>
                <w:sz w:val="20"/>
                <w:szCs w:val="20"/>
              </w:rPr>
            </w:pPr>
            <w:r w:rsidRPr="008B297B">
              <w:rPr>
                <w:sz w:val="20"/>
                <w:szCs w:val="20"/>
              </w:rPr>
              <w:t xml:space="preserve">7th &amp; 8th </w:t>
            </w:r>
            <w:proofErr w:type="spellStart"/>
            <w:r w:rsidRPr="008B297B">
              <w:rPr>
                <w:sz w:val="20"/>
                <w:szCs w:val="20"/>
              </w:rPr>
              <w:t>Ass't</w:t>
            </w:r>
            <w:proofErr w:type="spellEnd"/>
            <w:r w:rsidRPr="008B297B">
              <w:rPr>
                <w:sz w:val="20"/>
                <w:szCs w:val="20"/>
              </w:rPr>
              <w:t xml:space="preserve"> Coach</w:t>
            </w:r>
          </w:p>
        </w:tc>
        <w:tc>
          <w:tcPr>
            <w:tcW w:w="620" w:type="dxa"/>
            <w:tcBorders>
              <w:top w:val="nil"/>
              <w:left w:val="nil"/>
              <w:bottom w:val="nil"/>
              <w:right w:val="nil"/>
            </w:tcBorders>
            <w:shd w:val="clear" w:color="auto" w:fill="auto"/>
            <w:noWrap/>
            <w:vAlign w:val="bottom"/>
            <w:hideMark/>
          </w:tcPr>
          <w:p w14:paraId="59504D31" w14:textId="77777777" w:rsidR="005418A5" w:rsidRPr="008B297B" w:rsidRDefault="005418A5" w:rsidP="005418A5">
            <w:pPr>
              <w:spacing w:after="0" w:line="200" w:lineRule="exact"/>
              <w:rPr>
                <w:sz w:val="20"/>
                <w:szCs w:val="20"/>
              </w:rPr>
            </w:pPr>
          </w:p>
        </w:tc>
        <w:tc>
          <w:tcPr>
            <w:tcW w:w="3680" w:type="dxa"/>
            <w:tcBorders>
              <w:top w:val="nil"/>
              <w:left w:val="nil"/>
              <w:bottom w:val="nil"/>
              <w:right w:val="nil"/>
            </w:tcBorders>
            <w:shd w:val="clear" w:color="auto" w:fill="auto"/>
            <w:noWrap/>
            <w:vAlign w:val="bottom"/>
            <w:hideMark/>
          </w:tcPr>
          <w:p w14:paraId="78AE2431" w14:textId="77777777" w:rsidR="005418A5" w:rsidRPr="008B297B" w:rsidRDefault="005418A5" w:rsidP="005418A5">
            <w:pPr>
              <w:spacing w:after="0" w:line="200" w:lineRule="exact"/>
              <w:rPr>
                <w:sz w:val="20"/>
                <w:szCs w:val="20"/>
              </w:rPr>
            </w:pPr>
          </w:p>
        </w:tc>
        <w:tc>
          <w:tcPr>
            <w:tcW w:w="692" w:type="dxa"/>
            <w:tcBorders>
              <w:top w:val="nil"/>
              <w:left w:val="nil"/>
              <w:bottom w:val="nil"/>
              <w:right w:val="nil"/>
            </w:tcBorders>
            <w:shd w:val="clear" w:color="auto" w:fill="auto"/>
            <w:noWrap/>
            <w:vAlign w:val="bottom"/>
            <w:hideMark/>
          </w:tcPr>
          <w:p w14:paraId="4BAF725F" w14:textId="77777777" w:rsidR="005418A5" w:rsidRPr="008B297B" w:rsidRDefault="005418A5" w:rsidP="005418A5">
            <w:pPr>
              <w:spacing w:after="0" w:line="200" w:lineRule="exact"/>
              <w:rPr>
                <w:sz w:val="20"/>
                <w:szCs w:val="20"/>
              </w:rPr>
            </w:pPr>
          </w:p>
        </w:tc>
      </w:tr>
    </w:tbl>
    <w:p w14:paraId="6D5BF604" w14:textId="5ED7DCAA" w:rsidR="000679F0" w:rsidRDefault="008B297B" w:rsidP="008B297B">
      <w:pPr>
        <w:spacing w:before="26" w:after="0" w:line="240" w:lineRule="auto"/>
        <w:ind w:right="420"/>
        <w:rPr>
          <w:rFonts w:ascii="Cambria" w:eastAsia="Cambria" w:hAnsi="Cambria" w:cs="Cambria"/>
          <w:sz w:val="24"/>
          <w:szCs w:val="24"/>
        </w:rPr>
      </w:pPr>
      <w:r>
        <w:br/>
      </w:r>
      <w:r w:rsidR="000679F0">
        <w:rPr>
          <w:rFonts w:ascii="Cambria" w:eastAsia="Cambria" w:hAnsi="Cambria" w:cs="Cambria"/>
          <w:i/>
          <w:sz w:val="24"/>
          <w:szCs w:val="24"/>
        </w:rPr>
        <w:t xml:space="preserve">*       </w:t>
      </w:r>
      <w:r w:rsidR="000679F0">
        <w:rPr>
          <w:rFonts w:ascii="Cambria" w:eastAsia="Cambria" w:hAnsi="Cambria" w:cs="Cambria"/>
          <w:sz w:val="24"/>
          <w:szCs w:val="24"/>
        </w:rPr>
        <w:t>Supplemental Pay Gatekeepers and Ticket Takers for Musicals and Junior/Senior Plays;</w:t>
      </w:r>
      <w:r w:rsidR="000679F0">
        <w:rPr>
          <w:rFonts w:ascii="Cambria" w:eastAsia="Cambria" w:hAnsi="Cambria" w:cs="Cambria"/>
          <w:i/>
          <w:sz w:val="24"/>
          <w:szCs w:val="24"/>
        </w:rPr>
        <w:t xml:space="preserve"> </w:t>
      </w:r>
      <w:r w:rsidR="000679F0">
        <w:rPr>
          <w:rFonts w:ascii="Cambria" w:eastAsia="Cambria" w:hAnsi="Cambria" w:cs="Cambria"/>
          <w:sz w:val="24"/>
          <w:szCs w:val="24"/>
        </w:rPr>
        <w:t>Pep Club Trip Sponsor; Official Clock Keeper for home volleyball, football, basketball, wrestling; Official Scorekeeper for home volleyball, football, basketball,</w:t>
      </w:r>
      <w:r w:rsidR="000679F0">
        <w:rPr>
          <w:rFonts w:ascii="Cambria" w:eastAsia="Cambria" w:hAnsi="Cambria" w:cs="Cambria"/>
          <w:spacing w:val="-1"/>
          <w:sz w:val="24"/>
          <w:szCs w:val="24"/>
        </w:rPr>
        <w:t xml:space="preserve"> </w:t>
      </w:r>
      <w:r w:rsidR="000679F0">
        <w:rPr>
          <w:rFonts w:ascii="Cambria" w:eastAsia="Cambria" w:hAnsi="Cambria" w:cs="Cambria"/>
          <w:sz w:val="24"/>
          <w:szCs w:val="24"/>
        </w:rPr>
        <w:t>wrestling, baseball, softball, track meets: $8 per hr. with a minimum of $30 per assignment</w:t>
      </w:r>
    </w:p>
    <w:p w14:paraId="7BF9DE07" w14:textId="77777777" w:rsidR="000679F0" w:rsidRDefault="000679F0" w:rsidP="000679F0">
      <w:pPr>
        <w:spacing w:before="16" w:after="0" w:line="260" w:lineRule="exact"/>
        <w:rPr>
          <w:sz w:val="26"/>
          <w:szCs w:val="26"/>
        </w:rPr>
      </w:pPr>
    </w:p>
    <w:p w14:paraId="3BC7A602" w14:textId="77777777" w:rsidR="000679F0" w:rsidRDefault="000679F0" w:rsidP="000679F0">
      <w:pPr>
        <w:spacing w:after="0" w:line="239" w:lineRule="auto"/>
        <w:ind w:left="681" w:right="184" w:hanging="540"/>
        <w:rPr>
          <w:rFonts w:ascii="Cambria" w:eastAsia="Cambria" w:hAnsi="Cambria" w:cs="Cambria"/>
          <w:sz w:val="24"/>
          <w:szCs w:val="24"/>
        </w:rPr>
      </w:pPr>
      <w:r>
        <w:rPr>
          <w:rFonts w:ascii="Cambria" w:eastAsia="Cambria" w:hAnsi="Cambria" w:cs="Cambria"/>
          <w:sz w:val="24"/>
          <w:szCs w:val="24"/>
        </w:rPr>
        <w:t>Supplemental pay for travel relative to multiple school assignments on the same school day shall be the prevailing state rate per mile, on August 1 of the current school year, for the predetermined district calculation of distance traveled from an assigned school to the next assigned school in the same school day. Travel payments shall be paid monthly for actual predetermined total miles driven by the teacher assigned to multiple buildings in a</w:t>
      </w:r>
    </w:p>
    <w:p w14:paraId="7538711E" w14:textId="77777777" w:rsidR="000679F0" w:rsidRDefault="000679F0" w:rsidP="000679F0">
      <w:pPr>
        <w:spacing w:before="36" w:after="0" w:line="252" w:lineRule="auto"/>
        <w:ind w:left="681" w:right="242"/>
        <w:rPr>
          <w:rFonts w:ascii="Cambria" w:eastAsia="Cambria" w:hAnsi="Cambria" w:cs="Cambria"/>
          <w:sz w:val="24"/>
          <w:szCs w:val="24"/>
        </w:rPr>
      </w:pPr>
      <w:r>
        <w:rPr>
          <w:rFonts w:ascii="Cambria" w:eastAsia="Cambria" w:hAnsi="Cambria" w:cs="Cambria"/>
          <w:sz w:val="24"/>
          <w:szCs w:val="24"/>
        </w:rPr>
        <w:t>single school day, for the time period beginning the 1</w:t>
      </w:r>
      <w:proofErr w:type="spellStart"/>
      <w:r w:rsidRPr="00D569FB">
        <w:rPr>
          <w:rFonts w:ascii="Cambria" w:eastAsia="Cambria" w:hAnsi="Cambria" w:cs="Cambria"/>
          <w:spacing w:val="1"/>
          <w:position w:val="8"/>
          <w:sz w:val="19"/>
          <w:szCs w:val="19"/>
          <w:vertAlign w:val="superscript"/>
        </w:rPr>
        <w:t>s</w:t>
      </w:r>
      <w:r w:rsidRPr="00D569FB">
        <w:rPr>
          <w:rFonts w:ascii="Cambria" w:eastAsia="Cambria" w:hAnsi="Cambria" w:cs="Cambria"/>
          <w:position w:val="8"/>
          <w:sz w:val="19"/>
          <w:szCs w:val="19"/>
          <w:vertAlign w:val="superscript"/>
        </w:rPr>
        <w:t>t</w:t>
      </w:r>
      <w:proofErr w:type="spellEnd"/>
      <w:r w:rsidR="00D569FB">
        <w:rPr>
          <w:rFonts w:ascii="Cambria" w:eastAsia="Cambria" w:hAnsi="Cambria" w:cs="Cambria"/>
          <w:position w:val="8"/>
          <w:sz w:val="19"/>
          <w:szCs w:val="19"/>
        </w:rPr>
        <w:t xml:space="preserve"> </w:t>
      </w:r>
      <w:r>
        <w:rPr>
          <w:rFonts w:ascii="Cambria" w:eastAsia="Cambria" w:hAnsi="Cambria" w:cs="Cambria"/>
          <w:sz w:val="24"/>
          <w:szCs w:val="24"/>
        </w:rPr>
        <w:t>of each month and concluding the last day of the same month prior to each district monthly payroll date.</w:t>
      </w:r>
    </w:p>
    <w:p w14:paraId="1158764D" w14:textId="77777777" w:rsidR="000679F0" w:rsidRDefault="000679F0" w:rsidP="000679F0">
      <w:pPr>
        <w:spacing w:before="4" w:after="0" w:line="190" w:lineRule="exact"/>
        <w:rPr>
          <w:sz w:val="19"/>
          <w:szCs w:val="19"/>
        </w:rPr>
      </w:pPr>
    </w:p>
    <w:tbl>
      <w:tblPr>
        <w:tblW w:w="0" w:type="auto"/>
        <w:tblInd w:w="101" w:type="dxa"/>
        <w:tblLayout w:type="fixed"/>
        <w:tblCellMar>
          <w:left w:w="0" w:type="dxa"/>
          <w:right w:w="0" w:type="dxa"/>
        </w:tblCellMar>
        <w:tblLook w:val="01E0" w:firstRow="1" w:lastRow="1" w:firstColumn="1" w:lastColumn="1" w:noHBand="0" w:noVBand="0"/>
      </w:tblPr>
      <w:tblGrid>
        <w:gridCol w:w="3436"/>
        <w:gridCol w:w="1188"/>
        <w:gridCol w:w="3741"/>
        <w:gridCol w:w="1478"/>
      </w:tblGrid>
      <w:tr w:rsidR="000679F0" w14:paraId="3A7A4F12" w14:textId="77777777" w:rsidTr="00343251">
        <w:trPr>
          <w:trHeight w:hRule="exact" w:val="640"/>
        </w:trPr>
        <w:tc>
          <w:tcPr>
            <w:tcW w:w="3436" w:type="dxa"/>
            <w:tcBorders>
              <w:top w:val="nil"/>
              <w:left w:val="nil"/>
              <w:bottom w:val="nil"/>
              <w:right w:val="nil"/>
            </w:tcBorders>
          </w:tcPr>
          <w:p w14:paraId="09BF18C1" w14:textId="77777777" w:rsidR="000679F0" w:rsidRDefault="000679F0" w:rsidP="00343251">
            <w:pPr>
              <w:tabs>
                <w:tab w:val="left" w:pos="1900"/>
              </w:tabs>
              <w:spacing w:before="66" w:after="0" w:line="240" w:lineRule="auto"/>
              <w:ind w:left="40" w:right="-20"/>
              <w:rPr>
                <w:rFonts w:ascii="Cambria" w:eastAsia="Cambria" w:hAnsi="Cambria" w:cs="Cambria"/>
                <w:sz w:val="24"/>
                <w:szCs w:val="24"/>
              </w:rPr>
            </w:pPr>
            <w:r>
              <w:rPr>
                <w:rFonts w:ascii="Cambria" w:eastAsia="Cambria" w:hAnsi="Cambria" w:cs="Cambria"/>
                <w:sz w:val="24"/>
                <w:szCs w:val="24"/>
                <w:u w:val="single" w:color="000000"/>
              </w:rPr>
              <w:t>From</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Cambria" w:eastAsia="Cambria" w:hAnsi="Cambria" w:cs="Cambria"/>
                <w:sz w:val="24"/>
                <w:szCs w:val="24"/>
                <w:u w:val="single" w:color="000000"/>
              </w:rPr>
              <w:t>To</w:t>
            </w:r>
          </w:p>
          <w:p w14:paraId="0325611C" w14:textId="77777777" w:rsidR="000679F0" w:rsidRDefault="000679F0" w:rsidP="00343251">
            <w:pPr>
              <w:spacing w:before="2" w:after="0" w:line="240" w:lineRule="auto"/>
              <w:ind w:left="40" w:right="-20"/>
              <w:rPr>
                <w:rFonts w:ascii="Cambria" w:eastAsia="Cambria" w:hAnsi="Cambria" w:cs="Cambria"/>
                <w:sz w:val="24"/>
                <w:szCs w:val="24"/>
              </w:rPr>
            </w:pPr>
            <w:r>
              <w:rPr>
                <w:rFonts w:ascii="Cambria" w:eastAsia="Cambria" w:hAnsi="Cambria" w:cs="Cambria"/>
                <w:sz w:val="24"/>
                <w:szCs w:val="24"/>
              </w:rPr>
              <w:t>Altamont to Bartlett</w:t>
            </w:r>
          </w:p>
        </w:tc>
        <w:tc>
          <w:tcPr>
            <w:tcW w:w="1188" w:type="dxa"/>
            <w:tcBorders>
              <w:top w:val="nil"/>
              <w:left w:val="nil"/>
              <w:bottom w:val="nil"/>
              <w:right w:val="nil"/>
            </w:tcBorders>
          </w:tcPr>
          <w:p w14:paraId="4C0B1D1A" w14:textId="77777777" w:rsidR="000679F0" w:rsidRDefault="000679F0" w:rsidP="00343251">
            <w:pPr>
              <w:spacing w:before="66" w:after="0" w:line="240" w:lineRule="auto"/>
              <w:ind w:left="233" w:right="-20"/>
              <w:rPr>
                <w:rFonts w:ascii="Cambria" w:eastAsia="Cambria" w:hAnsi="Cambria" w:cs="Cambria"/>
                <w:sz w:val="24"/>
                <w:szCs w:val="24"/>
              </w:rPr>
            </w:pPr>
            <w:r>
              <w:rPr>
                <w:rFonts w:ascii="Cambria" w:eastAsia="Cambria" w:hAnsi="Cambria" w:cs="Cambria"/>
                <w:sz w:val="24"/>
                <w:szCs w:val="24"/>
                <w:u w:val="single" w:color="000000"/>
              </w:rPr>
              <w:t>Miles</w:t>
            </w:r>
          </w:p>
          <w:p w14:paraId="6168558C" w14:textId="77777777" w:rsidR="000679F0" w:rsidRDefault="000679F0" w:rsidP="00343251">
            <w:pPr>
              <w:spacing w:before="2" w:after="0" w:line="240" w:lineRule="auto"/>
              <w:ind w:left="233" w:right="-20"/>
              <w:rPr>
                <w:rFonts w:ascii="Cambria" w:eastAsia="Cambria" w:hAnsi="Cambria" w:cs="Cambria"/>
                <w:sz w:val="24"/>
                <w:szCs w:val="24"/>
              </w:rPr>
            </w:pPr>
            <w:r>
              <w:rPr>
                <w:rFonts w:ascii="Cambria" w:eastAsia="Cambria" w:hAnsi="Cambria" w:cs="Cambria"/>
                <w:sz w:val="24"/>
                <w:szCs w:val="24"/>
              </w:rPr>
              <w:t>14.06</w:t>
            </w:r>
          </w:p>
        </w:tc>
        <w:tc>
          <w:tcPr>
            <w:tcW w:w="3741" w:type="dxa"/>
            <w:tcBorders>
              <w:top w:val="nil"/>
              <w:left w:val="nil"/>
              <w:bottom w:val="nil"/>
              <w:right w:val="nil"/>
            </w:tcBorders>
          </w:tcPr>
          <w:p w14:paraId="7AA6CA4D" w14:textId="77777777" w:rsidR="000679F0" w:rsidRDefault="000679F0" w:rsidP="00343251">
            <w:pPr>
              <w:tabs>
                <w:tab w:val="left" w:pos="2560"/>
              </w:tabs>
              <w:spacing w:before="66" w:after="0" w:line="240" w:lineRule="auto"/>
              <w:ind w:left="375" w:right="-20"/>
              <w:rPr>
                <w:rFonts w:ascii="Cambria" w:eastAsia="Cambria" w:hAnsi="Cambria" w:cs="Cambria"/>
                <w:sz w:val="24"/>
                <w:szCs w:val="24"/>
              </w:rPr>
            </w:pPr>
            <w:r>
              <w:rPr>
                <w:rFonts w:ascii="Cambria" w:eastAsia="Cambria" w:hAnsi="Cambria" w:cs="Cambria"/>
                <w:sz w:val="24"/>
                <w:szCs w:val="24"/>
                <w:u w:val="single" w:color="000000"/>
              </w:rPr>
              <w:t>From</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Cambria" w:eastAsia="Cambria" w:hAnsi="Cambria" w:cs="Cambria"/>
                <w:sz w:val="24"/>
                <w:szCs w:val="24"/>
                <w:u w:val="single" w:color="000000"/>
              </w:rPr>
              <w:t>To</w:t>
            </w:r>
          </w:p>
          <w:p w14:paraId="6BABE222" w14:textId="77777777" w:rsidR="000679F0" w:rsidRDefault="000679F0" w:rsidP="00343251">
            <w:pPr>
              <w:spacing w:before="2" w:after="0" w:line="240" w:lineRule="auto"/>
              <w:ind w:left="375" w:right="-20"/>
              <w:rPr>
                <w:rFonts w:ascii="Cambria" w:eastAsia="Cambria" w:hAnsi="Cambria" w:cs="Cambria"/>
                <w:sz w:val="24"/>
                <w:szCs w:val="24"/>
              </w:rPr>
            </w:pPr>
            <w:r>
              <w:rPr>
                <w:rFonts w:ascii="Cambria" w:eastAsia="Cambria" w:hAnsi="Cambria" w:cs="Cambria"/>
                <w:sz w:val="24"/>
                <w:szCs w:val="24"/>
              </w:rPr>
              <w:t>Bartlett to Edna</w:t>
            </w:r>
          </w:p>
        </w:tc>
        <w:tc>
          <w:tcPr>
            <w:tcW w:w="1478" w:type="dxa"/>
            <w:tcBorders>
              <w:top w:val="nil"/>
              <w:left w:val="nil"/>
              <w:bottom w:val="nil"/>
              <w:right w:val="nil"/>
            </w:tcBorders>
          </w:tcPr>
          <w:p w14:paraId="3C0F1D6D" w14:textId="77777777" w:rsidR="000679F0" w:rsidRDefault="000679F0" w:rsidP="00343251">
            <w:pPr>
              <w:spacing w:before="66" w:after="0" w:line="240" w:lineRule="auto"/>
              <w:ind w:left="858" w:right="-20"/>
              <w:rPr>
                <w:rFonts w:ascii="Cambria" w:eastAsia="Cambria" w:hAnsi="Cambria" w:cs="Cambria"/>
                <w:sz w:val="24"/>
                <w:szCs w:val="24"/>
              </w:rPr>
            </w:pPr>
            <w:r>
              <w:rPr>
                <w:rFonts w:ascii="Cambria" w:eastAsia="Cambria" w:hAnsi="Cambria" w:cs="Cambria"/>
                <w:sz w:val="24"/>
                <w:szCs w:val="24"/>
                <w:u w:val="single" w:color="000000"/>
              </w:rPr>
              <w:t>Miles</w:t>
            </w:r>
          </w:p>
          <w:p w14:paraId="2AE8A7CE" w14:textId="77777777" w:rsidR="000679F0" w:rsidRDefault="000679F0" w:rsidP="00343251">
            <w:pPr>
              <w:spacing w:before="2" w:after="0" w:line="240" w:lineRule="auto"/>
              <w:ind w:left="858" w:right="-20"/>
              <w:rPr>
                <w:rFonts w:ascii="Cambria" w:eastAsia="Cambria" w:hAnsi="Cambria" w:cs="Cambria"/>
                <w:sz w:val="24"/>
                <w:szCs w:val="24"/>
              </w:rPr>
            </w:pPr>
            <w:r>
              <w:rPr>
                <w:rFonts w:ascii="Cambria" w:eastAsia="Cambria" w:hAnsi="Cambria" w:cs="Cambria"/>
                <w:sz w:val="24"/>
                <w:szCs w:val="24"/>
              </w:rPr>
              <w:t>9.76</w:t>
            </w:r>
          </w:p>
        </w:tc>
      </w:tr>
      <w:tr w:rsidR="000679F0" w14:paraId="4A51351B" w14:textId="77777777" w:rsidTr="00343251">
        <w:trPr>
          <w:trHeight w:hRule="exact" w:val="278"/>
        </w:trPr>
        <w:tc>
          <w:tcPr>
            <w:tcW w:w="3436" w:type="dxa"/>
            <w:tcBorders>
              <w:top w:val="nil"/>
              <w:left w:val="nil"/>
              <w:bottom w:val="nil"/>
              <w:right w:val="nil"/>
            </w:tcBorders>
          </w:tcPr>
          <w:p w14:paraId="01383917" w14:textId="77777777" w:rsidR="000679F0" w:rsidRDefault="000679F0" w:rsidP="00343251">
            <w:pPr>
              <w:spacing w:after="0" w:line="265" w:lineRule="exact"/>
              <w:ind w:left="40" w:right="-20"/>
              <w:rPr>
                <w:rFonts w:ascii="Cambria" w:eastAsia="Cambria" w:hAnsi="Cambria" w:cs="Cambria"/>
                <w:sz w:val="24"/>
                <w:szCs w:val="24"/>
              </w:rPr>
            </w:pPr>
            <w:r>
              <w:rPr>
                <w:rFonts w:ascii="Cambria" w:eastAsia="Cambria" w:hAnsi="Cambria" w:cs="Cambria"/>
                <w:sz w:val="24"/>
                <w:szCs w:val="24"/>
              </w:rPr>
              <w:t>Altamont to Edna</w:t>
            </w:r>
          </w:p>
        </w:tc>
        <w:tc>
          <w:tcPr>
            <w:tcW w:w="1188" w:type="dxa"/>
            <w:tcBorders>
              <w:top w:val="nil"/>
              <w:left w:val="nil"/>
              <w:bottom w:val="nil"/>
              <w:right w:val="nil"/>
            </w:tcBorders>
          </w:tcPr>
          <w:p w14:paraId="64F2C8C6" w14:textId="77777777" w:rsidR="000679F0" w:rsidRDefault="000679F0" w:rsidP="00343251">
            <w:pPr>
              <w:spacing w:after="0" w:line="265" w:lineRule="exact"/>
              <w:ind w:left="233" w:right="-20"/>
              <w:rPr>
                <w:rFonts w:ascii="Cambria" w:eastAsia="Cambria" w:hAnsi="Cambria" w:cs="Cambria"/>
                <w:sz w:val="24"/>
                <w:szCs w:val="24"/>
              </w:rPr>
            </w:pPr>
            <w:r>
              <w:rPr>
                <w:rFonts w:ascii="Cambria" w:eastAsia="Cambria" w:hAnsi="Cambria" w:cs="Cambria"/>
                <w:sz w:val="24"/>
                <w:szCs w:val="24"/>
              </w:rPr>
              <w:t>13.02</w:t>
            </w:r>
          </w:p>
        </w:tc>
        <w:tc>
          <w:tcPr>
            <w:tcW w:w="3741" w:type="dxa"/>
            <w:tcBorders>
              <w:top w:val="nil"/>
              <w:left w:val="nil"/>
              <w:bottom w:val="nil"/>
              <w:right w:val="nil"/>
            </w:tcBorders>
          </w:tcPr>
          <w:p w14:paraId="510D2E38" w14:textId="77777777" w:rsidR="000679F0" w:rsidRDefault="000679F0" w:rsidP="00343251">
            <w:pPr>
              <w:spacing w:after="0" w:line="265" w:lineRule="exact"/>
              <w:ind w:left="375" w:right="-20"/>
              <w:rPr>
                <w:rFonts w:ascii="Cambria" w:eastAsia="Cambria" w:hAnsi="Cambria" w:cs="Cambria"/>
                <w:sz w:val="24"/>
                <w:szCs w:val="24"/>
              </w:rPr>
            </w:pPr>
            <w:r>
              <w:rPr>
                <w:rFonts w:ascii="Cambria" w:eastAsia="Cambria" w:hAnsi="Cambria" w:cs="Cambria"/>
                <w:sz w:val="24"/>
                <w:szCs w:val="24"/>
              </w:rPr>
              <w:t>Bartlett to Mound Valley</w:t>
            </w:r>
          </w:p>
        </w:tc>
        <w:tc>
          <w:tcPr>
            <w:tcW w:w="1478" w:type="dxa"/>
            <w:tcBorders>
              <w:top w:val="nil"/>
              <w:left w:val="nil"/>
              <w:bottom w:val="nil"/>
              <w:right w:val="nil"/>
            </w:tcBorders>
          </w:tcPr>
          <w:p w14:paraId="01B2FAEE" w14:textId="77777777" w:rsidR="000679F0" w:rsidRDefault="000679F0" w:rsidP="00343251">
            <w:pPr>
              <w:spacing w:after="0" w:line="265" w:lineRule="exact"/>
              <w:ind w:left="858" w:right="-20"/>
              <w:rPr>
                <w:rFonts w:ascii="Cambria" w:eastAsia="Cambria" w:hAnsi="Cambria" w:cs="Cambria"/>
                <w:sz w:val="24"/>
                <w:szCs w:val="24"/>
              </w:rPr>
            </w:pPr>
            <w:r>
              <w:rPr>
                <w:rFonts w:ascii="Cambria" w:eastAsia="Cambria" w:hAnsi="Cambria" w:cs="Cambria"/>
                <w:sz w:val="24"/>
                <w:szCs w:val="24"/>
              </w:rPr>
              <w:t>21.26</w:t>
            </w:r>
          </w:p>
        </w:tc>
      </w:tr>
      <w:tr w:rsidR="000679F0" w14:paraId="46EDCCFC" w14:textId="77777777" w:rsidTr="00343251">
        <w:trPr>
          <w:trHeight w:hRule="exact" w:val="281"/>
        </w:trPr>
        <w:tc>
          <w:tcPr>
            <w:tcW w:w="3436" w:type="dxa"/>
            <w:tcBorders>
              <w:top w:val="nil"/>
              <w:left w:val="nil"/>
              <w:bottom w:val="nil"/>
              <w:right w:val="nil"/>
            </w:tcBorders>
          </w:tcPr>
          <w:p w14:paraId="286F32F1" w14:textId="77777777" w:rsidR="000679F0" w:rsidRDefault="000679F0" w:rsidP="00343251">
            <w:pPr>
              <w:spacing w:after="0" w:line="269" w:lineRule="exact"/>
              <w:ind w:left="40" w:right="-20"/>
              <w:rPr>
                <w:rFonts w:ascii="Cambria" w:eastAsia="Cambria" w:hAnsi="Cambria" w:cs="Cambria"/>
                <w:sz w:val="24"/>
                <w:szCs w:val="24"/>
              </w:rPr>
            </w:pPr>
            <w:r>
              <w:rPr>
                <w:rFonts w:ascii="Cambria" w:eastAsia="Cambria" w:hAnsi="Cambria" w:cs="Cambria"/>
                <w:sz w:val="24"/>
                <w:szCs w:val="24"/>
              </w:rPr>
              <w:t>Altamont to Meadow View</w:t>
            </w:r>
          </w:p>
        </w:tc>
        <w:tc>
          <w:tcPr>
            <w:tcW w:w="1188" w:type="dxa"/>
            <w:tcBorders>
              <w:top w:val="nil"/>
              <w:left w:val="nil"/>
              <w:bottom w:val="nil"/>
              <w:right w:val="nil"/>
            </w:tcBorders>
          </w:tcPr>
          <w:p w14:paraId="4D0201C5" w14:textId="77777777" w:rsidR="000679F0" w:rsidRDefault="000679F0" w:rsidP="00343251">
            <w:pPr>
              <w:spacing w:after="0" w:line="269" w:lineRule="exact"/>
              <w:ind w:left="233" w:right="-20"/>
              <w:rPr>
                <w:rFonts w:ascii="Cambria" w:eastAsia="Cambria" w:hAnsi="Cambria" w:cs="Cambria"/>
                <w:sz w:val="24"/>
                <w:szCs w:val="24"/>
              </w:rPr>
            </w:pPr>
            <w:r>
              <w:rPr>
                <w:rFonts w:ascii="Cambria" w:eastAsia="Cambria" w:hAnsi="Cambria" w:cs="Cambria"/>
                <w:sz w:val="24"/>
                <w:szCs w:val="24"/>
              </w:rPr>
              <w:t>7.96</w:t>
            </w:r>
          </w:p>
        </w:tc>
        <w:tc>
          <w:tcPr>
            <w:tcW w:w="3741" w:type="dxa"/>
            <w:tcBorders>
              <w:top w:val="nil"/>
              <w:left w:val="nil"/>
              <w:bottom w:val="nil"/>
              <w:right w:val="nil"/>
            </w:tcBorders>
          </w:tcPr>
          <w:p w14:paraId="610AC193" w14:textId="77777777" w:rsidR="000679F0" w:rsidRDefault="000679F0" w:rsidP="00343251">
            <w:pPr>
              <w:spacing w:after="0" w:line="269" w:lineRule="exact"/>
              <w:ind w:left="375" w:right="-20"/>
              <w:rPr>
                <w:rFonts w:ascii="Cambria" w:eastAsia="Cambria" w:hAnsi="Cambria" w:cs="Cambria"/>
                <w:sz w:val="24"/>
                <w:szCs w:val="24"/>
              </w:rPr>
            </w:pPr>
            <w:r>
              <w:rPr>
                <w:rFonts w:ascii="Cambria" w:eastAsia="Cambria" w:hAnsi="Cambria" w:cs="Cambria"/>
                <w:sz w:val="24"/>
                <w:szCs w:val="24"/>
              </w:rPr>
              <w:t>Edna to Mound Valley</w:t>
            </w:r>
          </w:p>
        </w:tc>
        <w:tc>
          <w:tcPr>
            <w:tcW w:w="1478" w:type="dxa"/>
            <w:tcBorders>
              <w:top w:val="nil"/>
              <w:left w:val="nil"/>
              <w:bottom w:val="nil"/>
              <w:right w:val="nil"/>
            </w:tcBorders>
          </w:tcPr>
          <w:p w14:paraId="74B10A87" w14:textId="77777777" w:rsidR="000679F0" w:rsidRDefault="000679F0" w:rsidP="00343251">
            <w:pPr>
              <w:spacing w:after="0" w:line="269" w:lineRule="exact"/>
              <w:ind w:left="858" w:right="-20"/>
              <w:rPr>
                <w:rFonts w:ascii="Cambria" w:eastAsia="Cambria" w:hAnsi="Cambria" w:cs="Cambria"/>
                <w:sz w:val="24"/>
                <w:szCs w:val="24"/>
              </w:rPr>
            </w:pPr>
            <w:r>
              <w:rPr>
                <w:rFonts w:ascii="Cambria" w:eastAsia="Cambria" w:hAnsi="Cambria" w:cs="Cambria"/>
                <w:sz w:val="24"/>
                <w:szCs w:val="24"/>
              </w:rPr>
              <w:t>13.00</w:t>
            </w:r>
          </w:p>
        </w:tc>
      </w:tr>
      <w:tr w:rsidR="000679F0" w14:paraId="4473E451" w14:textId="77777777" w:rsidTr="00343251">
        <w:trPr>
          <w:trHeight w:hRule="exact" w:val="281"/>
        </w:trPr>
        <w:tc>
          <w:tcPr>
            <w:tcW w:w="3436" w:type="dxa"/>
            <w:tcBorders>
              <w:top w:val="nil"/>
              <w:left w:val="nil"/>
              <w:bottom w:val="nil"/>
              <w:right w:val="nil"/>
            </w:tcBorders>
          </w:tcPr>
          <w:p w14:paraId="2BDDC7C6" w14:textId="77777777" w:rsidR="000679F0" w:rsidRDefault="000679F0" w:rsidP="00343251">
            <w:pPr>
              <w:spacing w:after="0" w:line="267" w:lineRule="exact"/>
              <w:ind w:left="40" w:right="-20"/>
              <w:rPr>
                <w:rFonts w:ascii="Cambria" w:eastAsia="Cambria" w:hAnsi="Cambria" w:cs="Cambria"/>
                <w:sz w:val="24"/>
                <w:szCs w:val="24"/>
              </w:rPr>
            </w:pPr>
            <w:r>
              <w:rPr>
                <w:rFonts w:ascii="Cambria" w:eastAsia="Cambria" w:hAnsi="Cambria" w:cs="Cambria"/>
                <w:sz w:val="24"/>
                <w:szCs w:val="24"/>
              </w:rPr>
              <w:t>Altamont to Mound Valley</w:t>
            </w:r>
          </w:p>
        </w:tc>
        <w:tc>
          <w:tcPr>
            <w:tcW w:w="1188" w:type="dxa"/>
            <w:tcBorders>
              <w:top w:val="nil"/>
              <w:left w:val="nil"/>
              <w:bottom w:val="nil"/>
              <w:right w:val="nil"/>
            </w:tcBorders>
          </w:tcPr>
          <w:p w14:paraId="7645C3CE" w14:textId="77777777" w:rsidR="000679F0" w:rsidRDefault="000679F0" w:rsidP="00343251">
            <w:pPr>
              <w:spacing w:after="0" w:line="267" w:lineRule="exact"/>
              <w:ind w:left="233" w:right="-20"/>
              <w:rPr>
                <w:rFonts w:ascii="Cambria" w:eastAsia="Cambria" w:hAnsi="Cambria" w:cs="Cambria"/>
                <w:sz w:val="24"/>
                <w:szCs w:val="24"/>
              </w:rPr>
            </w:pPr>
            <w:r>
              <w:rPr>
                <w:rFonts w:ascii="Cambria" w:eastAsia="Cambria" w:hAnsi="Cambria" w:cs="Cambria"/>
                <w:sz w:val="24"/>
                <w:szCs w:val="24"/>
              </w:rPr>
              <w:t>7.46</w:t>
            </w:r>
          </w:p>
        </w:tc>
        <w:tc>
          <w:tcPr>
            <w:tcW w:w="3741" w:type="dxa"/>
            <w:tcBorders>
              <w:top w:val="nil"/>
              <w:left w:val="nil"/>
              <w:bottom w:val="nil"/>
              <w:right w:val="nil"/>
            </w:tcBorders>
          </w:tcPr>
          <w:p w14:paraId="6D759D9C" w14:textId="77777777" w:rsidR="000679F0" w:rsidRDefault="000679F0" w:rsidP="00343251">
            <w:pPr>
              <w:spacing w:after="0" w:line="267" w:lineRule="exact"/>
              <w:ind w:left="375" w:right="-20"/>
              <w:rPr>
                <w:rFonts w:ascii="Cambria" w:eastAsia="Cambria" w:hAnsi="Cambria" w:cs="Cambria"/>
                <w:sz w:val="24"/>
                <w:szCs w:val="24"/>
              </w:rPr>
            </w:pPr>
            <w:r>
              <w:rPr>
                <w:rFonts w:ascii="Cambria" w:eastAsia="Cambria" w:hAnsi="Cambria" w:cs="Cambria"/>
                <w:sz w:val="24"/>
                <w:szCs w:val="24"/>
              </w:rPr>
              <w:t>Bartlett to LCHS</w:t>
            </w:r>
          </w:p>
        </w:tc>
        <w:tc>
          <w:tcPr>
            <w:tcW w:w="1478" w:type="dxa"/>
            <w:tcBorders>
              <w:top w:val="nil"/>
              <w:left w:val="nil"/>
              <w:bottom w:val="nil"/>
              <w:right w:val="nil"/>
            </w:tcBorders>
          </w:tcPr>
          <w:p w14:paraId="542C598A" w14:textId="77777777" w:rsidR="000679F0" w:rsidRDefault="000679F0" w:rsidP="00343251">
            <w:pPr>
              <w:spacing w:after="0" w:line="267" w:lineRule="exact"/>
              <w:ind w:left="858" w:right="-20"/>
              <w:rPr>
                <w:rFonts w:ascii="Cambria" w:eastAsia="Cambria" w:hAnsi="Cambria" w:cs="Cambria"/>
                <w:sz w:val="24"/>
                <w:szCs w:val="24"/>
              </w:rPr>
            </w:pPr>
            <w:r>
              <w:rPr>
                <w:rFonts w:ascii="Cambria" w:eastAsia="Cambria" w:hAnsi="Cambria" w:cs="Cambria"/>
                <w:sz w:val="24"/>
                <w:szCs w:val="24"/>
              </w:rPr>
              <w:t>13.98</w:t>
            </w:r>
          </w:p>
        </w:tc>
      </w:tr>
      <w:tr w:rsidR="000679F0" w14:paraId="744A005A" w14:textId="77777777" w:rsidTr="00343251">
        <w:trPr>
          <w:trHeight w:hRule="exact" w:val="281"/>
        </w:trPr>
        <w:tc>
          <w:tcPr>
            <w:tcW w:w="3436" w:type="dxa"/>
            <w:tcBorders>
              <w:top w:val="nil"/>
              <w:left w:val="nil"/>
              <w:bottom w:val="nil"/>
              <w:right w:val="nil"/>
            </w:tcBorders>
          </w:tcPr>
          <w:p w14:paraId="2D0AC175" w14:textId="77777777" w:rsidR="000679F0" w:rsidRDefault="000679F0" w:rsidP="00343251">
            <w:pPr>
              <w:spacing w:after="0" w:line="269" w:lineRule="exact"/>
              <w:ind w:left="40" w:right="-20"/>
              <w:rPr>
                <w:rFonts w:ascii="Cambria" w:eastAsia="Cambria" w:hAnsi="Cambria" w:cs="Cambria"/>
                <w:sz w:val="24"/>
                <w:szCs w:val="24"/>
              </w:rPr>
            </w:pPr>
            <w:r>
              <w:rPr>
                <w:rFonts w:ascii="Cambria" w:eastAsia="Cambria" w:hAnsi="Cambria" w:cs="Cambria"/>
                <w:sz w:val="24"/>
                <w:szCs w:val="24"/>
              </w:rPr>
              <w:t>Meadow View to Bartlett</w:t>
            </w:r>
          </w:p>
        </w:tc>
        <w:tc>
          <w:tcPr>
            <w:tcW w:w="1188" w:type="dxa"/>
            <w:tcBorders>
              <w:top w:val="nil"/>
              <w:left w:val="nil"/>
              <w:bottom w:val="nil"/>
              <w:right w:val="nil"/>
            </w:tcBorders>
          </w:tcPr>
          <w:p w14:paraId="10AC6AAA" w14:textId="77777777" w:rsidR="000679F0" w:rsidRDefault="000679F0" w:rsidP="00343251">
            <w:pPr>
              <w:spacing w:after="0" w:line="269" w:lineRule="exact"/>
              <w:ind w:left="233" w:right="-20"/>
              <w:rPr>
                <w:rFonts w:ascii="Cambria" w:eastAsia="Cambria" w:hAnsi="Cambria" w:cs="Cambria"/>
                <w:sz w:val="24"/>
                <w:szCs w:val="24"/>
              </w:rPr>
            </w:pPr>
            <w:r>
              <w:rPr>
                <w:rFonts w:ascii="Cambria" w:eastAsia="Cambria" w:hAnsi="Cambria" w:cs="Cambria"/>
                <w:sz w:val="24"/>
                <w:szCs w:val="24"/>
              </w:rPr>
              <w:t>20.92</w:t>
            </w:r>
          </w:p>
        </w:tc>
        <w:tc>
          <w:tcPr>
            <w:tcW w:w="3741" w:type="dxa"/>
            <w:tcBorders>
              <w:top w:val="nil"/>
              <w:left w:val="nil"/>
              <w:bottom w:val="nil"/>
              <w:right w:val="nil"/>
            </w:tcBorders>
          </w:tcPr>
          <w:p w14:paraId="4184C856" w14:textId="77777777" w:rsidR="000679F0" w:rsidRDefault="000679F0" w:rsidP="00343251">
            <w:pPr>
              <w:spacing w:after="0" w:line="269" w:lineRule="exact"/>
              <w:ind w:left="375" w:right="-20"/>
              <w:rPr>
                <w:rFonts w:ascii="Cambria" w:eastAsia="Cambria" w:hAnsi="Cambria" w:cs="Cambria"/>
                <w:sz w:val="24"/>
                <w:szCs w:val="24"/>
              </w:rPr>
            </w:pPr>
            <w:r>
              <w:rPr>
                <w:rFonts w:ascii="Cambria" w:eastAsia="Cambria" w:hAnsi="Cambria" w:cs="Cambria"/>
                <w:sz w:val="24"/>
                <w:szCs w:val="24"/>
              </w:rPr>
              <w:t>Edna to LCHS</w:t>
            </w:r>
          </w:p>
        </w:tc>
        <w:tc>
          <w:tcPr>
            <w:tcW w:w="1478" w:type="dxa"/>
            <w:tcBorders>
              <w:top w:val="nil"/>
              <w:left w:val="nil"/>
              <w:bottom w:val="nil"/>
              <w:right w:val="nil"/>
            </w:tcBorders>
          </w:tcPr>
          <w:p w14:paraId="1E065726" w14:textId="77777777" w:rsidR="000679F0" w:rsidRDefault="000679F0" w:rsidP="00343251">
            <w:pPr>
              <w:spacing w:after="0" w:line="269" w:lineRule="exact"/>
              <w:ind w:left="858" w:right="-20"/>
              <w:rPr>
                <w:rFonts w:ascii="Cambria" w:eastAsia="Cambria" w:hAnsi="Cambria" w:cs="Cambria"/>
                <w:sz w:val="24"/>
                <w:szCs w:val="24"/>
              </w:rPr>
            </w:pPr>
            <w:r>
              <w:rPr>
                <w:rFonts w:ascii="Cambria" w:eastAsia="Cambria" w:hAnsi="Cambria" w:cs="Cambria"/>
                <w:sz w:val="24"/>
                <w:szCs w:val="24"/>
              </w:rPr>
              <w:t>13.22</w:t>
            </w:r>
          </w:p>
        </w:tc>
      </w:tr>
      <w:tr w:rsidR="000679F0" w14:paraId="22B5AAC6" w14:textId="77777777" w:rsidTr="00343251">
        <w:trPr>
          <w:trHeight w:hRule="exact" w:val="281"/>
        </w:trPr>
        <w:tc>
          <w:tcPr>
            <w:tcW w:w="3436" w:type="dxa"/>
            <w:tcBorders>
              <w:top w:val="nil"/>
              <w:left w:val="nil"/>
              <w:bottom w:val="nil"/>
              <w:right w:val="nil"/>
            </w:tcBorders>
          </w:tcPr>
          <w:p w14:paraId="55FC7BB3" w14:textId="77777777" w:rsidR="000679F0" w:rsidRDefault="000679F0" w:rsidP="00343251">
            <w:pPr>
              <w:spacing w:after="0" w:line="267" w:lineRule="exact"/>
              <w:ind w:left="40" w:right="-20"/>
              <w:rPr>
                <w:rFonts w:ascii="Cambria" w:eastAsia="Cambria" w:hAnsi="Cambria" w:cs="Cambria"/>
                <w:sz w:val="24"/>
                <w:szCs w:val="24"/>
              </w:rPr>
            </w:pPr>
            <w:r>
              <w:rPr>
                <w:rFonts w:ascii="Cambria" w:eastAsia="Cambria" w:hAnsi="Cambria" w:cs="Cambria"/>
                <w:sz w:val="24"/>
                <w:szCs w:val="24"/>
              </w:rPr>
              <w:t>Meadow View to Edna</w:t>
            </w:r>
          </w:p>
        </w:tc>
        <w:tc>
          <w:tcPr>
            <w:tcW w:w="1188" w:type="dxa"/>
            <w:tcBorders>
              <w:top w:val="nil"/>
              <w:left w:val="nil"/>
              <w:bottom w:val="nil"/>
              <w:right w:val="nil"/>
            </w:tcBorders>
          </w:tcPr>
          <w:p w14:paraId="5222575F" w14:textId="77777777" w:rsidR="000679F0" w:rsidRDefault="000679F0" w:rsidP="00343251">
            <w:pPr>
              <w:spacing w:after="0" w:line="267" w:lineRule="exact"/>
              <w:ind w:left="233" w:right="-20"/>
              <w:rPr>
                <w:rFonts w:ascii="Cambria" w:eastAsia="Cambria" w:hAnsi="Cambria" w:cs="Cambria"/>
                <w:sz w:val="24"/>
                <w:szCs w:val="24"/>
              </w:rPr>
            </w:pPr>
            <w:r>
              <w:rPr>
                <w:rFonts w:ascii="Cambria" w:eastAsia="Cambria" w:hAnsi="Cambria" w:cs="Cambria"/>
                <w:sz w:val="24"/>
                <w:szCs w:val="24"/>
              </w:rPr>
              <w:t>20.72</w:t>
            </w:r>
          </w:p>
        </w:tc>
        <w:tc>
          <w:tcPr>
            <w:tcW w:w="3741" w:type="dxa"/>
            <w:tcBorders>
              <w:top w:val="nil"/>
              <w:left w:val="nil"/>
              <w:bottom w:val="nil"/>
              <w:right w:val="nil"/>
            </w:tcBorders>
          </w:tcPr>
          <w:p w14:paraId="0A7EAD15" w14:textId="77777777" w:rsidR="000679F0" w:rsidRDefault="000679F0" w:rsidP="00343251">
            <w:pPr>
              <w:spacing w:after="0" w:line="267" w:lineRule="exact"/>
              <w:ind w:left="375" w:right="-20"/>
              <w:rPr>
                <w:rFonts w:ascii="Cambria" w:eastAsia="Cambria" w:hAnsi="Cambria" w:cs="Cambria"/>
                <w:sz w:val="24"/>
                <w:szCs w:val="24"/>
              </w:rPr>
            </w:pPr>
            <w:r>
              <w:rPr>
                <w:rFonts w:ascii="Cambria" w:eastAsia="Cambria" w:hAnsi="Cambria" w:cs="Cambria"/>
                <w:sz w:val="24"/>
                <w:szCs w:val="24"/>
              </w:rPr>
              <w:t>Meadow View to LCHS</w:t>
            </w:r>
          </w:p>
        </w:tc>
        <w:tc>
          <w:tcPr>
            <w:tcW w:w="1478" w:type="dxa"/>
            <w:tcBorders>
              <w:top w:val="nil"/>
              <w:left w:val="nil"/>
              <w:bottom w:val="nil"/>
              <w:right w:val="nil"/>
            </w:tcBorders>
          </w:tcPr>
          <w:p w14:paraId="38C2C2BD" w14:textId="77777777" w:rsidR="000679F0" w:rsidRDefault="000679F0" w:rsidP="00343251">
            <w:pPr>
              <w:spacing w:after="0" w:line="267" w:lineRule="exact"/>
              <w:ind w:left="858" w:right="-20"/>
              <w:rPr>
                <w:rFonts w:ascii="Cambria" w:eastAsia="Cambria" w:hAnsi="Cambria" w:cs="Cambria"/>
                <w:sz w:val="24"/>
                <w:szCs w:val="24"/>
              </w:rPr>
            </w:pPr>
            <w:r>
              <w:rPr>
                <w:rFonts w:ascii="Cambria" w:eastAsia="Cambria" w:hAnsi="Cambria" w:cs="Cambria"/>
                <w:sz w:val="24"/>
                <w:szCs w:val="24"/>
              </w:rPr>
              <w:t>7.87</w:t>
            </w:r>
          </w:p>
        </w:tc>
      </w:tr>
      <w:tr w:rsidR="000679F0" w14:paraId="2F94DF0B" w14:textId="77777777" w:rsidTr="00343251">
        <w:trPr>
          <w:trHeight w:hRule="exact" w:val="362"/>
        </w:trPr>
        <w:tc>
          <w:tcPr>
            <w:tcW w:w="3436" w:type="dxa"/>
            <w:tcBorders>
              <w:top w:val="nil"/>
              <w:left w:val="nil"/>
              <w:bottom w:val="nil"/>
              <w:right w:val="nil"/>
            </w:tcBorders>
          </w:tcPr>
          <w:p w14:paraId="2E6526CD" w14:textId="77777777" w:rsidR="000679F0" w:rsidRDefault="000679F0" w:rsidP="00343251">
            <w:pPr>
              <w:spacing w:after="0" w:line="269" w:lineRule="exact"/>
              <w:ind w:left="40" w:right="-20"/>
              <w:rPr>
                <w:rFonts w:ascii="Cambria" w:eastAsia="Cambria" w:hAnsi="Cambria" w:cs="Cambria"/>
                <w:sz w:val="24"/>
                <w:szCs w:val="24"/>
              </w:rPr>
            </w:pPr>
            <w:r>
              <w:rPr>
                <w:rFonts w:ascii="Cambria" w:eastAsia="Cambria" w:hAnsi="Cambria" w:cs="Cambria"/>
                <w:sz w:val="24"/>
                <w:szCs w:val="24"/>
              </w:rPr>
              <w:t>Meadow View to Mound Valley</w:t>
            </w:r>
          </w:p>
        </w:tc>
        <w:tc>
          <w:tcPr>
            <w:tcW w:w="1188" w:type="dxa"/>
            <w:tcBorders>
              <w:top w:val="nil"/>
              <w:left w:val="nil"/>
              <w:bottom w:val="nil"/>
              <w:right w:val="nil"/>
            </w:tcBorders>
          </w:tcPr>
          <w:p w14:paraId="798E5B23" w14:textId="77777777" w:rsidR="000679F0" w:rsidRDefault="000679F0" w:rsidP="00343251">
            <w:pPr>
              <w:spacing w:after="0" w:line="269" w:lineRule="exact"/>
              <w:ind w:left="233" w:right="-20"/>
              <w:rPr>
                <w:rFonts w:ascii="Cambria" w:eastAsia="Cambria" w:hAnsi="Cambria" w:cs="Cambria"/>
                <w:sz w:val="24"/>
                <w:szCs w:val="24"/>
              </w:rPr>
            </w:pPr>
            <w:r>
              <w:rPr>
                <w:rFonts w:ascii="Cambria" w:eastAsia="Cambria" w:hAnsi="Cambria" w:cs="Cambria"/>
                <w:sz w:val="24"/>
                <w:szCs w:val="24"/>
              </w:rPr>
              <w:t>15.16</w:t>
            </w:r>
          </w:p>
        </w:tc>
        <w:tc>
          <w:tcPr>
            <w:tcW w:w="3741" w:type="dxa"/>
            <w:tcBorders>
              <w:top w:val="nil"/>
              <w:left w:val="nil"/>
              <w:bottom w:val="nil"/>
              <w:right w:val="nil"/>
            </w:tcBorders>
          </w:tcPr>
          <w:p w14:paraId="654B57A8" w14:textId="77777777" w:rsidR="000679F0" w:rsidRDefault="000679F0" w:rsidP="00343251">
            <w:pPr>
              <w:spacing w:after="0" w:line="269" w:lineRule="exact"/>
              <w:ind w:left="375" w:right="-20"/>
              <w:rPr>
                <w:rFonts w:ascii="Cambria" w:eastAsia="Cambria" w:hAnsi="Cambria" w:cs="Cambria"/>
                <w:sz w:val="24"/>
                <w:szCs w:val="24"/>
              </w:rPr>
            </w:pPr>
            <w:r>
              <w:rPr>
                <w:rFonts w:ascii="Cambria" w:eastAsia="Cambria" w:hAnsi="Cambria" w:cs="Cambria"/>
                <w:sz w:val="24"/>
                <w:szCs w:val="24"/>
              </w:rPr>
              <w:t>Mound Valley to LCHS</w:t>
            </w:r>
          </w:p>
        </w:tc>
        <w:tc>
          <w:tcPr>
            <w:tcW w:w="1478" w:type="dxa"/>
            <w:tcBorders>
              <w:top w:val="nil"/>
              <w:left w:val="nil"/>
              <w:bottom w:val="nil"/>
              <w:right w:val="nil"/>
            </w:tcBorders>
          </w:tcPr>
          <w:p w14:paraId="166EB14F" w14:textId="77777777" w:rsidR="000679F0" w:rsidRDefault="000679F0" w:rsidP="00343251">
            <w:pPr>
              <w:spacing w:after="0" w:line="269" w:lineRule="exact"/>
              <w:ind w:left="858" w:right="-20"/>
              <w:rPr>
                <w:rFonts w:ascii="Cambria" w:eastAsia="Cambria" w:hAnsi="Cambria" w:cs="Cambria"/>
                <w:sz w:val="24"/>
                <w:szCs w:val="24"/>
              </w:rPr>
            </w:pPr>
            <w:r>
              <w:rPr>
                <w:rFonts w:ascii="Cambria" w:eastAsia="Cambria" w:hAnsi="Cambria" w:cs="Cambria"/>
                <w:sz w:val="24"/>
                <w:szCs w:val="24"/>
              </w:rPr>
              <w:t>7.66</w:t>
            </w:r>
          </w:p>
        </w:tc>
      </w:tr>
    </w:tbl>
    <w:p w14:paraId="7D3D7D70" w14:textId="77777777" w:rsidR="000679F0" w:rsidRDefault="000679F0" w:rsidP="000679F0">
      <w:pPr>
        <w:spacing w:before="16" w:after="0" w:line="260" w:lineRule="exact"/>
        <w:rPr>
          <w:sz w:val="26"/>
          <w:szCs w:val="26"/>
        </w:rPr>
      </w:pPr>
    </w:p>
    <w:p w14:paraId="177AC7FA" w14:textId="77777777" w:rsidR="009F4A1E" w:rsidRDefault="009F4A1E" w:rsidP="000679F0">
      <w:pPr>
        <w:spacing w:after="0" w:line="241" w:lineRule="auto"/>
        <w:ind w:left="681" w:right="569" w:hanging="540"/>
        <w:rPr>
          <w:rFonts w:ascii="Cambria" w:eastAsia="Cambria" w:hAnsi="Cambria" w:cs="Cambria"/>
          <w:sz w:val="24"/>
          <w:szCs w:val="24"/>
        </w:rPr>
      </w:pPr>
    </w:p>
    <w:p w14:paraId="5C567166" w14:textId="77777777" w:rsidR="009F4A1E" w:rsidRDefault="009F4A1E" w:rsidP="000679F0">
      <w:pPr>
        <w:spacing w:after="0" w:line="241" w:lineRule="auto"/>
        <w:ind w:left="681" w:right="569" w:hanging="540"/>
        <w:rPr>
          <w:rFonts w:ascii="Cambria" w:eastAsia="Cambria" w:hAnsi="Cambria" w:cs="Cambria"/>
          <w:sz w:val="24"/>
          <w:szCs w:val="24"/>
        </w:rPr>
      </w:pPr>
    </w:p>
    <w:p w14:paraId="3B0226BA" w14:textId="77777777" w:rsidR="000679F0" w:rsidRDefault="000679F0" w:rsidP="000679F0">
      <w:pPr>
        <w:spacing w:after="0" w:line="241" w:lineRule="auto"/>
        <w:ind w:left="681" w:right="569" w:hanging="540"/>
        <w:rPr>
          <w:rFonts w:ascii="Cambria" w:eastAsia="Cambria" w:hAnsi="Cambria" w:cs="Cambria"/>
          <w:sz w:val="24"/>
          <w:szCs w:val="24"/>
        </w:rPr>
      </w:pPr>
      <w:r>
        <w:rPr>
          <w:rFonts w:ascii="Cambria" w:eastAsia="Cambria" w:hAnsi="Cambria" w:cs="Cambria"/>
          <w:sz w:val="24"/>
          <w:szCs w:val="24"/>
        </w:rPr>
        <w:t>Supplemental Pay for building level technology support and committee meetings that meet beyond the duty day and are assigned or approved in advance by the superintendent shall be compensated at $10 per hour.</w:t>
      </w:r>
    </w:p>
    <w:p w14:paraId="5C947CEB" w14:textId="77777777" w:rsidR="000679F0" w:rsidRDefault="000679F0" w:rsidP="000679F0">
      <w:pPr>
        <w:spacing w:before="13" w:after="0" w:line="260" w:lineRule="exact"/>
        <w:rPr>
          <w:sz w:val="26"/>
          <w:szCs w:val="26"/>
        </w:rPr>
      </w:pPr>
    </w:p>
    <w:p w14:paraId="47892AEC" w14:textId="286F24AC" w:rsidR="000679F0" w:rsidRPr="00356B57" w:rsidRDefault="00356B57" w:rsidP="000679F0">
      <w:pPr>
        <w:spacing w:after="0" w:line="240" w:lineRule="auto"/>
        <w:ind w:left="141" w:right="-20"/>
        <w:rPr>
          <w:rFonts w:ascii="Cambria" w:eastAsia="Cambria" w:hAnsi="Cambria" w:cs="Cambria"/>
        </w:rPr>
      </w:pPr>
      <w:r>
        <w:rPr>
          <w:rFonts w:ascii="Cambria" w:eastAsia="Cambria" w:hAnsi="Cambria" w:cs="Cambria"/>
          <w:sz w:val="24"/>
          <w:szCs w:val="24"/>
        </w:rPr>
        <w:br/>
      </w:r>
      <w:r>
        <w:rPr>
          <w:rFonts w:ascii="Cambria" w:eastAsia="Cambria" w:hAnsi="Cambria" w:cs="Cambria"/>
          <w:sz w:val="24"/>
          <w:szCs w:val="24"/>
        </w:rPr>
        <w:br/>
      </w:r>
      <w:r>
        <w:rPr>
          <w:rFonts w:ascii="Cambria" w:eastAsia="Cambria" w:hAnsi="Cambria" w:cs="Cambria"/>
          <w:sz w:val="24"/>
          <w:szCs w:val="24"/>
        </w:rPr>
        <w:br/>
      </w:r>
      <w:r w:rsidR="000679F0" w:rsidRPr="00356B57">
        <w:rPr>
          <w:rFonts w:ascii="Cambria" w:eastAsia="Cambria" w:hAnsi="Cambria" w:cs="Cambria"/>
        </w:rPr>
        <w:lastRenderedPageBreak/>
        <w:t>Supplemental Pay Summer Trip Sponsors:</w:t>
      </w:r>
    </w:p>
    <w:p w14:paraId="68AD0C43" w14:textId="7B493D01" w:rsidR="000679F0" w:rsidRDefault="000679F0" w:rsidP="009F4A1E">
      <w:pPr>
        <w:spacing w:before="27" w:after="0" w:line="238" w:lineRule="auto"/>
        <w:ind w:left="681" w:right="253"/>
        <w:rPr>
          <w:rFonts w:ascii="Cambria" w:eastAsia="Cambria" w:hAnsi="Cambria" w:cs="Cambria"/>
        </w:rPr>
      </w:pPr>
      <w:r>
        <w:rPr>
          <w:rFonts w:ascii="Cambria" w:eastAsia="Cambria" w:hAnsi="Cambria" w:cs="Cambria"/>
          <w:sz w:val="24"/>
          <w:szCs w:val="24"/>
        </w:rPr>
        <w:t>Sponsors</w:t>
      </w:r>
      <w:r>
        <w:rPr>
          <w:rFonts w:ascii="Cambria" w:eastAsia="Cambria" w:hAnsi="Cambria" w:cs="Cambria"/>
          <w:spacing w:val="31"/>
          <w:sz w:val="24"/>
          <w:szCs w:val="24"/>
        </w:rPr>
        <w:t xml:space="preserve"> </w:t>
      </w:r>
      <w:r>
        <w:rPr>
          <w:rFonts w:ascii="Cambria" w:eastAsia="Cambria" w:hAnsi="Cambria" w:cs="Cambria"/>
          <w:sz w:val="24"/>
          <w:szCs w:val="24"/>
        </w:rPr>
        <w:t>who</w:t>
      </w:r>
      <w:r>
        <w:rPr>
          <w:rFonts w:ascii="Cambria" w:eastAsia="Cambria" w:hAnsi="Cambria" w:cs="Cambria"/>
          <w:spacing w:val="31"/>
          <w:sz w:val="24"/>
          <w:szCs w:val="24"/>
        </w:rPr>
        <w:t xml:space="preserve"> </w:t>
      </w:r>
      <w:r>
        <w:rPr>
          <w:rFonts w:ascii="Cambria" w:eastAsia="Cambria" w:hAnsi="Cambria" w:cs="Cambria"/>
          <w:sz w:val="24"/>
          <w:szCs w:val="24"/>
        </w:rPr>
        <w:t>sponsor</w:t>
      </w:r>
      <w:r>
        <w:rPr>
          <w:rFonts w:ascii="Cambria" w:eastAsia="Cambria" w:hAnsi="Cambria" w:cs="Cambria"/>
          <w:spacing w:val="31"/>
          <w:sz w:val="24"/>
          <w:szCs w:val="24"/>
        </w:rPr>
        <w:t xml:space="preserve"> </w:t>
      </w:r>
      <w:r>
        <w:rPr>
          <w:rFonts w:ascii="Cambria" w:eastAsia="Cambria" w:hAnsi="Cambria" w:cs="Cambria"/>
          <w:sz w:val="24"/>
          <w:szCs w:val="24"/>
        </w:rPr>
        <w:t>approved</w:t>
      </w:r>
      <w:r>
        <w:rPr>
          <w:rFonts w:ascii="Cambria" w:eastAsia="Cambria" w:hAnsi="Cambria" w:cs="Cambria"/>
          <w:spacing w:val="31"/>
          <w:sz w:val="24"/>
          <w:szCs w:val="24"/>
        </w:rPr>
        <w:t xml:space="preserve"> </w:t>
      </w:r>
      <w:r>
        <w:rPr>
          <w:rFonts w:ascii="Cambria" w:eastAsia="Cambria" w:hAnsi="Cambria" w:cs="Cambria"/>
          <w:sz w:val="24"/>
          <w:szCs w:val="24"/>
        </w:rPr>
        <w:t>summer</w:t>
      </w:r>
      <w:r>
        <w:rPr>
          <w:rFonts w:ascii="Cambria" w:eastAsia="Cambria" w:hAnsi="Cambria" w:cs="Cambria"/>
          <w:spacing w:val="31"/>
          <w:sz w:val="24"/>
          <w:szCs w:val="24"/>
        </w:rPr>
        <w:t xml:space="preserve"> </w:t>
      </w:r>
      <w:r>
        <w:rPr>
          <w:rFonts w:ascii="Cambria" w:eastAsia="Cambria" w:hAnsi="Cambria" w:cs="Cambria"/>
          <w:sz w:val="24"/>
          <w:szCs w:val="24"/>
        </w:rPr>
        <w:t>state</w:t>
      </w:r>
      <w:r>
        <w:rPr>
          <w:rFonts w:ascii="Cambria" w:eastAsia="Cambria" w:hAnsi="Cambria" w:cs="Cambria"/>
          <w:spacing w:val="31"/>
          <w:sz w:val="24"/>
          <w:szCs w:val="24"/>
        </w:rPr>
        <w:t xml:space="preserve"> </w:t>
      </w:r>
      <w:r>
        <w:rPr>
          <w:rFonts w:ascii="Cambria" w:eastAsia="Cambria" w:hAnsi="Cambria" w:cs="Cambria"/>
          <w:sz w:val="24"/>
          <w:szCs w:val="24"/>
        </w:rPr>
        <w:t>and</w:t>
      </w:r>
      <w:r>
        <w:rPr>
          <w:rFonts w:ascii="Cambria" w:eastAsia="Cambria" w:hAnsi="Cambria" w:cs="Cambria"/>
          <w:spacing w:val="31"/>
          <w:sz w:val="24"/>
          <w:szCs w:val="24"/>
        </w:rPr>
        <w:t xml:space="preserve"> </w:t>
      </w:r>
      <w:r>
        <w:rPr>
          <w:rFonts w:ascii="Cambria" w:eastAsia="Cambria" w:hAnsi="Cambria" w:cs="Cambria"/>
          <w:sz w:val="24"/>
          <w:szCs w:val="24"/>
        </w:rPr>
        <w:t>national</w:t>
      </w:r>
      <w:r>
        <w:rPr>
          <w:rFonts w:ascii="Cambria" w:eastAsia="Cambria" w:hAnsi="Cambria" w:cs="Cambria"/>
          <w:spacing w:val="31"/>
          <w:sz w:val="24"/>
          <w:szCs w:val="24"/>
        </w:rPr>
        <w:t xml:space="preserve"> </w:t>
      </w:r>
      <w:r>
        <w:rPr>
          <w:rFonts w:ascii="Cambria" w:eastAsia="Cambria" w:hAnsi="Cambria" w:cs="Cambria"/>
          <w:sz w:val="24"/>
          <w:szCs w:val="24"/>
        </w:rPr>
        <w:t>trips</w:t>
      </w:r>
      <w:r>
        <w:rPr>
          <w:rFonts w:ascii="Cambria" w:eastAsia="Cambria" w:hAnsi="Cambria" w:cs="Cambria"/>
          <w:spacing w:val="31"/>
          <w:sz w:val="24"/>
          <w:szCs w:val="24"/>
        </w:rPr>
        <w:t xml:space="preserve"> </w:t>
      </w:r>
      <w:r>
        <w:rPr>
          <w:rFonts w:ascii="Cambria" w:eastAsia="Cambria" w:hAnsi="Cambria" w:cs="Cambria"/>
          <w:sz w:val="24"/>
          <w:szCs w:val="24"/>
        </w:rPr>
        <w:t>shall</w:t>
      </w:r>
      <w:r>
        <w:rPr>
          <w:rFonts w:ascii="Cambria" w:eastAsia="Cambria" w:hAnsi="Cambria" w:cs="Cambria"/>
          <w:spacing w:val="31"/>
          <w:sz w:val="24"/>
          <w:szCs w:val="24"/>
        </w:rPr>
        <w:t xml:space="preserve"> </w:t>
      </w:r>
      <w:r>
        <w:rPr>
          <w:rFonts w:ascii="Cambria" w:eastAsia="Cambria" w:hAnsi="Cambria" w:cs="Cambria"/>
          <w:sz w:val="24"/>
          <w:szCs w:val="24"/>
        </w:rPr>
        <w:t>be</w:t>
      </w:r>
      <w:r>
        <w:rPr>
          <w:rFonts w:ascii="Cambria" w:eastAsia="Cambria" w:hAnsi="Cambria" w:cs="Cambria"/>
          <w:spacing w:val="31"/>
          <w:sz w:val="24"/>
          <w:szCs w:val="24"/>
        </w:rPr>
        <w:t xml:space="preserve"> </w:t>
      </w:r>
      <w:r>
        <w:rPr>
          <w:rFonts w:ascii="Cambria" w:eastAsia="Cambria" w:hAnsi="Cambria" w:cs="Cambria"/>
          <w:sz w:val="24"/>
          <w:szCs w:val="24"/>
        </w:rPr>
        <w:t>paid</w:t>
      </w:r>
      <w:r>
        <w:rPr>
          <w:rFonts w:ascii="Cambria" w:eastAsia="Cambria" w:hAnsi="Cambria" w:cs="Cambria"/>
          <w:spacing w:val="31"/>
          <w:sz w:val="24"/>
          <w:szCs w:val="24"/>
        </w:rPr>
        <w:t xml:space="preserve"> </w:t>
      </w:r>
      <w:r>
        <w:rPr>
          <w:rFonts w:ascii="Cambria" w:eastAsia="Cambria" w:hAnsi="Cambria" w:cs="Cambria"/>
          <w:sz w:val="24"/>
          <w:szCs w:val="24"/>
        </w:rPr>
        <w:t>at</w:t>
      </w:r>
      <w:r>
        <w:rPr>
          <w:rFonts w:ascii="Cambria" w:eastAsia="Cambria" w:hAnsi="Cambria" w:cs="Cambria"/>
          <w:spacing w:val="31"/>
          <w:sz w:val="24"/>
          <w:szCs w:val="24"/>
        </w:rPr>
        <w:t xml:space="preserve"> </w:t>
      </w:r>
      <w:r>
        <w:rPr>
          <w:rFonts w:ascii="Cambria" w:eastAsia="Cambria" w:hAnsi="Cambria" w:cs="Cambria"/>
          <w:sz w:val="24"/>
          <w:szCs w:val="24"/>
        </w:rPr>
        <w:t>the rate of $72 per day except that if the sponsor is on</w:t>
      </w:r>
      <w:r>
        <w:rPr>
          <w:rFonts w:ascii="Cambria" w:eastAsia="Cambria" w:hAnsi="Cambria" w:cs="Cambria"/>
          <w:spacing w:val="1"/>
          <w:sz w:val="24"/>
          <w:szCs w:val="24"/>
        </w:rPr>
        <w:t xml:space="preserve"> </w:t>
      </w:r>
      <w:r>
        <w:rPr>
          <w:rFonts w:ascii="Cambria" w:eastAsia="Cambria" w:hAnsi="Cambria" w:cs="Cambria"/>
          <w:sz w:val="24"/>
          <w:szCs w:val="24"/>
        </w:rPr>
        <w:t>an extended contract the trip</w:t>
      </w:r>
      <w:r>
        <w:rPr>
          <w:rFonts w:ascii="Cambria" w:eastAsia="Cambria" w:hAnsi="Cambria" w:cs="Cambria"/>
          <w:spacing w:val="1"/>
          <w:sz w:val="24"/>
          <w:szCs w:val="24"/>
        </w:rPr>
        <w:t xml:space="preserve"> </w:t>
      </w:r>
      <w:r>
        <w:rPr>
          <w:rFonts w:ascii="Cambria" w:eastAsia="Cambria" w:hAnsi="Cambria" w:cs="Cambria"/>
          <w:sz w:val="24"/>
          <w:szCs w:val="24"/>
        </w:rPr>
        <w:t>days to be sponsored</w:t>
      </w:r>
      <w:r>
        <w:rPr>
          <w:rFonts w:ascii="Cambria" w:eastAsia="Cambria" w:hAnsi="Cambria" w:cs="Cambria"/>
          <w:spacing w:val="1"/>
          <w:sz w:val="24"/>
          <w:szCs w:val="24"/>
        </w:rPr>
        <w:t xml:space="preserve"> </w:t>
      </w:r>
      <w:r>
        <w:rPr>
          <w:rFonts w:ascii="Cambria" w:eastAsia="Cambria" w:hAnsi="Cambria" w:cs="Cambria"/>
          <w:sz w:val="24"/>
          <w:szCs w:val="24"/>
        </w:rPr>
        <w:t>may, at the discretion</w:t>
      </w:r>
      <w:r>
        <w:rPr>
          <w:rFonts w:ascii="Cambria" w:eastAsia="Cambria" w:hAnsi="Cambria" w:cs="Cambria"/>
          <w:spacing w:val="1"/>
          <w:sz w:val="24"/>
          <w:szCs w:val="24"/>
        </w:rPr>
        <w:t xml:space="preserve"> </w:t>
      </w:r>
      <w:r>
        <w:rPr>
          <w:rFonts w:ascii="Cambria" w:eastAsia="Cambria" w:hAnsi="Cambria" w:cs="Cambria"/>
          <w:sz w:val="24"/>
          <w:szCs w:val="24"/>
        </w:rPr>
        <w:t xml:space="preserve">of the superintendent, </w:t>
      </w:r>
      <w:r w:rsidR="00D569FB">
        <w:rPr>
          <w:rFonts w:ascii="Cambria" w:eastAsia="Cambria" w:hAnsi="Cambria" w:cs="Cambria"/>
          <w:sz w:val="24"/>
          <w:szCs w:val="24"/>
        </w:rPr>
        <w:t xml:space="preserve">be traded for extended contract days. </w:t>
      </w:r>
      <w:r>
        <w:rPr>
          <w:rFonts w:ascii="Cambria" w:eastAsia="Cambria" w:hAnsi="Cambria" w:cs="Cambria"/>
          <w:spacing w:val="2"/>
        </w:rPr>
        <w:t>Supp</w:t>
      </w:r>
      <w:r>
        <w:rPr>
          <w:rFonts w:ascii="Cambria" w:eastAsia="Cambria" w:hAnsi="Cambria" w:cs="Cambria"/>
          <w:spacing w:val="1"/>
        </w:rPr>
        <w:t>l</w:t>
      </w:r>
      <w:r>
        <w:rPr>
          <w:rFonts w:ascii="Cambria" w:eastAsia="Cambria" w:hAnsi="Cambria" w:cs="Cambria"/>
          <w:spacing w:val="2"/>
        </w:rPr>
        <w:t>e</w:t>
      </w:r>
      <w:r>
        <w:rPr>
          <w:rFonts w:ascii="Cambria" w:eastAsia="Cambria" w:hAnsi="Cambria" w:cs="Cambria"/>
          <w:spacing w:val="4"/>
        </w:rPr>
        <w:t>m</w:t>
      </w:r>
      <w:r>
        <w:rPr>
          <w:rFonts w:ascii="Cambria" w:eastAsia="Cambria" w:hAnsi="Cambria" w:cs="Cambria"/>
          <w:spacing w:val="2"/>
        </w:rPr>
        <w:t>en</w:t>
      </w:r>
      <w:r>
        <w:rPr>
          <w:rFonts w:ascii="Cambria" w:eastAsia="Cambria" w:hAnsi="Cambria" w:cs="Cambria"/>
          <w:spacing w:val="1"/>
        </w:rPr>
        <w:t>t</w:t>
      </w:r>
      <w:r>
        <w:rPr>
          <w:rFonts w:ascii="Cambria" w:eastAsia="Cambria" w:hAnsi="Cambria" w:cs="Cambria"/>
          <w:spacing w:val="2"/>
        </w:rPr>
        <w:t>a</w:t>
      </w:r>
      <w:r>
        <w:rPr>
          <w:rFonts w:ascii="Cambria" w:eastAsia="Cambria" w:hAnsi="Cambria" w:cs="Cambria"/>
        </w:rPr>
        <w:t>l</w:t>
      </w:r>
      <w:r>
        <w:rPr>
          <w:rFonts w:ascii="Cambria" w:eastAsia="Cambria" w:hAnsi="Cambria" w:cs="Cambria"/>
          <w:spacing w:val="29"/>
        </w:rPr>
        <w:t xml:space="preserve"> </w:t>
      </w:r>
      <w:r>
        <w:rPr>
          <w:rFonts w:ascii="Cambria" w:eastAsia="Cambria" w:hAnsi="Cambria" w:cs="Cambria"/>
          <w:spacing w:val="2"/>
        </w:rPr>
        <w:t>Pa</w:t>
      </w:r>
      <w:r>
        <w:rPr>
          <w:rFonts w:ascii="Cambria" w:eastAsia="Cambria" w:hAnsi="Cambria" w:cs="Cambria"/>
        </w:rPr>
        <w:t>y</w:t>
      </w:r>
      <w:r>
        <w:rPr>
          <w:rFonts w:ascii="Cambria" w:eastAsia="Cambria" w:hAnsi="Cambria" w:cs="Cambria"/>
          <w:spacing w:val="11"/>
        </w:rPr>
        <w:t xml:space="preserve"> </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rPr>
        <w:t>-</w:t>
      </w:r>
      <w:r>
        <w:rPr>
          <w:rFonts w:ascii="Cambria" w:eastAsia="Cambria" w:hAnsi="Cambria" w:cs="Cambria"/>
          <w:spacing w:val="2"/>
        </w:rPr>
        <w:t>Schoo</w:t>
      </w:r>
      <w:r>
        <w:rPr>
          <w:rFonts w:ascii="Cambria" w:eastAsia="Cambria" w:hAnsi="Cambria" w:cs="Cambria"/>
        </w:rPr>
        <w:t>l</w:t>
      </w:r>
      <w:r>
        <w:rPr>
          <w:rFonts w:ascii="Cambria" w:eastAsia="Cambria" w:hAnsi="Cambria" w:cs="Cambria"/>
          <w:spacing w:val="26"/>
        </w:rPr>
        <w:t xml:space="preserve"> </w:t>
      </w:r>
      <w:r>
        <w:rPr>
          <w:rFonts w:ascii="Cambria" w:eastAsia="Cambria" w:hAnsi="Cambria" w:cs="Cambria"/>
          <w:spacing w:val="2"/>
        </w:rPr>
        <w:t>Suspens</w:t>
      </w:r>
      <w:r>
        <w:rPr>
          <w:rFonts w:ascii="Cambria" w:eastAsia="Cambria" w:hAnsi="Cambria" w:cs="Cambria"/>
          <w:spacing w:val="1"/>
        </w:rPr>
        <w:t>i</w:t>
      </w:r>
      <w:r>
        <w:rPr>
          <w:rFonts w:ascii="Cambria" w:eastAsia="Cambria" w:hAnsi="Cambria" w:cs="Cambria"/>
          <w:spacing w:val="2"/>
        </w:rPr>
        <w:t>o</w:t>
      </w:r>
      <w:r>
        <w:rPr>
          <w:rFonts w:ascii="Cambria" w:eastAsia="Cambria" w:hAnsi="Cambria" w:cs="Cambria"/>
        </w:rPr>
        <w:t>n</w:t>
      </w:r>
      <w:r>
        <w:rPr>
          <w:rFonts w:ascii="Cambria" w:eastAsia="Cambria" w:hAnsi="Cambria" w:cs="Cambria"/>
          <w:spacing w:val="26"/>
        </w:rPr>
        <w:t xml:space="preserve"> </w:t>
      </w:r>
      <w:r>
        <w:rPr>
          <w:rFonts w:ascii="Cambria" w:eastAsia="Cambria" w:hAnsi="Cambria" w:cs="Cambria"/>
          <w:spacing w:val="2"/>
          <w:w w:val="102"/>
        </w:rPr>
        <w:t>Superv</w:t>
      </w:r>
      <w:r>
        <w:rPr>
          <w:rFonts w:ascii="Cambria" w:eastAsia="Cambria" w:hAnsi="Cambria" w:cs="Cambria"/>
          <w:spacing w:val="1"/>
          <w:w w:val="102"/>
        </w:rPr>
        <w:t>i</w:t>
      </w:r>
      <w:r>
        <w:rPr>
          <w:rFonts w:ascii="Cambria" w:eastAsia="Cambria" w:hAnsi="Cambria" w:cs="Cambria"/>
          <w:spacing w:val="2"/>
          <w:w w:val="102"/>
        </w:rPr>
        <w:t>s</w:t>
      </w:r>
      <w:r>
        <w:rPr>
          <w:rFonts w:ascii="Cambria" w:eastAsia="Cambria" w:hAnsi="Cambria" w:cs="Cambria"/>
          <w:spacing w:val="1"/>
          <w:w w:val="102"/>
        </w:rPr>
        <w:t>i</w:t>
      </w:r>
      <w:r>
        <w:rPr>
          <w:rFonts w:ascii="Cambria" w:eastAsia="Cambria" w:hAnsi="Cambria" w:cs="Cambria"/>
          <w:spacing w:val="2"/>
          <w:w w:val="102"/>
        </w:rPr>
        <w:t>ng:</w:t>
      </w:r>
    </w:p>
    <w:p w14:paraId="51BC52C3" w14:textId="61A83DDF" w:rsidR="000679F0" w:rsidRDefault="000679F0" w:rsidP="000679F0">
      <w:pPr>
        <w:spacing w:before="10" w:after="0" w:line="252" w:lineRule="auto"/>
        <w:ind w:left="641" w:right="474"/>
        <w:rPr>
          <w:rFonts w:ascii="Cambria" w:eastAsia="Cambria" w:hAnsi="Cambria" w:cs="Cambria"/>
        </w:rPr>
      </w:pPr>
      <w:r>
        <w:rPr>
          <w:rFonts w:ascii="Cambria" w:eastAsia="Cambria" w:hAnsi="Cambria" w:cs="Cambria"/>
          <w:spacing w:val="3"/>
        </w:rPr>
        <w:t>T</w:t>
      </w:r>
      <w:r>
        <w:rPr>
          <w:rFonts w:ascii="Cambria" w:eastAsia="Cambria" w:hAnsi="Cambria" w:cs="Cambria"/>
          <w:spacing w:val="2"/>
        </w:rPr>
        <w:t>eacher</w:t>
      </w:r>
      <w:r>
        <w:rPr>
          <w:rFonts w:ascii="Cambria" w:eastAsia="Cambria" w:hAnsi="Cambria" w:cs="Cambria"/>
        </w:rPr>
        <w:t>s</w:t>
      </w:r>
      <w:r>
        <w:rPr>
          <w:rFonts w:ascii="Cambria" w:eastAsia="Cambria" w:hAnsi="Cambria" w:cs="Cambria"/>
          <w:spacing w:val="21"/>
        </w:rPr>
        <w:t xml:space="preserve"> </w:t>
      </w:r>
      <w:r>
        <w:rPr>
          <w:rFonts w:ascii="Cambria" w:eastAsia="Cambria" w:hAnsi="Cambria" w:cs="Cambria"/>
          <w:spacing w:val="3"/>
        </w:rPr>
        <w:t>w</w:t>
      </w:r>
      <w:r>
        <w:rPr>
          <w:rFonts w:ascii="Cambria" w:eastAsia="Cambria" w:hAnsi="Cambria" w:cs="Cambria"/>
          <w:spacing w:val="2"/>
        </w:rPr>
        <w:t>h</w:t>
      </w:r>
      <w:r>
        <w:rPr>
          <w:rFonts w:ascii="Cambria" w:eastAsia="Cambria" w:hAnsi="Cambria" w:cs="Cambria"/>
        </w:rPr>
        <w:t>o</w:t>
      </w:r>
      <w:r>
        <w:rPr>
          <w:rFonts w:ascii="Cambria" w:eastAsia="Cambria" w:hAnsi="Cambria" w:cs="Cambria"/>
          <w:spacing w:val="13"/>
        </w:rPr>
        <w:t xml:space="preserve"> </w:t>
      </w:r>
      <w:r>
        <w:rPr>
          <w:rFonts w:ascii="Cambria" w:eastAsia="Cambria" w:hAnsi="Cambria" w:cs="Cambria"/>
          <w:spacing w:val="2"/>
        </w:rPr>
        <w:t>s</w:t>
      </w:r>
      <w:r>
        <w:rPr>
          <w:rFonts w:ascii="Cambria" w:eastAsia="Cambria" w:hAnsi="Cambria" w:cs="Cambria"/>
          <w:spacing w:val="3"/>
        </w:rPr>
        <w:t>up</w:t>
      </w:r>
      <w:r>
        <w:rPr>
          <w:rFonts w:ascii="Cambria" w:eastAsia="Cambria" w:hAnsi="Cambria" w:cs="Cambria"/>
          <w:spacing w:val="2"/>
        </w:rPr>
        <w:t>erv</w:t>
      </w:r>
      <w:r>
        <w:rPr>
          <w:rFonts w:ascii="Cambria" w:eastAsia="Cambria" w:hAnsi="Cambria" w:cs="Cambria"/>
          <w:spacing w:val="1"/>
        </w:rPr>
        <w:t>i</w:t>
      </w:r>
      <w:r>
        <w:rPr>
          <w:rFonts w:ascii="Cambria" w:eastAsia="Cambria" w:hAnsi="Cambria" w:cs="Cambria"/>
          <w:spacing w:val="2"/>
        </w:rPr>
        <w:t>se</w:t>
      </w:r>
      <w:r>
        <w:rPr>
          <w:rFonts w:ascii="Cambria" w:eastAsia="Cambria" w:hAnsi="Cambria" w:cs="Cambria"/>
        </w:rPr>
        <w:t>,</w:t>
      </w:r>
      <w:r>
        <w:rPr>
          <w:rFonts w:ascii="Cambria" w:eastAsia="Cambria" w:hAnsi="Cambria" w:cs="Cambria"/>
          <w:spacing w:val="22"/>
        </w:rPr>
        <w:t xml:space="preserve"> </w:t>
      </w:r>
      <w:r>
        <w:rPr>
          <w:rFonts w:ascii="Cambria" w:eastAsia="Cambria" w:hAnsi="Cambria" w:cs="Cambria"/>
          <w:spacing w:val="2"/>
        </w:rPr>
        <w:t>a</w:t>
      </w:r>
      <w:r>
        <w:rPr>
          <w:rFonts w:ascii="Cambria" w:eastAsia="Cambria" w:hAnsi="Cambria" w:cs="Cambria"/>
        </w:rPr>
        <w:t>t</w:t>
      </w:r>
      <w:r>
        <w:rPr>
          <w:rFonts w:ascii="Cambria" w:eastAsia="Cambria" w:hAnsi="Cambria" w:cs="Cambria"/>
          <w:spacing w:val="8"/>
        </w:rPr>
        <w:t xml:space="preserve"> </w:t>
      </w:r>
      <w:r>
        <w:rPr>
          <w:rFonts w:ascii="Cambria" w:eastAsia="Cambria" w:hAnsi="Cambria" w:cs="Cambria"/>
          <w:spacing w:val="2"/>
        </w:rPr>
        <w:t>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req</w:t>
      </w:r>
      <w:r>
        <w:rPr>
          <w:rFonts w:ascii="Cambria" w:eastAsia="Cambria" w:hAnsi="Cambria" w:cs="Cambria"/>
          <w:spacing w:val="3"/>
        </w:rPr>
        <w:t>u</w:t>
      </w:r>
      <w:r>
        <w:rPr>
          <w:rFonts w:ascii="Cambria" w:eastAsia="Cambria" w:hAnsi="Cambria" w:cs="Cambria"/>
          <w:spacing w:val="2"/>
        </w:rPr>
        <w:t>es</w:t>
      </w:r>
      <w:r>
        <w:rPr>
          <w:rFonts w:ascii="Cambria" w:eastAsia="Cambria" w:hAnsi="Cambria" w:cs="Cambria"/>
        </w:rPr>
        <w:t>t</w:t>
      </w:r>
      <w:r>
        <w:rPr>
          <w:rFonts w:ascii="Cambria" w:eastAsia="Cambria" w:hAnsi="Cambria" w:cs="Cambria"/>
          <w:spacing w:val="18"/>
        </w:rPr>
        <w:t xml:space="preserve"> </w:t>
      </w:r>
      <w:r>
        <w:rPr>
          <w:rFonts w:ascii="Cambria" w:eastAsia="Cambria" w:hAnsi="Cambria" w:cs="Cambria"/>
          <w:spacing w:val="2"/>
        </w:rPr>
        <w:t>o</w:t>
      </w:r>
      <w:r>
        <w:rPr>
          <w:rFonts w:ascii="Cambria" w:eastAsia="Cambria" w:hAnsi="Cambria" w:cs="Cambria"/>
        </w:rPr>
        <w:t>f</w:t>
      </w:r>
      <w:r>
        <w:rPr>
          <w:rFonts w:ascii="Cambria" w:eastAsia="Cambria" w:hAnsi="Cambria" w:cs="Cambria"/>
          <w:spacing w:val="7"/>
        </w:rPr>
        <w:t xml:space="preserve"> </w:t>
      </w:r>
      <w:r>
        <w:rPr>
          <w:rFonts w:ascii="Cambria" w:eastAsia="Cambria" w:hAnsi="Cambria" w:cs="Cambria"/>
          <w:spacing w:val="2"/>
        </w:rPr>
        <w:t>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3"/>
        </w:rPr>
        <w:t>bu</w:t>
      </w:r>
      <w:r>
        <w:rPr>
          <w:rFonts w:ascii="Cambria" w:eastAsia="Cambria" w:hAnsi="Cambria" w:cs="Cambria"/>
          <w:spacing w:val="1"/>
        </w:rPr>
        <w:t>il</w:t>
      </w:r>
      <w:r>
        <w:rPr>
          <w:rFonts w:ascii="Cambria" w:eastAsia="Cambria" w:hAnsi="Cambria" w:cs="Cambria"/>
          <w:spacing w:val="2"/>
        </w:rPr>
        <w:t>d</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rPr>
        <w:t>g</w:t>
      </w:r>
      <w:r>
        <w:rPr>
          <w:rFonts w:ascii="Cambria" w:eastAsia="Cambria" w:hAnsi="Cambria" w:cs="Cambria"/>
          <w:spacing w:val="20"/>
        </w:rPr>
        <w:t xml:space="preserve"> </w:t>
      </w:r>
      <w:r>
        <w:rPr>
          <w:rFonts w:ascii="Cambria" w:eastAsia="Cambria" w:hAnsi="Cambria" w:cs="Cambria"/>
          <w:spacing w:val="2"/>
        </w:rPr>
        <w:t>ad</w:t>
      </w:r>
      <w:r>
        <w:rPr>
          <w:rFonts w:ascii="Cambria" w:eastAsia="Cambria" w:hAnsi="Cambria" w:cs="Cambria"/>
          <w:spacing w:val="4"/>
        </w:rPr>
        <w:t>m</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spacing w:val="1"/>
        </w:rPr>
        <w:t>i</w:t>
      </w:r>
      <w:r>
        <w:rPr>
          <w:rFonts w:ascii="Cambria" w:eastAsia="Cambria" w:hAnsi="Cambria" w:cs="Cambria"/>
          <w:spacing w:val="2"/>
        </w:rPr>
        <w:t>strator</w:t>
      </w:r>
      <w:r>
        <w:rPr>
          <w:rFonts w:ascii="Cambria" w:eastAsia="Cambria" w:hAnsi="Cambria" w:cs="Cambria"/>
        </w:rPr>
        <w:t>,</w:t>
      </w:r>
      <w:r>
        <w:rPr>
          <w:rFonts w:ascii="Cambria" w:eastAsia="Cambria" w:hAnsi="Cambria" w:cs="Cambria"/>
          <w:spacing w:val="30"/>
        </w:rPr>
        <w:t xml:space="preserve"> </w:t>
      </w:r>
      <w:r>
        <w:rPr>
          <w:rFonts w:ascii="Cambria" w:eastAsia="Cambria" w:hAnsi="Cambria" w:cs="Cambria"/>
          <w:spacing w:val="2"/>
        </w:rPr>
        <w:t>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1"/>
          <w:w w:val="102"/>
        </w:rPr>
        <w:t>i</w:t>
      </w:r>
      <w:r>
        <w:rPr>
          <w:rFonts w:ascii="Cambria" w:eastAsia="Cambria" w:hAnsi="Cambria" w:cs="Cambria"/>
          <w:spacing w:val="3"/>
          <w:w w:val="102"/>
        </w:rPr>
        <w:t>n</w:t>
      </w:r>
      <w:r>
        <w:rPr>
          <w:rFonts w:ascii="Cambria" w:eastAsia="Cambria" w:hAnsi="Cambria" w:cs="Cambria"/>
          <w:w w:val="102"/>
        </w:rPr>
        <w:t>-</w:t>
      </w:r>
      <w:r>
        <w:rPr>
          <w:rFonts w:ascii="Cambria" w:eastAsia="Cambria" w:hAnsi="Cambria" w:cs="Cambria"/>
          <w:spacing w:val="2"/>
          <w:w w:val="102"/>
        </w:rPr>
        <w:t>schoo</w:t>
      </w:r>
      <w:r>
        <w:rPr>
          <w:rFonts w:ascii="Cambria" w:eastAsia="Cambria" w:hAnsi="Cambria" w:cs="Cambria"/>
          <w:w w:val="102"/>
        </w:rPr>
        <w:t xml:space="preserve">l </w:t>
      </w:r>
      <w:r>
        <w:rPr>
          <w:rFonts w:ascii="Cambria" w:eastAsia="Cambria" w:hAnsi="Cambria" w:cs="Cambria"/>
          <w:spacing w:val="2"/>
        </w:rPr>
        <w:t>s</w:t>
      </w:r>
      <w:r>
        <w:rPr>
          <w:rFonts w:ascii="Cambria" w:eastAsia="Cambria" w:hAnsi="Cambria" w:cs="Cambria"/>
          <w:spacing w:val="3"/>
        </w:rPr>
        <w:t>u</w:t>
      </w:r>
      <w:r>
        <w:rPr>
          <w:rFonts w:ascii="Cambria" w:eastAsia="Cambria" w:hAnsi="Cambria" w:cs="Cambria"/>
          <w:spacing w:val="2"/>
        </w:rPr>
        <w:t>s</w:t>
      </w:r>
      <w:r>
        <w:rPr>
          <w:rFonts w:ascii="Cambria" w:eastAsia="Cambria" w:hAnsi="Cambria" w:cs="Cambria"/>
          <w:spacing w:val="3"/>
        </w:rPr>
        <w:t>p</w:t>
      </w:r>
      <w:r>
        <w:rPr>
          <w:rFonts w:ascii="Cambria" w:eastAsia="Cambria" w:hAnsi="Cambria" w:cs="Cambria"/>
          <w:spacing w:val="2"/>
        </w:rPr>
        <w:t>ens</w:t>
      </w:r>
      <w:r>
        <w:rPr>
          <w:rFonts w:ascii="Cambria" w:eastAsia="Cambria" w:hAnsi="Cambria" w:cs="Cambria"/>
          <w:spacing w:val="1"/>
        </w:rPr>
        <w:t>i</w:t>
      </w:r>
      <w:r>
        <w:rPr>
          <w:rFonts w:ascii="Cambria" w:eastAsia="Cambria" w:hAnsi="Cambria" w:cs="Cambria"/>
          <w:spacing w:val="2"/>
        </w:rPr>
        <w:t>o</w:t>
      </w:r>
      <w:r>
        <w:rPr>
          <w:rFonts w:ascii="Cambria" w:eastAsia="Cambria" w:hAnsi="Cambria" w:cs="Cambria"/>
        </w:rPr>
        <w:t>n</w:t>
      </w:r>
      <w:r>
        <w:rPr>
          <w:rFonts w:ascii="Cambria" w:eastAsia="Cambria" w:hAnsi="Cambria" w:cs="Cambria"/>
          <w:spacing w:val="26"/>
        </w:rPr>
        <w:t xml:space="preserve"> </w:t>
      </w:r>
      <w:r>
        <w:rPr>
          <w:rFonts w:ascii="Cambria" w:eastAsia="Cambria" w:hAnsi="Cambria" w:cs="Cambria"/>
          <w:spacing w:val="2"/>
        </w:rPr>
        <w:t>a</w:t>
      </w:r>
      <w:r>
        <w:rPr>
          <w:rFonts w:ascii="Cambria" w:eastAsia="Cambria" w:hAnsi="Cambria" w:cs="Cambria"/>
          <w:spacing w:val="1"/>
        </w:rPr>
        <w:t>f</w:t>
      </w:r>
      <w:r>
        <w:rPr>
          <w:rFonts w:ascii="Cambria" w:eastAsia="Cambria" w:hAnsi="Cambria" w:cs="Cambria"/>
          <w:spacing w:val="2"/>
        </w:rPr>
        <w:t>te</w:t>
      </w:r>
      <w:r>
        <w:rPr>
          <w:rFonts w:ascii="Cambria" w:eastAsia="Cambria" w:hAnsi="Cambria" w:cs="Cambria"/>
        </w:rPr>
        <w:t>r</w:t>
      </w:r>
      <w:r>
        <w:rPr>
          <w:rFonts w:ascii="Cambria" w:eastAsia="Cambria" w:hAnsi="Cambria" w:cs="Cambria"/>
          <w:spacing w:val="13"/>
        </w:rPr>
        <w:t xml:space="preserve"> </w:t>
      </w:r>
      <w:r>
        <w:rPr>
          <w:rFonts w:ascii="Cambria" w:eastAsia="Cambria" w:hAnsi="Cambria" w:cs="Cambria"/>
          <w:spacing w:val="2"/>
        </w:rPr>
        <w:t>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c</w:t>
      </w:r>
      <w:r>
        <w:rPr>
          <w:rFonts w:ascii="Cambria" w:eastAsia="Cambria" w:hAnsi="Cambria" w:cs="Cambria"/>
          <w:spacing w:val="1"/>
        </w:rPr>
        <w:t>l</w:t>
      </w:r>
      <w:r>
        <w:rPr>
          <w:rFonts w:ascii="Cambria" w:eastAsia="Cambria" w:hAnsi="Cambria" w:cs="Cambria"/>
          <w:spacing w:val="2"/>
        </w:rPr>
        <w:t>os</w:t>
      </w:r>
      <w:r>
        <w:rPr>
          <w:rFonts w:ascii="Cambria" w:eastAsia="Cambria" w:hAnsi="Cambria" w:cs="Cambria"/>
        </w:rPr>
        <w:t>e</w:t>
      </w:r>
      <w:r>
        <w:rPr>
          <w:rFonts w:ascii="Cambria" w:eastAsia="Cambria" w:hAnsi="Cambria" w:cs="Cambria"/>
          <w:spacing w:val="13"/>
        </w:rPr>
        <w:t xml:space="preserve"> </w:t>
      </w:r>
      <w:r>
        <w:rPr>
          <w:rFonts w:ascii="Cambria" w:eastAsia="Cambria" w:hAnsi="Cambria" w:cs="Cambria"/>
          <w:spacing w:val="2"/>
        </w:rPr>
        <w:t>o</w:t>
      </w:r>
      <w:r>
        <w:rPr>
          <w:rFonts w:ascii="Cambria" w:eastAsia="Cambria" w:hAnsi="Cambria" w:cs="Cambria"/>
        </w:rPr>
        <w:t>f</w:t>
      </w:r>
      <w:r>
        <w:rPr>
          <w:rFonts w:ascii="Cambria" w:eastAsia="Cambria" w:hAnsi="Cambria" w:cs="Cambria"/>
          <w:spacing w:val="7"/>
        </w:rPr>
        <w:t xml:space="preserve"> </w:t>
      </w:r>
      <w:r>
        <w:rPr>
          <w:rFonts w:ascii="Cambria" w:eastAsia="Cambria" w:hAnsi="Cambria" w:cs="Cambria"/>
          <w:spacing w:val="2"/>
        </w:rPr>
        <w:t>th</w:t>
      </w:r>
      <w:r>
        <w:rPr>
          <w:rFonts w:ascii="Cambria" w:eastAsia="Cambria" w:hAnsi="Cambria" w:cs="Cambria"/>
        </w:rPr>
        <w:t>e</w:t>
      </w:r>
      <w:r>
        <w:rPr>
          <w:rFonts w:ascii="Cambria" w:eastAsia="Cambria" w:hAnsi="Cambria" w:cs="Cambria"/>
          <w:spacing w:val="11"/>
        </w:rPr>
        <w:t xml:space="preserve"> </w:t>
      </w:r>
      <w:r>
        <w:rPr>
          <w:rFonts w:ascii="Cambria" w:eastAsia="Cambria" w:hAnsi="Cambria" w:cs="Cambria"/>
          <w:spacing w:val="2"/>
        </w:rPr>
        <w:t>schoo</w:t>
      </w:r>
      <w:r>
        <w:rPr>
          <w:rFonts w:ascii="Cambria" w:eastAsia="Cambria" w:hAnsi="Cambria" w:cs="Cambria"/>
        </w:rPr>
        <w:t>l</w:t>
      </w:r>
      <w:r>
        <w:rPr>
          <w:rFonts w:ascii="Cambria" w:eastAsia="Cambria" w:hAnsi="Cambria" w:cs="Cambria"/>
          <w:spacing w:val="15"/>
        </w:rPr>
        <w:t xml:space="preserve"> </w:t>
      </w:r>
      <w:r>
        <w:rPr>
          <w:rFonts w:ascii="Cambria" w:eastAsia="Cambria" w:hAnsi="Cambria" w:cs="Cambria"/>
          <w:spacing w:val="2"/>
        </w:rPr>
        <w:t>da</w:t>
      </w:r>
      <w:r>
        <w:rPr>
          <w:rFonts w:ascii="Cambria" w:eastAsia="Cambria" w:hAnsi="Cambria" w:cs="Cambria"/>
        </w:rPr>
        <w:t>y</w:t>
      </w:r>
      <w:r>
        <w:rPr>
          <w:rFonts w:ascii="Cambria" w:eastAsia="Cambria" w:hAnsi="Cambria" w:cs="Cambria"/>
          <w:spacing w:val="11"/>
        </w:rPr>
        <w:t xml:space="preserve"> </w:t>
      </w:r>
      <w:r>
        <w:rPr>
          <w:rFonts w:ascii="Cambria" w:eastAsia="Cambria" w:hAnsi="Cambria" w:cs="Cambria"/>
          <w:spacing w:val="2"/>
        </w:rPr>
        <w:t>sha</w:t>
      </w:r>
      <w:r>
        <w:rPr>
          <w:rFonts w:ascii="Cambria" w:eastAsia="Cambria" w:hAnsi="Cambria" w:cs="Cambria"/>
          <w:spacing w:val="1"/>
        </w:rPr>
        <w:t>l</w:t>
      </w:r>
      <w:r>
        <w:rPr>
          <w:rFonts w:ascii="Cambria" w:eastAsia="Cambria" w:hAnsi="Cambria" w:cs="Cambria"/>
        </w:rPr>
        <w:t>l</w:t>
      </w:r>
      <w:r>
        <w:rPr>
          <w:rFonts w:ascii="Cambria" w:eastAsia="Cambria" w:hAnsi="Cambria" w:cs="Cambria"/>
          <w:spacing w:val="12"/>
        </w:rPr>
        <w:t xml:space="preserve"> </w:t>
      </w:r>
      <w:r>
        <w:rPr>
          <w:rFonts w:ascii="Cambria" w:eastAsia="Cambria" w:hAnsi="Cambria" w:cs="Cambria"/>
          <w:spacing w:val="2"/>
        </w:rPr>
        <w:t>b</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2"/>
        </w:rPr>
        <w:t>pa</w:t>
      </w:r>
      <w:r>
        <w:rPr>
          <w:rFonts w:ascii="Cambria" w:eastAsia="Cambria" w:hAnsi="Cambria" w:cs="Cambria"/>
          <w:spacing w:val="1"/>
        </w:rPr>
        <w:t>i</w:t>
      </w:r>
      <w:r>
        <w:rPr>
          <w:rFonts w:ascii="Cambria" w:eastAsia="Cambria" w:hAnsi="Cambria" w:cs="Cambria"/>
        </w:rPr>
        <w:t>d</w:t>
      </w:r>
      <w:r>
        <w:rPr>
          <w:rFonts w:ascii="Cambria" w:eastAsia="Cambria" w:hAnsi="Cambria" w:cs="Cambria"/>
          <w:spacing w:val="13"/>
        </w:rPr>
        <w:t xml:space="preserve"> </w:t>
      </w:r>
      <w:r>
        <w:rPr>
          <w:rFonts w:ascii="Cambria" w:eastAsia="Cambria" w:hAnsi="Cambria" w:cs="Cambria"/>
          <w:spacing w:val="2"/>
        </w:rPr>
        <w:t>a</w:t>
      </w:r>
      <w:r>
        <w:rPr>
          <w:rFonts w:ascii="Cambria" w:eastAsia="Cambria" w:hAnsi="Cambria" w:cs="Cambria"/>
        </w:rPr>
        <w:t>t</w:t>
      </w:r>
      <w:r>
        <w:rPr>
          <w:rFonts w:ascii="Cambria" w:eastAsia="Cambria" w:hAnsi="Cambria" w:cs="Cambria"/>
          <w:spacing w:val="8"/>
        </w:rPr>
        <w:t xml:space="preserve"> </w:t>
      </w:r>
      <w:r>
        <w:rPr>
          <w:rFonts w:ascii="Cambria" w:eastAsia="Cambria" w:hAnsi="Cambria" w:cs="Cambria"/>
          <w:spacing w:val="2"/>
        </w:rPr>
        <w:t>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rat</w:t>
      </w:r>
      <w:r>
        <w:rPr>
          <w:rFonts w:ascii="Cambria" w:eastAsia="Cambria" w:hAnsi="Cambria" w:cs="Cambria"/>
        </w:rPr>
        <w:t>e</w:t>
      </w:r>
      <w:r>
        <w:rPr>
          <w:rFonts w:ascii="Cambria" w:eastAsia="Cambria" w:hAnsi="Cambria" w:cs="Cambria"/>
          <w:spacing w:val="12"/>
        </w:rPr>
        <w:t xml:space="preserve"> </w:t>
      </w:r>
      <w:r>
        <w:rPr>
          <w:rFonts w:ascii="Cambria" w:eastAsia="Cambria" w:hAnsi="Cambria" w:cs="Cambria"/>
          <w:spacing w:val="2"/>
        </w:rPr>
        <w:t>o</w:t>
      </w:r>
      <w:r>
        <w:rPr>
          <w:rFonts w:ascii="Cambria" w:eastAsia="Cambria" w:hAnsi="Cambria" w:cs="Cambria"/>
        </w:rPr>
        <w:t>f</w:t>
      </w:r>
      <w:r>
        <w:rPr>
          <w:rFonts w:ascii="Cambria" w:eastAsia="Cambria" w:hAnsi="Cambria" w:cs="Cambria"/>
          <w:spacing w:val="7"/>
        </w:rPr>
        <w:t xml:space="preserve"> </w:t>
      </w:r>
      <w:r>
        <w:rPr>
          <w:rFonts w:ascii="Cambria" w:eastAsia="Cambria" w:hAnsi="Cambria" w:cs="Cambria"/>
          <w:spacing w:val="2"/>
        </w:rPr>
        <w:t>$</w:t>
      </w:r>
      <w:r>
        <w:rPr>
          <w:rFonts w:ascii="Cambria" w:eastAsia="Cambria" w:hAnsi="Cambria" w:cs="Cambria"/>
        </w:rPr>
        <w:t>6</w:t>
      </w:r>
      <w:r>
        <w:rPr>
          <w:rFonts w:ascii="Cambria" w:eastAsia="Cambria" w:hAnsi="Cambria" w:cs="Cambria"/>
          <w:spacing w:val="10"/>
        </w:rPr>
        <w:t xml:space="preserve"> </w:t>
      </w:r>
      <w:r>
        <w:rPr>
          <w:rFonts w:ascii="Cambria" w:eastAsia="Cambria" w:hAnsi="Cambria" w:cs="Cambria"/>
          <w:spacing w:val="2"/>
        </w:rPr>
        <w:t>pe</w:t>
      </w:r>
      <w:r>
        <w:rPr>
          <w:rFonts w:ascii="Cambria" w:eastAsia="Cambria" w:hAnsi="Cambria" w:cs="Cambria"/>
        </w:rPr>
        <w:t>r</w:t>
      </w:r>
      <w:r>
        <w:rPr>
          <w:rFonts w:ascii="Cambria" w:eastAsia="Cambria" w:hAnsi="Cambria" w:cs="Cambria"/>
          <w:spacing w:val="10"/>
        </w:rPr>
        <w:t xml:space="preserve"> </w:t>
      </w:r>
      <w:r>
        <w:rPr>
          <w:rFonts w:ascii="Cambria" w:eastAsia="Cambria" w:hAnsi="Cambria" w:cs="Cambria"/>
          <w:spacing w:val="2"/>
        </w:rPr>
        <w:t>hou</w:t>
      </w:r>
      <w:r>
        <w:rPr>
          <w:rFonts w:ascii="Cambria" w:eastAsia="Cambria" w:hAnsi="Cambria" w:cs="Cambria"/>
        </w:rPr>
        <w:t>r</w:t>
      </w:r>
      <w:r>
        <w:rPr>
          <w:rFonts w:ascii="Cambria" w:eastAsia="Cambria" w:hAnsi="Cambria" w:cs="Cambria"/>
          <w:spacing w:val="13"/>
        </w:rPr>
        <w:t xml:space="preserve"> </w:t>
      </w:r>
      <w:r>
        <w:rPr>
          <w:rFonts w:ascii="Cambria" w:eastAsia="Cambria" w:hAnsi="Cambria" w:cs="Cambria"/>
          <w:spacing w:val="1"/>
        </w:rPr>
        <w:t>f</w:t>
      </w:r>
      <w:r>
        <w:rPr>
          <w:rFonts w:ascii="Cambria" w:eastAsia="Cambria" w:hAnsi="Cambria" w:cs="Cambria"/>
          <w:spacing w:val="2"/>
        </w:rPr>
        <w:t>o</w:t>
      </w:r>
      <w:r>
        <w:rPr>
          <w:rFonts w:ascii="Cambria" w:eastAsia="Cambria" w:hAnsi="Cambria" w:cs="Cambria"/>
        </w:rPr>
        <w:t>r</w:t>
      </w:r>
      <w:r>
        <w:rPr>
          <w:rFonts w:ascii="Cambria" w:eastAsia="Cambria" w:hAnsi="Cambria" w:cs="Cambria"/>
          <w:spacing w:val="9"/>
        </w:rPr>
        <w:t xml:space="preserve"> </w:t>
      </w:r>
      <w:r>
        <w:rPr>
          <w:rFonts w:ascii="Cambria" w:eastAsia="Cambria" w:hAnsi="Cambria" w:cs="Cambria"/>
          <w:spacing w:val="2"/>
          <w:w w:val="102"/>
        </w:rPr>
        <w:t>th</w:t>
      </w:r>
      <w:r>
        <w:rPr>
          <w:rFonts w:ascii="Cambria" w:eastAsia="Cambria" w:hAnsi="Cambria" w:cs="Cambria"/>
          <w:w w:val="102"/>
        </w:rPr>
        <w:t xml:space="preserve">e </w:t>
      </w:r>
      <w:r w:rsidR="008D1C9C">
        <w:rPr>
          <w:rFonts w:ascii="Cambria" w:eastAsia="Cambria" w:hAnsi="Cambria" w:cs="Cambria"/>
          <w:spacing w:val="2"/>
        </w:rPr>
        <w:t>t</w:t>
      </w:r>
      <w:r w:rsidR="008D1C9C">
        <w:rPr>
          <w:rFonts w:ascii="Cambria" w:eastAsia="Cambria" w:hAnsi="Cambria" w:cs="Cambria"/>
          <w:spacing w:val="1"/>
        </w:rPr>
        <w:t>i</w:t>
      </w:r>
      <w:r w:rsidR="008D1C9C">
        <w:rPr>
          <w:rFonts w:ascii="Cambria" w:eastAsia="Cambria" w:hAnsi="Cambria" w:cs="Cambria"/>
          <w:spacing w:val="4"/>
        </w:rPr>
        <w:t>m</w:t>
      </w:r>
      <w:r w:rsidR="008D1C9C">
        <w:rPr>
          <w:rFonts w:ascii="Cambria" w:eastAsia="Cambria" w:hAnsi="Cambria" w:cs="Cambria"/>
        </w:rPr>
        <w:t>e,</w:t>
      </w:r>
      <w:r>
        <w:rPr>
          <w:rFonts w:ascii="Cambria" w:eastAsia="Cambria" w:hAnsi="Cambria" w:cs="Cambria"/>
          <w:spacing w:val="12"/>
        </w:rPr>
        <w:t xml:space="preserve"> </w:t>
      </w:r>
      <w:r>
        <w:rPr>
          <w:rFonts w:ascii="Cambria" w:eastAsia="Cambria" w:hAnsi="Cambria" w:cs="Cambria"/>
          <w:spacing w:val="2"/>
        </w:rPr>
        <w:t>the</w:t>
      </w:r>
      <w:r>
        <w:rPr>
          <w:rFonts w:ascii="Cambria" w:eastAsia="Cambria" w:hAnsi="Cambria" w:cs="Cambria"/>
        </w:rPr>
        <w:t>y</w:t>
      </w:r>
      <w:r>
        <w:rPr>
          <w:rFonts w:ascii="Cambria" w:eastAsia="Cambria" w:hAnsi="Cambria" w:cs="Cambria"/>
          <w:spacing w:val="12"/>
        </w:rPr>
        <w:t xml:space="preserve"> </w:t>
      </w:r>
      <w:r>
        <w:rPr>
          <w:rFonts w:ascii="Cambria" w:eastAsia="Cambria" w:hAnsi="Cambria" w:cs="Cambria"/>
          <w:spacing w:val="2"/>
        </w:rPr>
        <w:t>superv</w:t>
      </w:r>
      <w:r>
        <w:rPr>
          <w:rFonts w:ascii="Cambria" w:eastAsia="Cambria" w:hAnsi="Cambria" w:cs="Cambria"/>
          <w:spacing w:val="1"/>
        </w:rPr>
        <w:t>i</w:t>
      </w:r>
      <w:r>
        <w:rPr>
          <w:rFonts w:ascii="Cambria" w:eastAsia="Cambria" w:hAnsi="Cambria" w:cs="Cambria"/>
          <w:spacing w:val="2"/>
        </w:rPr>
        <w:t>s</w:t>
      </w:r>
      <w:r>
        <w:rPr>
          <w:rFonts w:ascii="Cambria" w:eastAsia="Cambria" w:hAnsi="Cambria" w:cs="Cambria"/>
        </w:rPr>
        <w:t>e</w:t>
      </w:r>
      <w:r>
        <w:rPr>
          <w:rFonts w:ascii="Cambria" w:eastAsia="Cambria" w:hAnsi="Cambria" w:cs="Cambria"/>
          <w:spacing w:val="22"/>
        </w:rPr>
        <w:t xml:space="preserve"> </w:t>
      </w:r>
      <w:r>
        <w:rPr>
          <w:rFonts w:ascii="Cambria" w:eastAsia="Cambria" w:hAnsi="Cambria" w:cs="Cambria"/>
          <w:spacing w:val="2"/>
        </w:rPr>
        <w:t>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stu</w:t>
      </w:r>
      <w:r>
        <w:rPr>
          <w:rFonts w:ascii="Cambria" w:eastAsia="Cambria" w:hAnsi="Cambria" w:cs="Cambria"/>
          <w:spacing w:val="3"/>
        </w:rPr>
        <w:t>d</w:t>
      </w:r>
      <w:r>
        <w:rPr>
          <w:rFonts w:ascii="Cambria" w:eastAsia="Cambria" w:hAnsi="Cambria" w:cs="Cambria"/>
          <w:spacing w:val="2"/>
        </w:rPr>
        <w:t>ent</w:t>
      </w:r>
      <w:r>
        <w:rPr>
          <w:rFonts w:ascii="Cambria" w:eastAsia="Cambria" w:hAnsi="Cambria" w:cs="Cambria"/>
        </w:rPr>
        <w:t>s</w:t>
      </w:r>
      <w:r>
        <w:rPr>
          <w:rFonts w:ascii="Cambria" w:eastAsia="Cambria" w:hAnsi="Cambria" w:cs="Cambria"/>
          <w:spacing w:val="20"/>
        </w:rPr>
        <w:t xml:space="preserve"> </w:t>
      </w:r>
      <w:r>
        <w:rPr>
          <w:rFonts w:ascii="Cambria" w:eastAsia="Cambria" w:hAnsi="Cambria" w:cs="Cambria"/>
          <w:spacing w:val="2"/>
        </w:rPr>
        <w:t>be</w:t>
      </w:r>
      <w:r>
        <w:rPr>
          <w:rFonts w:ascii="Cambria" w:eastAsia="Cambria" w:hAnsi="Cambria" w:cs="Cambria"/>
          <w:spacing w:val="1"/>
        </w:rPr>
        <w:t>i</w:t>
      </w:r>
      <w:r>
        <w:rPr>
          <w:rFonts w:ascii="Cambria" w:eastAsia="Cambria" w:hAnsi="Cambria" w:cs="Cambria"/>
          <w:spacing w:val="2"/>
        </w:rPr>
        <w:t>n</w:t>
      </w:r>
      <w:r>
        <w:rPr>
          <w:rFonts w:ascii="Cambria" w:eastAsia="Cambria" w:hAnsi="Cambria" w:cs="Cambria"/>
        </w:rPr>
        <w:t>g</w:t>
      </w:r>
      <w:r>
        <w:rPr>
          <w:rFonts w:ascii="Cambria" w:eastAsia="Cambria" w:hAnsi="Cambria" w:cs="Cambria"/>
          <w:spacing w:val="14"/>
        </w:rPr>
        <w:t xml:space="preserve"> </w:t>
      </w:r>
      <w:r>
        <w:rPr>
          <w:rFonts w:ascii="Cambria" w:eastAsia="Cambria" w:hAnsi="Cambria" w:cs="Cambria"/>
          <w:spacing w:val="3"/>
          <w:w w:val="102"/>
        </w:rPr>
        <w:t>d</w:t>
      </w:r>
      <w:r>
        <w:rPr>
          <w:rFonts w:ascii="Cambria" w:eastAsia="Cambria" w:hAnsi="Cambria" w:cs="Cambria"/>
          <w:spacing w:val="2"/>
          <w:w w:val="102"/>
        </w:rPr>
        <w:t>eta</w:t>
      </w:r>
      <w:r>
        <w:rPr>
          <w:rFonts w:ascii="Cambria" w:eastAsia="Cambria" w:hAnsi="Cambria" w:cs="Cambria"/>
          <w:spacing w:val="1"/>
          <w:w w:val="102"/>
        </w:rPr>
        <w:t>i</w:t>
      </w:r>
      <w:r>
        <w:rPr>
          <w:rFonts w:ascii="Cambria" w:eastAsia="Cambria" w:hAnsi="Cambria" w:cs="Cambria"/>
          <w:spacing w:val="2"/>
          <w:w w:val="102"/>
        </w:rPr>
        <w:t>ne</w:t>
      </w:r>
      <w:r>
        <w:rPr>
          <w:rFonts w:ascii="Cambria" w:eastAsia="Cambria" w:hAnsi="Cambria" w:cs="Cambria"/>
          <w:spacing w:val="3"/>
          <w:w w:val="102"/>
        </w:rPr>
        <w:t>d</w:t>
      </w:r>
      <w:r>
        <w:rPr>
          <w:rFonts w:ascii="Cambria" w:eastAsia="Cambria" w:hAnsi="Cambria" w:cs="Cambria"/>
          <w:w w:val="102"/>
        </w:rPr>
        <w:t>.</w:t>
      </w:r>
    </w:p>
    <w:p w14:paraId="40BFD64F" w14:textId="77777777" w:rsidR="000679F0" w:rsidRDefault="000679F0" w:rsidP="000679F0">
      <w:pPr>
        <w:spacing w:before="17" w:after="0" w:line="240" w:lineRule="exact"/>
        <w:rPr>
          <w:sz w:val="24"/>
          <w:szCs w:val="24"/>
        </w:rPr>
      </w:pPr>
    </w:p>
    <w:p w14:paraId="1A8D7BE1" w14:textId="77777777" w:rsidR="000679F0" w:rsidRDefault="000679F0" w:rsidP="000679F0">
      <w:pPr>
        <w:spacing w:after="0" w:line="240" w:lineRule="auto"/>
        <w:ind w:left="101" w:right="-20"/>
        <w:rPr>
          <w:rFonts w:ascii="Cambria" w:eastAsia="Cambria" w:hAnsi="Cambria" w:cs="Cambria"/>
        </w:rPr>
      </w:pPr>
      <w:r>
        <w:rPr>
          <w:rFonts w:ascii="Cambria" w:eastAsia="Cambria" w:hAnsi="Cambria" w:cs="Cambria"/>
          <w:spacing w:val="2"/>
        </w:rPr>
        <w:t>Supp</w:t>
      </w:r>
      <w:r>
        <w:rPr>
          <w:rFonts w:ascii="Cambria" w:eastAsia="Cambria" w:hAnsi="Cambria" w:cs="Cambria"/>
          <w:spacing w:val="1"/>
        </w:rPr>
        <w:t>l</w:t>
      </w:r>
      <w:r>
        <w:rPr>
          <w:rFonts w:ascii="Cambria" w:eastAsia="Cambria" w:hAnsi="Cambria" w:cs="Cambria"/>
          <w:spacing w:val="2"/>
        </w:rPr>
        <w:t>e</w:t>
      </w:r>
      <w:r>
        <w:rPr>
          <w:rFonts w:ascii="Cambria" w:eastAsia="Cambria" w:hAnsi="Cambria" w:cs="Cambria"/>
          <w:spacing w:val="4"/>
        </w:rPr>
        <w:t>m</w:t>
      </w:r>
      <w:r>
        <w:rPr>
          <w:rFonts w:ascii="Cambria" w:eastAsia="Cambria" w:hAnsi="Cambria" w:cs="Cambria"/>
          <w:spacing w:val="2"/>
        </w:rPr>
        <w:t>en</w:t>
      </w:r>
      <w:r>
        <w:rPr>
          <w:rFonts w:ascii="Cambria" w:eastAsia="Cambria" w:hAnsi="Cambria" w:cs="Cambria"/>
          <w:spacing w:val="1"/>
        </w:rPr>
        <w:t>t</w:t>
      </w:r>
      <w:r>
        <w:rPr>
          <w:rFonts w:ascii="Cambria" w:eastAsia="Cambria" w:hAnsi="Cambria" w:cs="Cambria"/>
          <w:spacing w:val="2"/>
        </w:rPr>
        <w:t>a</w:t>
      </w:r>
      <w:r>
        <w:rPr>
          <w:rFonts w:ascii="Cambria" w:eastAsia="Cambria" w:hAnsi="Cambria" w:cs="Cambria"/>
        </w:rPr>
        <w:t>l</w:t>
      </w:r>
      <w:r>
        <w:rPr>
          <w:rFonts w:ascii="Cambria" w:eastAsia="Cambria" w:hAnsi="Cambria" w:cs="Cambria"/>
          <w:spacing w:val="29"/>
        </w:rPr>
        <w:t xml:space="preserve"> </w:t>
      </w:r>
      <w:r>
        <w:rPr>
          <w:rFonts w:ascii="Cambria" w:eastAsia="Cambria" w:hAnsi="Cambria" w:cs="Cambria"/>
          <w:spacing w:val="2"/>
        </w:rPr>
        <w:t>Pa</w:t>
      </w:r>
      <w:r>
        <w:rPr>
          <w:rFonts w:ascii="Cambria" w:eastAsia="Cambria" w:hAnsi="Cambria" w:cs="Cambria"/>
        </w:rPr>
        <w:t>y</w:t>
      </w:r>
      <w:r>
        <w:rPr>
          <w:rFonts w:ascii="Cambria" w:eastAsia="Cambria" w:hAnsi="Cambria" w:cs="Cambria"/>
          <w:spacing w:val="11"/>
        </w:rPr>
        <w:t xml:space="preserve"> </w:t>
      </w:r>
      <w:r>
        <w:rPr>
          <w:rFonts w:ascii="Cambria" w:eastAsia="Cambria" w:hAnsi="Cambria" w:cs="Cambria"/>
          <w:spacing w:val="2"/>
        </w:rPr>
        <w:t>Su</w:t>
      </w:r>
      <w:r>
        <w:rPr>
          <w:rFonts w:ascii="Cambria" w:eastAsia="Cambria" w:hAnsi="Cambria" w:cs="Cambria"/>
          <w:spacing w:val="4"/>
        </w:rPr>
        <w:t>mm</w:t>
      </w:r>
      <w:r>
        <w:rPr>
          <w:rFonts w:ascii="Cambria" w:eastAsia="Cambria" w:hAnsi="Cambria" w:cs="Cambria"/>
          <w:spacing w:val="2"/>
        </w:rPr>
        <w:t>e</w:t>
      </w:r>
      <w:r>
        <w:rPr>
          <w:rFonts w:ascii="Cambria" w:eastAsia="Cambria" w:hAnsi="Cambria" w:cs="Cambria"/>
        </w:rPr>
        <w:t>r</w:t>
      </w:r>
      <w:r>
        <w:rPr>
          <w:rFonts w:ascii="Cambria" w:eastAsia="Cambria" w:hAnsi="Cambria" w:cs="Cambria"/>
          <w:spacing w:val="20"/>
        </w:rPr>
        <w:t xml:space="preserve"> </w:t>
      </w:r>
      <w:r>
        <w:rPr>
          <w:rFonts w:ascii="Cambria" w:eastAsia="Cambria" w:hAnsi="Cambria" w:cs="Cambria"/>
          <w:spacing w:val="2"/>
          <w:w w:val="102"/>
        </w:rPr>
        <w:t>Schoo</w:t>
      </w:r>
      <w:r>
        <w:rPr>
          <w:rFonts w:ascii="Cambria" w:eastAsia="Cambria" w:hAnsi="Cambria" w:cs="Cambria"/>
          <w:spacing w:val="1"/>
          <w:w w:val="102"/>
        </w:rPr>
        <w:t>l</w:t>
      </w:r>
      <w:r>
        <w:rPr>
          <w:rFonts w:ascii="Cambria" w:eastAsia="Cambria" w:hAnsi="Cambria" w:cs="Cambria"/>
          <w:w w:val="102"/>
        </w:rPr>
        <w:t>:</w:t>
      </w:r>
    </w:p>
    <w:p w14:paraId="40D61EC9" w14:textId="77777777" w:rsidR="000679F0" w:rsidRDefault="000679F0" w:rsidP="000679F0">
      <w:pPr>
        <w:spacing w:before="15" w:after="0" w:line="250" w:lineRule="auto"/>
        <w:ind w:left="641" w:right="931"/>
        <w:rPr>
          <w:rFonts w:ascii="Cambria" w:eastAsia="Cambria" w:hAnsi="Cambria" w:cs="Cambria"/>
        </w:rPr>
      </w:pPr>
      <w:r>
        <w:rPr>
          <w:rFonts w:ascii="Cambria" w:eastAsia="Cambria" w:hAnsi="Cambria" w:cs="Cambria"/>
          <w:spacing w:val="2"/>
        </w:rPr>
        <w:t>Supp</w:t>
      </w:r>
      <w:r>
        <w:rPr>
          <w:rFonts w:ascii="Cambria" w:eastAsia="Cambria" w:hAnsi="Cambria" w:cs="Cambria"/>
          <w:spacing w:val="1"/>
        </w:rPr>
        <w:t>l</w:t>
      </w:r>
      <w:r>
        <w:rPr>
          <w:rFonts w:ascii="Cambria" w:eastAsia="Cambria" w:hAnsi="Cambria" w:cs="Cambria"/>
          <w:spacing w:val="2"/>
        </w:rPr>
        <w:t>e</w:t>
      </w:r>
      <w:r>
        <w:rPr>
          <w:rFonts w:ascii="Cambria" w:eastAsia="Cambria" w:hAnsi="Cambria" w:cs="Cambria"/>
          <w:spacing w:val="4"/>
        </w:rPr>
        <w:t>m</w:t>
      </w:r>
      <w:r>
        <w:rPr>
          <w:rFonts w:ascii="Cambria" w:eastAsia="Cambria" w:hAnsi="Cambria" w:cs="Cambria"/>
          <w:spacing w:val="2"/>
        </w:rPr>
        <w:t>en</w:t>
      </w:r>
      <w:r>
        <w:rPr>
          <w:rFonts w:ascii="Cambria" w:eastAsia="Cambria" w:hAnsi="Cambria" w:cs="Cambria"/>
          <w:spacing w:val="1"/>
        </w:rPr>
        <w:t>t</w:t>
      </w:r>
      <w:r>
        <w:rPr>
          <w:rFonts w:ascii="Cambria" w:eastAsia="Cambria" w:hAnsi="Cambria" w:cs="Cambria"/>
          <w:spacing w:val="2"/>
        </w:rPr>
        <w:t>a</w:t>
      </w:r>
      <w:r>
        <w:rPr>
          <w:rFonts w:ascii="Cambria" w:eastAsia="Cambria" w:hAnsi="Cambria" w:cs="Cambria"/>
        </w:rPr>
        <w:t>l</w:t>
      </w:r>
      <w:r>
        <w:rPr>
          <w:rFonts w:ascii="Cambria" w:eastAsia="Cambria" w:hAnsi="Cambria" w:cs="Cambria"/>
          <w:spacing w:val="29"/>
        </w:rPr>
        <w:t xml:space="preserve"> </w:t>
      </w:r>
      <w:r>
        <w:rPr>
          <w:rFonts w:ascii="Cambria" w:eastAsia="Cambria" w:hAnsi="Cambria" w:cs="Cambria"/>
          <w:spacing w:val="2"/>
        </w:rPr>
        <w:t>pa</w:t>
      </w:r>
      <w:r>
        <w:rPr>
          <w:rFonts w:ascii="Cambria" w:eastAsia="Cambria" w:hAnsi="Cambria" w:cs="Cambria"/>
        </w:rPr>
        <w:t>y</w:t>
      </w:r>
      <w:r>
        <w:rPr>
          <w:rFonts w:ascii="Cambria" w:eastAsia="Cambria" w:hAnsi="Cambria" w:cs="Cambria"/>
          <w:spacing w:val="11"/>
        </w:rPr>
        <w:t xml:space="preserve"> </w:t>
      </w:r>
      <w:r>
        <w:rPr>
          <w:rFonts w:ascii="Cambria" w:eastAsia="Cambria" w:hAnsi="Cambria" w:cs="Cambria"/>
          <w:spacing w:val="1"/>
        </w:rPr>
        <w:t>f</w:t>
      </w:r>
      <w:r>
        <w:rPr>
          <w:rFonts w:ascii="Cambria" w:eastAsia="Cambria" w:hAnsi="Cambria" w:cs="Cambria"/>
          <w:spacing w:val="2"/>
        </w:rPr>
        <w:t>o</w:t>
      </w:r>
      <w:r>
        <w:rPr>
          <w:rFonts w:ascii="Cambria" w:eastAsia="Cambria" w:hAnsi="Cambria" w:cs="Cambria"/>
        </w:rPr>
        <w:t>r</w:t>
      </w:r>
      <w:r>
        <w:rPr>
          <w:rFonts w:ascii="Cambria" w:eastAsia="Cambria" w:hAnsi="Cambria" w:cs="Cambria"/>
          <w:spacing w:val="9"/>
        </w:rPr>
        <w:t xml:space="preserve"> </w:t>
      </w:r>
      <w:r>
        <w:rPr>
          <w:rFonts w:ascii="Cambria" w:eastAsia="Cambria" w:hAnsi="Cambria" w:cs="Cambria"/>
          <w:spacing w:val="2"/>
        </w:rPr>
        <w:t>su</w:t>
      </w:r>
      <w:r>
        <w:rPr>
          <w:rFonts w:ascii="Cambria" w:eastAsia="Cambria" w:hAnsi="Cambria" w:cs="Cambria"/>
          <w:spacing w:val="4"/>
        </w:rPr>
        <w:t>mm</w:t>
      </w:r>
      <w:r>
        <w:rPr>
          <w:rFonts w:ascii="Cambria" w:eastAsia="Cambria" w:hAnsi="Cambria" w:cs="Cambria"/>
          <w:spacing w:val="2"/>
        </w:rPr>
        <w:t>e</w:t>
      </w:r>
      <w:r>
        <w:rPr>
          <w:rFonts w:ascii="Cambria" w:eastAsia="Cambria" w:hAnsi="Cambria" w:cs="Cambria"/>
        </w:rPr>
        <w:t>r</w:t>
      </w:r>
      <w:r>
        <w:rPr>
          <w:rFonts w:ascii="Cambria" w:eastAsia="Cambria" w:hAnsi="Cambria" w:cs="Cambria"/>
          <w:spacing w:val="20"/>
        </w:rPr>
        <w:t xml:space="preserve"> </w:t>
      </w:r>
      <w:r>
        <w:rPr>
          <w:rFonts w:ascii="Cambria" w:eastAsia="Cambria" w:hAnsi="Cambria" w:cs="Cambria"/>
          <w:spacing w:val="2"/>
        </w:rPr>
        <w:t>schoo</w:t>
      </w:r>
      <w:r>
        <w:rPr>
          <w:rFonts w:ascii="Cambria" w:eastAsia="Cambria" w:hAnsi="Cambria" w:cs="Cambria"/>
        </w:rPr>
        <w:t>l</w:t>
      </w:r>
      <w:r>
        <w:rPr>
          <w:rFonts w:ascii="Cambria" w:eastAsia="Cambria" w:hAnsi="Cambria" w:cs="Cambria"/>
          <w:spacing w:val="16"/>
        </w:rPr>
        <w:t xml:space="preserve"> </w:t>
      </w:r>
      <w:r>
        <w:rPr>
          <w:rFonts w:ascii="Cambria" w:eastAsia="Cambria" w:hAnsi="Cambria" w:cs="Cambria"/>
          <w:spacing w:val="2"/>
        </w:rPr>
        <w:t>sha</w:t>
      </w:r>
      <w:r>
        <w:rPr>
          <w:rFonts w:ascii="Cambria" w:eastAsia="Cambria" w:hAnsi="Cambria" w:cs="Cambria"/>
          <w:spacing w:val="1"/>
        </w:rPr>
        <w:t>l</w:t>
      </w:r>
      <w:r>
        <w:rPr>
          <w:rFonts w:ascii="Cambria" w:eastAsia="Cambria" w:hAnsi="Cambria" w:cs="Cambria"/>
        </w:rPr>
        <w:t>l</w:t>
      </w:r>
      <w:r>
        <w:rPr>
          <w:rFonts w:ascii="Cambria" w:eastAsia="Cambria" w:hAnsi="Cambria" w:cs="Cambria"/>
          <w:spacing w:val="13"/>
        </w:rPr>
        <w:t xml:space="preserve"> </w:t>
      </w:r>
      <w:r>
        <w:rPr>
          <w:rFonts w:ascii="Cambria" w:eastAsia="Cambria" w:hAnsi="Cambria" w:cs="Cambria"/>
          <w:spacing w:val="2"/>
        </w:rPr>
        <w:t>b</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2"/>
        </w:rPr>
        <w:t>a</w:t>
      </w:r>
      <w:r>
        <w:rPr>
          <w:rFonts w:ascii="Cambria" w:eastAsia="Cambria" w:hAnsi="Cambria" w:cs="Cambria"/>
        </w:rPr>
        <w:t>t</w:t>
      </w:r>
      <w:r>
        <w:rPr>
          <w:rFonts w:ascii="Cambria" w:eastAsia="Cambria" w:hAnsi="Cambria" w:cs="Cambria"/>
          <w:spacing w:val="8"/>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3"/>
        </w:rPr>
        <w:t>B</w:t>
      </w:r>
      <w:r>
        <w:rPr>
          <w:rFonts w:ascii="Cambria" w:eastAsia="Cambria" w:hAnsi="Cambria" w:cs="Cambria"/>
          <w:spacing w:val="2"/>
        </w:rPr>
        <w:t>oar</w:t>
      </w:r>
      <w:r>
        <w:rPr>
          <w:rFonts w:ascii="Cambria" w:eastAsia="Cambria" w:hAnsi="Cambria" w:cs="Cambria"/>
        </w:rPr>
        <w:t>d</w:t>
      </w:r>
      <w:r>
        <w:rPr>
          <w:rFonts w:ascii="Cambria" w:eastAsia="Cambria" w:hAnsi="Cambria" w:cs="Cambria"/>
          <w:spacing w:val="16"/>
        </w:rPr>
        <w:t xml:space="preserve"> </w:t>
      </w:r>
      <w:r>
        <w:rPr>
          <w:rFonts w:ascii="Cambria" w:eastAsia="Cambria" w:hAnsi="Cambria" w:cs="Cambria"/>
          <w:spacing w:val="2"/>
        </w:rPr>
        <w:t>approve</w:t>
      </w:r>
      <w:r>
        <w:rPr>
          <w:rFonts w:ascii="Cambria" w:eastAsia="Cambria" w:hAnsi="Cambria" w:cs="Cambria"/>
        </w:rPr>
        <w:t>d</w:t>
      </w:r>
      <w:r>
        <w:rPr>
          <w:rFonts w:ascii="Cambria" w:eastAsia="Cambria" w:hAnsi="Cambria" w:cs="Cambria"/>
          <w:spacing w:val="23"/>
        </w:rPr>
        <w:t xml:space="preserve"> </w:t>
      </w:r>
      <w:r>
        <w:rPr>
          <w:rFonts w:ascii="Cambria" w:eastAsia="Cambria" w:hAnsi="Cambria" w:cs="Cambria"/>
          <w:spacing w:val="3"/>
        </w:rPr>
        <w:t>d</w:t>
      </w:r>
      <w:r>
        <w:rPr>
          <w:rFonts w:ascii="Cambria" w:eastAsia="Cambria" w:hAnsi="Cambria" w:cs="Cambria"/>
          <w:spacing w:val="2"/>
        </w:rPr>
        <w:t>a</w:t>
      </w:r>
      <w:r>
        <w:rPr>
          <w:rFonts w:ascii="Cambria" w:eastAsia="Cambria" w:hAnsi="Cambria" w:cs="Cambria"/>
          <w:spacing w:val="1"/>
        </w:rPr>
        <w:t>il</w:t>
      </w:r>
      <w:r>
        <w:rPr>
          <w:rFonts w:ascii="Cambria" w:eastAsia="Cambria" w:hAnsi="Cambria" w:cs="Cambria"/>
        </w:rPr>
        <w:t>y</w:t>
      </w:r>
      <w:r>
        <w:rPr>
          <w:rFonts w:ascii="Cambria" w:eastAsia="Cambria" w:hAnsi="Cambria" w:cs="Cambria"/>
          <w:spacing w:val="14"/>
        </w:rPr>
        <w:t xml:space="preserve"> </w:t>
      </w:r>
      <w:r>
        <w:rPr>
          <w:rFonts w:ascii="Cambria" w:eastAsia="Cambria" w:hAnsi="Cambria" w:cs="Cambria"/>
          <w:spacing w:val="2"/>
          <w:w w:val="102"/>
        </w:rPr>
        <w:t>subs</w:t>
      </w:r>
      <w:r>
        <w:rPr>
          <w:rFonts w:ascii="Cambria" w:eastAsia="Cambria" w:hAnsi="Cambria" w:cs="Cambria"/>
          <w:spacing w:val="1"/>
          <w:w w:val="102"/>
        </w:rPr>
        <w:t>tit</w:t>
      </w:r>
      <w:r>
        <w:rPr>
          <w:rFonts w:ascii="Cambria" w:eastAsia="Cambria" w:hAnsi="Cambria" w:cs="Cambria"/>
          <w:spacing w:val="2"/>
          <w:w w:val="102"/>
        </w:rPr>
        <w:t>u</w:t>
      </w:r>
      <w:r>
        <w:rPr>
          <w:rFonts w:ascii="Cambria" w:eastAsia="Cambria" w:hAnsi="Cambria" w:cs="Cambria"/>
          <w:spacing w:val="1"/>
          <w:w w:val="102"/>
        </w:rPr>
        <w:t>t</w:t>
      </w:r>
      <w:r>
        <w:rPr>
          <w:rFonts w:ascii="Cambria" w:eastAsia="Cambria" w:hAnsi="Cambria" w:cs="Cambria"/>
          <w:w w:val="102"/>
        </w:rPr>
        <w:t xml:space="preserve">e </w:t>
      </w:r>
      <w:r>
        <w:rPr>
          <w:rFonts w:ascii="Cambria" w:eastAsia="Cambria" w:hAnsi="Cambria" w:cs="Cambria"/>
          <w:spacing w:val="2"/>
        </w:rPr>
        <w:t>teac</w:t>
      </w:r>
      <w:r>
        <w:rPr>
          <w:rFonts w:ascii="Cambria" w:eastAsia="Cambria" w:hAnsi="Cambria" w:cs="Cambria"/>
          <w:spacing w:val="3"/>
        </w:rPr>
        <w:t>h</w:t>
      </w:r>
      <w:r>
        <w:rPr>
          <w:rFonts w:ascii="Cambria" w:eastAsia="Cambria" w:hAnsi="Cambria" w:cs="Cambria"/>
          <w:spacing w:val="2"/>
        </w:rPr>
        <w:t>e</w:t>
      </w:r>
      <w:r>
        <w:rPr>
          <w:rFonts w:ascii="Cambria" w:eastAsia="Cambria" w:hAnsi="Cambria" w:cs="Cambria"/>
        </w:rPr>
        <w:t>r</w:t>
      </w:r>
      <w:r>
        <w:rPr>
          <w:rFonts w:ascii="Cambria" w:eastAsia="Cambria" w:hAnsi="Cambria" w:cs="Cambria"/>
          <w:spacing w:val="18"/>
        </w:rPr>
        <w:t xml:space="preserve"> </w:t>
      </w:r>
      <w:r>
        <w:rPr>
          <w:rFonts w:ascii="Cambria" w:eastAsia="Cambria" w:hAnsi="Cambria" w:cs="Cambria"/>
          <w:spacing w:val="2"/>
        </w:rPr>
        <w:t>a</w:t>
      </w:r>
      <w:r>
        <w:rPr>
          <w:rFonts w:ascii="Cambria" w:eastAsia="Cambria" w:hAnsi="Cambria" w:cs="Cambria"/>
          <w:spacing w:val="4"/>
        </w:rPr>
        <w:t>m</w:t>
      </w:r>
      <w:r>
        <w:rPr>
          <w:rFonts w:ascii="Cambria" w:eastAsia="Cambria" w:hAnsi="Cambria" w:cs="Cambria"/>
          <w:spacing w:val="2"/>
        </w:rPr>
        <w:t>oun</w:t>
      </w:r>
      <w:r>
        <w:rPr>
          <w:rFonts w:ascii="Cambria" w:eastAsia="Cambria" w:hAnsi="Cambria" w:cs="Cambria"/>
        </w:rPr>
        <w:t>t</w:t>
      </w:r>
      <w:r>
        <w:rPr>
          <w:rFonts w:ascii="Cambria" w:eastAsia="Cambria" w:hAnsi="Cambria" w:cs="Cambria"/>
          <w:spacing w:val="18"/>
        </w:rPr>
        <w:t xml:space="preserve"> </w:t>
      </w:r>
      <w:r>
        <w:rPr>
          <w:rFonts w:ascii="Cambria" w:eastAsia="Cambria" w:hAnsi="Cambria" w:cs="Cambria"/>
          <w:spacing w:val="1"/>
        </w:rPr>
        <w:t>f</w:t>
      </w:r>
      <w:r>
        <w:rPr>
          <w:rFonts w:ascii="Cambria" w:eastAsia="Cambria" w:hAnsi="Cambria" w:cs="Cambria"/>
          <w:spacing w:val="2"/>
        </w:rPr>
        <w:t>o</w:t>
      </w:r>
      <w:r>
        <w:rPr>
          <w:rFonts w:ascii="Cambria" w:eastAsia="Cambria" w:hAnsi="Cambria" w:cs="Cambria"/>
        </w:rPr>
        <w:t>r</w:t>
      </w:r>
      <w:r>
        <w:rPr>
          <w:rFonts w:ascii="Cambria" w:eastAsia="Cambria" w:hAnsi="Cambria" w:cs="Cambria"/>
          <w:spacing w:val="9"/>
        </w:rPr>
        <w:t xml:space="preserve"> </w:t>
      </w:r>
      <w:r>
        <w:rPr>
          <w:rFonts w:ascii="Cambria" w:eastAsia="Cambria" w:hAnsi="Cambria" w:cs="Cambria"/>
        </w:rPr>
        <w:t>a</w:t>
      </w:r>
      <w:r>
        <w:rPr>
          <w:rFonts w:ascii="Cambria" w:eastAsia="Cambria" w:hAnsi="Cambria" w:cs="Cambria"/>
          <w:spacing w:val="6"/>
        </w:rPr>
        <w:t xml:space="preserve"> </w:t>
      </w:r>
      <w:r>
        <w:rPr>
          <w:rFonts w:ascii="Cambria" w:eastAsia="Cambria" w:hAnsi="Cambria" w:cs="Cambria"/>
          <w:spacing w:val="3"/>
        </w:rPr>
        <w:t>w</w:t>
      </w:r>
      <w:r>
        <w:rPr>
          <w:rFonts w:ascii="Cambria" w:eastAsia="Cambria" w:hAnsi="Cambria" w:cs="Cambria"/>
          <w:spacing w:val="2"/>
        </w:rPr>
        <w:t>orkda</w:t>
      </w:r>
      <w:r>
        <w:rPr>
          <w:rFonts w:ascii="Cambria" w:eastAsia="Cambria" w:hAnsi="Cambria" w:cs="Cambria"/>
        </w:rPr>
        <w:t>y</w:t>
      </w:r>
      <w:r>
        <w:rPr>
          <w:rFonts w:ascii="Cambria" w:eastAsia="Cambria" w:hAnsi="Cambria" w:cs="Cambria"/>
          <w:spacing w:val="22"/>
        </w:rPr>
        <w:t xml:space="preserve"> </w:t>
      </w:r>
      <w:r>
        <w:rPr>
          <w:rFonts w:ascii="Cambria" w:eastAsia="Cambria" w:hAnsi="Cambria" w:cs="Cambria"/>
          <w:spacing w:val="2"/>
        </w:rPr>
        <w:t>n</w:t>
      </w:r>
      <w:r>
        <w:rPr>
          <w:rFonts w:ascii="Cambria" w:eastAsia="Cambria" w:hAnsi="Cambria" w:cs="Cambria"/>
        </w:rPr>
        <w:t>o</w:t>
      </w:r>
      <w:r>
        <w:rPr>
          <w:rFonts w:ascii="Cambria" w:eastAsia="Cambria" w:hAnsi="Cambria" w:cs="Cambria"/>
          <w:spacing w:val="9"/>
        </w:rPr>
        <w:t xml:space="preserve"> </w:t>
      </w:r>
      <w:r>
        <w:rPr>
          <w:rFonts w:ascii="Cambria" w:eastAsia="Cambria" w:hAnsi="Cambria" w:cs="Cambria"/>
          <w:spacing w:val="1"/>
        </w:rPr>
        <w:t>l</w:t>
      </w:r>
      <w:r>
        <w:rPr>
          <w:rFonts w:ascii="Cambria" w:eastAsia="Cambria" w:hAnsi="Cambria" w:cs="Cambria"/>
          <w:spacing w:val="2"/>
        </w:rPr>
        <w:t>es</w:t>
      </w:r>
      <w:r>
        <w:rPr>
          <w:rFonts w:ascii="Cambria" w:eastAsia="Cambria" w:hAnsi="Cambria" w:cs="Cambria"/>
        </w:rPr>
        <w:t>s</w:t>
      </w:r>
      <w:r>
        <w:rPr>
          <w:rFonts w:ascii="Cambria" w:eastAsia="Cambria" w:hAnsi="Cambria" w:cs="Cambria"/>
          <w:spacing w:val="11"/>
        </w:rPr>
        <w:t xml:space="preserve"> </w:t>
      </w:r>
      <w:r>
        <w:rPr>
          <w:rFonts w:ascii="Cambria" w:eastAsia="Cambria" w:hAnsi="Cambria" w:cs="Cambria"/>
          <w:spacing w:val="1"/>
        </w:rPr>
        <w:t>t</w:t>
      </w:r>
      <w:r>
        <w:rPr>
          <w:rFonts w:ascii="Cambria" w:eastAsia="Cambria" w:hAnsi="Cambria" w:cs="Cambria"/>
          <w:spacing w:val="2"/>
        </w:rPr>
        <w:t>ha</w:t>
      </w:r>
      <w:r>
        <w:rPr>
          <w:rFonts w:ascii="Cambria" w:eastAsia="Cambria" w:hAnsi="Cambria" w:cs="Cambria"/>
        </w:rPr>
        <w:t>n</w:t>
      </w:r>
      <w:r>
        <w:rPr>
          <w:rFonts w:ascii="Cambria" w:eastAsia="Cambria" w:hAnsi="Cambria" w:cs="Cambria"/>
          <w:spacing w:val="13"/>
        </w:rPr>
        <w:t xml:space="preserve"> </w:t>
      </w:r>
      <w:r>
        <w:rPr>
          <w:rFonts w:ascii="Cambria" w:eastAsia="Cambria" w:hAnsi="Cambria" w:cs="Cambria"/>
          <w:spacing w:val="1"/>
        </w:rPr>
        <w:t>fi</w:t>
      </w:r>
      <w:r>
        <w:rPr>
          <w:rFonts w:ascii="Cambria" w:eastAsia="Cambria" w:hAnsi="Cambria" w:cs="Cambria"/>
          <w:spacing w:val="2"/>
        </w:rPr>
        <w:t>v</w:t>
      </w:r>
      <w:r>
        <w:rPr>
          <w:rFonts w:ascii="Cambria" w:eastAsia="Cambria" w:hAnsi="Cambria" w:cs="Cambria"/>
        </w:rPr>
        <w:t>e</w:t>
      </w:r>
      <w:r>
        <w:rPr>
          <w:rFonts w:ascii="Cambria" w:eastAsia="Cambria" w:hAnsi="Cambria" w:cs="Cambria"/>
          <w:spacing w:val="11"/>
        </w:rPr>
        <w:t xml:space="preserve"> </w:t>
      </w:r>
      <w:r>
        <w:rPr>
          <w:rFonts w:ascii="Cambria" w:eastAsia="Cambria" w:hAnsi="Cambria" w:cs="Cambria"/>
          <w:spacing w:val="2"/>
        </w:rPr>
        <w:t>(5</w:t>
      </w:r>
      <w:r>
        <w:rPr>
          <w:rFonts w:ascii="Cambria" w:eastAsia="Cambria" w:hAnsi="Cambria" w:cs="Cambria"/>
        </w:rPr>
        <w:t>)</w:t>
      </w:r>
      <w:r>
        <w:rPr>
          <w:rFonts w:ascii="Cambria" w:eastAsia="Cambria" w:hAnsi="Cambria" w:cs="Cambria"/>
          <w:spacing w:val="10"/>
        </w:rPr>
        <w:t xml:space="preserve"> </w:t>
      </w:r>
      <w:r>
        <w:rPr>
          <w:rFonts w:ascii="Cambria" w:eastAsia="Cambria" w:hAnsi="Cambria" w:cs="Cambria"/>
          <w:spacing w:val="2"/>
          <w:w w:val="102"/>
        </w:rPr>
        <w:t>hours</w:t>
      </w:r>
      <w:r>
        <w:rPr>
          <w:rFonts w:ascii="Cambria" w:eastAsia="Cambria" w:hAnsi="Cambria" w:cs="Cambria"/>
          <w:w w:val="102"/>
        </w:rPr>
        <w:t>.</w:t>
      </w:r>
    </w:p>
    <w:p w14:paraId="7167D9C3" w14:textId="77777777" w:rsidR="000679F0" w:rsidRDefault="000679F0" w:rsidP="000679F0">
      <w:pPr>
        <w:spacing w:before="14" w:after="0" w:line="260" w:lineRule="exact"/>
        <w:rPr>
          <w:sz w:val="26"/>
          <w:szCs w:val="26"/>
        </w:rPr>
      </w:pPr>
    </w:p>
    <w:p w14:paraId="3819F864" w14:textId="497C65A0" w:rsidR="000679F0" w:rsidRDefault="000679F0" w:rsidP="00B97BEF">
      <w:pPr>
        <w:spacing w:after="0" w:line="240" w:lineRule="auto"/>
        <w:ind w:left="102" w:right="-20"/>
        <w:outlineLvl w:val="0"/>
        <w:rPr>
          <w:rFonts w:ascii="Cambria" w:eastAsia="Cambria" w:hAnsi="Cambria" w:cs="Cambria"/>
        </w:rPr>
      </w:pPr>
      <w:r>
        <w:rPr>
          <w:rFonts w:ascii="Cambria" w:eastAsia="Cambria" w:hAnsi="Cambria" w:cs="Cambria"/>
          <w:spacing w:val="2"/>
        </w:rPr>
        <w:t>Supp</w:t>
      </w:r>
      <w:r>
        <w:rPr>
          <w:rFonts w:ascii="Cambria" w:eastAsia="Cambria" w:hAnsi="Cambria" w:cs="Cambria"/>
          <w:spacing w:val="1"/>
        </w:rPr>
        <w:t>l</w:t>
      </w:r>
      <w:r>
        <w:rPr>
          <w:rFonts w:ascii="Cambria" w:eastAsia="Cambria" w:hAnsi="Cambria" w:cs="Cambria"/>
          <w:spacing w:val="2"/>
        </w:rPr>
        <w:t>e</w:t>
      </w:r>
      <w:r>
        <w:rPr>
          <w:rFonts w:ascii="Cambria" w:eastAsia="Cambria" w:hAnsi="Cambria" w:cs="Cambria"/>
          <w:spacing w:val="4"/>
        </w:rPr>
        <w:t>m</w:t>
      </w:r>
      <w:r>
        <w:rPr>
          <w:rFonts w:ascii="Cambria" w:eastAsia="Cambria" w:hAnsi="Cambria" w:cs="Cambria"/>
          <w:spacing w:val="2"/>
        </w:rPr>
        <w:t>en</w:t>
      </w:r>
      <w:r>
        <w:rPr>
          <w:rFonts w:ascii="Cambria" w:eastAsia="Cambria" w:hAnsi="Cambria" w:cs="Cambria"/>
          <w:spacing w:val="1"/>
        </w:rPr>
        <w:t>t</w:t>
      </w:r>
      <w:r>
        <w:rPr>
          <w:rFonts w:ascii="Cambria" w:eastAsia="Cambria" w:hAnsi="Cambria" w:cs="Cambria"/>
          <w:spacing w:val="2"/>
        </w:rPr>
        <w:t>a</w:t>
      </w:r>
      <w:r>
        <w:rPr>
          <w:rFonts w:ascii="Cambria" w:eastAsia="Cambria" w:hAnsi="Cambria" w:cs="Cambria"/>
        </w:rPr>
        <w:t>l</w:t>
      </w:r>
      <w:r>
        <w:rPr>
          <w:rFonts w:ascii="Cambria" w:eastAsia="Cambria" w:hAnsi="Cambria" w:cs="Cambria"/>
          <w:spacing w:val="29"/>
        </w:rPr>
        <w:t xml:space="preserve"> </w:t>
      </w:r>
      <w:r>
        <w:rPr>
          <w:rFonts w:ascii="Cambria" w:eastAsia="Cambria" w:hAnsi="Cambria" w:cs="Cambria"/>
          <w:spacing w:val="2"/>
        </w:rPr>
        <w:t>Pa</w:t>
      </w:r>
      <w:r>
        <w:rPr>
          <w:rFonts w:ascii="Cambria" w:eastAsia="Cambria" w:hAnsi="Cambria" w:cs="Cambria"/>
        </w:rPr>
        <w:t>y</w:t>
      </w:r>
      <w:r>
        <w:rPr>
          <w:rFonts w:ascii="Cambria" w:eastAsia="Cambria" w:hAnsi="Cambria" w:cs="Cambria"/>
          <w:spacing w:val="11"/>
        </w:rPr>
        <w:t xml:space="preserve"> </w:t>
      </w:r>
      <w:r>
        <w:rPr>
          <w:rFonts w:ascii="Cambria" w:eastAsia="Cambria" w:hAnsi="Cambria" w:cs="Cambria"/>
          <w:spacing w:val="1"/>
        </w:rPr>
        <w:t>f</w:t>
      </w:r>
      <w:r>
        <w:rPr>
          <w:rFonts w:ascii="Cambria" w:eastAsia="Cambria" w:hAnsi="Cambria" w:cs="Cambria"/>
          <w:spacing w:val="2"/>
        </w:rPr>
        <w:t>o</w:t>
      </w:r>
      <w:r>
        <w:rPr>
          <w:rFonts w:ascii="Cambria" w:eastAsia="Cambria" w:hAnsi="Cambria" w:cs="Cambria"/>
        </w:rPr>
        <w:t>r</w:t>
      </w:r>
      <w:r>
        <w:rPr>
          <w:rFonts w:ascii="Cambria" w:eastAsia="Cambria" w:hAnsi="Cambria" w:cs="Cambria"/>
          <w:spacing w:val="9"/>
        </w:rPr>
        <w:t xml:space="preserve"> </w:t>
      </w:r>
      <w:r>
        <w:rPr>
          <w:rFonts w:ascii="Cambria" w:eastAsia="Cambria" w:hAnsi="Cambria" w:cs="Cambria"/>
          <w:spacing w:val="3"/>
        </w:rPr>
        <w:t>C</w:t>
      </w:r>
      <w:r>
        <w:rPr>
          <w:rFonts w:ascii="Cambria" w:eastAsia="Cambria" w:hAnsi="Cambria" w:cs="Cambria"/>
          <w:spacing w:val="2"/>
        </w:rPr>
        <w:t>urr</w:t>
      </w:r>
      <w:r>
        <w:rPr>
          <w:rFonts w:ascii="Cambria" w:eastAsia="Cambria" w:hAnsi="Cambria" w:cs="Cambria"/>
          <w:spacing w:val="1"/>
        </w:rPr>
        <w:t>i</w:t>
      </w:r>
      <w:r>
        <w:rPr>
          <w:rFonts w:ascii="Cambria" w:eastAsia="Cambria" w:hAnsi="Cambria" w:cs="Cambria"/>
          <w:spacing w:val="2"/>
        </w:rPr>
        <w:t>cu</w:t>
      </w:r>
      <w:r>
        <w:rPr>
          <w:rFonts w:ascii="Cambria" w:eastAsia="Cambria" w:hAnsi="Cambria" w:cs="Cambria"/>
          <w:spacing w:val="1"/>
        </w:rPr>
        <w:t>l</w:t>
      </w:r>
      <w:r>
        <w:rPr>
          <w:rFonts w:ascii="Cambria" w:eastAsia="Cambria" w:hAnsi="Cambria" w:cs="Cambria"/>
          <w:spacing w:val="2"/>
        </w:rPr>
        <w:t>u</w:t>
      </w:r>
      <w:r>
        <w:rPr>
          <w:rFonts w:ascii="Cambria" w:eastAsia="Cambria" w:hAnsi="Cambria" w:cs="Cambria"/>
        </w:rPr>
        <w:t>m</w:t>
      </w:r>
      <w:r>
        <w:rPr>
          <w:rFonts w:ascii="Cambria" w:eastAsia="Cambria" w:hAnsi="Cambria" w:cs="Cambria"/>
          <w:spacing w:val="27"/>
        </w:rPr>
        <w:t xml:space="preserve"> </w:t>
      </w:r>
      <w:r>
        <w:rPr>
          <w:rFonts w:ascii="Cambria" w:eastAsia="Cambria" w:hAnsi="Cambria" w:cs="Cambria"/>
          <w:spacing w:val="3"/>
          <w:w w:val="102"/>
        </w:rPr>
        <w:t>D</w:t>
      </w:r>
      <w:r>
        <w:rPr>
          <w:rFonts w:ascii="Cambria" w:eastAsia="Cambria" w:hAnsi="Cambria" w:cs="Cambria"/>
          <w:spacing w:val="2"/>
          <w:w w:val="102"/>
        </w:rPr>
        <w:t>eve</w:t>
      </w:r>
      <w:r>
        <w:rPr>
          <w:rFonts w:ascii="Cambria" w:eastAsia="Cambria" w:hAnsi="Cambria" w:cs="Cambria"/>
          <w:spacing w:val="1"/>
          <w:w w:val="102"/>
        </w:rPr>
        <w:t>l</w:t>
      </w:r>
      <w:r>
        <w:rPr>
          <w:rFonts w:ascii="Cambria" w:eastAsia="Cambria" w:hAnsi="Cambria" w:cs="Cambria"/>
          <w:spacing w:val="2"/>
          <w:w w:val="102"/>
        </w:rPr>
        <w:t>op</w:t>
      </w:r>
      <w:r>
        <w:rPr>
          <w:rFonts w:ascii="Cambria" w:eastAsia="Cambria" w:hAnsi="Cambria" w:cs="Cambria"/>
          <w:spacing w:val="4"/>
          <w:w w:val="102"/>
        </w:rPr>
        <w:t>m</w:t>
      </w:r>
      <w:r>
        <w:rPr>
          <w:rFonts w:ascii="Cambria" w:eastAsia="Cambria" w:hAnsi="Cambria" w:cs="Cambria"/>
          <w:spacing w:val="2"/>
          <w:w w:val="102"/>
        </w:rPr>
        <w:t>en</w:t>
      </w:r>
      <w:r>
        <w:rPr>
          <w:rFonts w:ascii="Cambria" w:eastAsia="Cambria" w:hAnsi="Cambria" w:cs="Cambria"/>
          <w:w w:val="102"/>
        </w:rPr>
        <w:t>t</w:t>
      </w:r>
      <w:r w:rsidR="008D1C9C">
        <w:rPr>
          <w:rFonts w:ascii="Cambria" w:eastAsia="Cambria" w:hAnsi="Cambria" w:cs="Cambria"/>
          <w:w w:val="102"/>
        </w:rPr>
        <w:t>:</w:t>
      </w:r>
    </w:p>
    <w:p w14:paraId="575AD331" w14:textId="77777777" w:rsidR="000679F0" w:rsidRDefault="000679F0" w:rsidP="000679F0">
      <w:pPr>
        <w:spacing w:before="10" w:after="0" w:line="254" w:lineRule="auto"/>
        <w:ind w:left="642" w:right="692"/>
        <w:rPr>
          <w:rFonts w:ascii="Cambria" w:eastAsia="Cambria" w:hAnsi="Cambria" w:cs="Cambria"/>
        </w:rPr>
      </w:pPr>
      <w:r>
        <w:rPr>
          <w:rFonts w:ascii="Cambria" w:eastAsia="Cambria" w:hAnsi="Cambria" w:cs="Cambria"/>
          <w:spacing w:val="2"/>
        </w:rPr>
        <w:t>Supp</w:t>
      </w:r>
      <w:r>
        <w:rPr>
          <w:rFonts w:ascii="Cambria" w:eastAsia="Cambria" w:hAnsi="Cambria" w:cs="Cambria"/>
          <w:spacing w:val="1"/>
        </w:rPr>
        <w:t>l</w:t>
      </w:r>
      <w:r>
        <w:rPr>
          <w:rFonts w:ascii="Cambria" w:eastAsia="Cambria" w:hAnsi="Cambria" w:cs="Cambria"/>
          <w:spacing w:val="2"/>
        </w:rPr>
        <w:t>e</w:t>
      </w:r>
      <w:r>
        <w:rPr>
          <w:rFonts w:ascii="Cambria" w:eastAsia="Cambria" w:hAnsi="Cambria" w:cs="Cambria"/>
          <w:spacing w:val="4"/>
        </w:rPr>
        <w:t>m</w:t>
      </w:r>
      <w:r>
        <w:rPr>
          <w:rFonts w:ascii="Cambria" w:eastAsia="Cambria" w:hAnsi="Cambria" w:cs="Cambria"/>
          <w:spacing w:val="2"/>
        </w:rPr>
        <w:t>en</w:t>
      </w:r>
      <w:r>
        <w:rPr>
          <w:rFonts w:ascii="Cambria" w:eastAsia="Cambria" w:hAnsi="Cambria" w:cs="Cambria"/>
          <w:spacing w:val="1"/>
        </w:rPr>
        <w:t>t</w:t>
      </w:r>
      <w:r>
        <w:rPr>
          <w:rFonts w:ascii="Cambria" w:eastAsia="Cambria" w:hAnsi="Cambria" w:cs="Cambria"/>
          <w:spacing w:val="2"/>
        </w:rPr>
        <w:t>a</w:t>
      </w:r>
      <w:r>
        <w:rPr>
          <w:rFonts w:ascii="Cambria" w:eastAsia="Cambria" w:hAnsi="Cambria" w:cs="Cambria"/>
        </w:rPr>
        <w:t>l</w:t>
      </w:r>
      <w:r>
        <w:rPr>
          <w:rFonts w:ascii="Cambria" w:eastAsia="Cambria" w:hAnsi="Cambria" w:cs="Cambria"/>
          <w:spacing w:val="29"/>
        </w:rPr>
        <w:t xml:space="preserve"> </w:t>
      </w:r>
      <w:r>
        <w:rPr>
          <w:rFonts w:ascii="Cambria" w:eastAsia="Cambria" w:hAnsi="Cambria" w:cs="Cambria"/>
          <w:spacing w:val="2"/>
        </w:rPr>
        <w:t>pa</w:t>
      </w:r>
      <w:r>
        <w:rPr>
          <w:rFonts w:ascii="Cambria" w:eastAsia="Cambria" w:hAnsi="Cambria" w:cs="Cambria"/>
        </w:rPr>
        <w:t>y</w:t>
      </w:r>
      <w:r>
        <w:rPr>
          <w:rFonts w:ascii="Cambria" w:eastAsia="Cambria" w:hAnsi="Cambria" w:cs="Cambria"/>
          <w:spacing w:val="11"/>
        </w:rPr>
        <w:t xml:space="preserve"> </w:t>
      </w:r>
      <w:r>
        <w:rPr>
          <w:rFonts w:ascii="Cambria" w:eastAsia="Cambria" w:hAnsi="Cambria" w:cs="Cambria"/>
          <w:spacing w:val="1"/>
        </w:rPr>
        <w:t>f</w:t>
      </w:r>
      <w:r>
        <w:rPr>
          <w:rFonts w:ascii="Cambria" w:eastAsia="Cambria" w:hAnsi="Cambria" w:cs="Cambria"/>
          <w:spacing w:val="2"/>
        </w:rPr>
        <w:t>o</w:t>
      </w:r>
      <w:r>
        <w:rPr>
          <w:rFonts w:ascii="Cambria" w:eastAsia="Cambria" w:hAnsi="Cambria" w:cs="Cambria"/>
        </w:rPr>
        <w:t>r</w:t>
      </w:r>
      <w:r>
        <w:rPr>
          <w:rFonts w:ascii="Cambria" w:eastAsia="Cambria" w:hAnsi="Cambria" w:cs="Cambria"/>
          <w:spacing w:val="9"/>
        </w:rPr>
        <w:t xml:space="preserve"> </w:t>
      </w:r>
      <w:r>
        <w:rPr>
          <w:rFonts w:ascii="Cambria" w:eastAsia="Cambria" w:hAnsi="Cambria" w:cs="Cambria"/>
          <w:spacing w:val="2"/>
        </w:rPr>
        <w:t>approve</w:t>
      </w:r>
      <w:r>
        <w:rPr>
          <w:rFonts w:ascii="Cambria" w:eastAsia="Cambria" w:hAnsi="Cambria" w:cs="Cambria"/>
        </w:rPr>
        <w:t>d</w:t>
      </w:r>
      <w:r>
        <w:rPr>
          <w:rFonts w:ascii="Cambria" w:eastAsia="Cambria" w:hAnsi="Cambria" w:cs="Cambria"/>
          <w:spacing w:val="23"/>
        </w:rPr>
        <w:t xml:space="preserve"> </w:t>
      </w:r>
      <w:r>
        <w:rPr>
          <w:rFonts w:ascii="Cambria" w:eastAsia="Cambria" w:hAnsi="Cambria" w:cs="Cambria"/>
          <w:spacing w:val="2"/>
        </w:rPr>
        <w:t>curr</w:t>
      </w:r>
      <w:r>
        <w:rPr>
          <w:rFonts w:ascii="Cambria" w:eastAsia="Cambria" w:hAnsi="Cambria" w:cs="Cambria"/>
          <w:spacing w:val="1"/>
        </w:rPr>
        <w:t>i</w:t>
      </w:r>
      <w:r>
        <w:rPr>
          <w:rFonts w:ascii="Cambria" w:eastAsia="Cambria" w:hAnsi="Cambria" w:cs="Cambria"/>
          <w:spacing w:val="2"/>
        </w:rPr>
        <w:t>cu</w:t>
      </w:r>
      <w:r>
        <w:rPr>
          <w:rFonts w:ascii="Cambria" w:eastAsia="Cambria" w:hAnsi="Cambria" w:cs="Cambria"/>
          <w:spacing w:val="1"/>
        </w:rPr>
        <w:t>l</w:t>
      </w:r>
      <w:r>
        <w:rPr>
          <w:rFonts w:ascii="Cambria" w:eastAsia="Cambria" w:hAnsi="Cambria" w:cs="Cambria"/>
          <w:spacing w:val="2"/>
        </w:rPr>
        <w:t>u</w:t>
      </w:r>
      <w:r>
        <w:rPr>
          <w:rFonts w:ascii="Cambria" w:eastAsia="Cambria" w:hAnsi="Cambria" w:cs="Cambria"/>
        </w:rPr>
        <w:t>m</w:t>
      </w:r>
      <w:r>
        <w:rPr>
          <w:rFonts w:ascii="Cambria" w:eastAsia="Cambria" w:hAnsi="Cambria" w:cs="Cambria"/>
          <w:spacing w:val="27"/>
        </w:rPr>
        <w:t xml:space="preserve"> </w:t>
      </w:r>
      <w:r>
        <w:rPr>
          <w:rFonts w:ascii="Cambria" w:eastAsia="Cambria" w:hAnsi="Cambria" w:cs="Cambria"/>
          <w:spacing w:val="3"/>
        </w:rPr>
        <w:t>d</w:t>
      </w:r>
      <w:r>
        <w:rPr>
          <w:rFonts w:ascii="Cambria" w:eastAsia="Cambria" w:hAnsi="Cambria" w:cs="Cambria"/>
          <w:spacing w:val="2"/>
        </w:rPr>
        <w:t>eve</w:t>
      </w:r>
      <w:r>
        <w:rPr>
          <w:rFonts w:ascii="Cambria" w:eastAsia="Cambria" w:hAnsi="Cambria" w:cs="Cambria"/>
          <w:spacing w:val="1"/>
        </w:rPr>
        <w:t>l</w:t>
      </w:r>
      <w:r>
        <w:rPr>
          <w:rFonts w:ascii="Cambria" w:eastAsia="Cambria" w:hAnsi="Cambria" w:cs="Cambria"/>
          <w:spacing w:val="2"/>
        </w:rPr>
        <w:t>op</w:t>
      </w:r>
      <w:r>
        <w:rPr>
          <w:rFonts w:ascii="Cambria" w:eastAsia="Cambria" w:hAnsi="Cambria" w:cs="Cambria"/>
          <w:spacing w:val="4"/>
        </w:rPr>
        <w:t>m</w:t>
      </w:r>
      <w:r>
        <w:rPr>
          <w:rFonts w:ascii="Cambria" w:eastAsia="Cambria" w:hAnsi="Cambria" w:cs="Cambria"/>
          <w:spacing w:val="2"/>
        </w:rPr>
        <w:t>en</w:t>
      </w:r>
      <w:r>
        <w:rPr>
          <w:rFonts w:ascii="Cambria" w:eastAsia="Cambria" w:hAnsi="Cambria" w:cs="Cambria"/>
        </w:rPr>
        <w:t>t</w:t>
      </w:r>
      <w:r>
        <w:rPr>
          <w:rFonts w:ascii="Cambria" w:eastAsia="Cambria" w:hAnsi="Cambria" w:cs="Cambria"/>
          <w:spacing w:val="29"/>
        </w:rPr>
        <w:t xml:space="preserve"> </w:t>
      </w:r>
      <w:r>
        <w:rPr>
          <w:rFonts w:ascii="Cambria" w:eastAsia="Cambria" w:hAnsi="Cambria" w:cs="Cambria"/>
          <w:spacing w:val="2"/>
        </w:rPr>
        <w:t>ou</w:t>
      </w:r>
      <w:r>
        <w:rPr>
          <w:rFonts w:ascii="Cambria" w:eastAsia="Cambria" w:hAnsi="Cambria" w:cs="Cambria"/>
          <w:spacing w:val="1"/>
        </w:rPr>
        <w:t>t</w:t>
      </w:r>
      <w:r>
        <w:rPr>
          <w:rFonts w:ascii="Cambria" w:eastAsia="Cambria" w:hAnsi="Cambria" w:cs="Cambria"/>
          <w:spacing w:val="2"/>
        </w:rPr>
        <w:t>s</w:t>
      </w:r>
      <w:r>
        <w:rPr>
          <w:rFonts w:ascii="Cambria" w:eastAsia="Cambria" w:hAnsi="Cambria" w:cs="Cambria"/>
          <w:spacing w:val="1"/>
        </w:rPr>
        <w:t>i</w:t>
      </w:r>
      <w:r>
        <w:rPr>
          <w:rFonts w:ascii="Cambria" w:eastAsia="Cambria" w:hAnsi="Cambria" w:cs="Cambria"/>
          <w:spacing w:val="3"/>
        </w:rPr>
        <w:t>d</w:t>
      </w:r>
      <w:r>
        <w:rPr>
          <w:rFonts w:ascii="Cambria" w:eastAsia="Cambria" w:hAnsi="Cambria" w:cs="Cambria"/>
        </w:rPr>
        <w:t>e</w:t>
      </w:r>
      <w:r>
        <w:rPr>
          <w:rFonts w:ascii="Cambria" w:eastAsia="Cambria" w:hAnsi="Cambria" w:cs="Cambria"/>
          <w:spacing w:val="18"/>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con</w:t>
      </w:r>
      <w:r>
        <w:rPr>
          <w:rFonts w:ascii="Cambria" w:eastAsia="Cambria" w:hAnsi="Cambria" w:cs="Cambria"/>
          <w:spacing w:val="1"/>
        </w:rPr>
        <w:t>t</w:t>
      </w:r>
      <w:r>
        <w:rPr>
          <w:rFonts w:ascii="Cambria" w:eastAsia="Cambria" w:hAnsi="Cambria" w:cs="Cambria"/>
          <w:spacing w:val="2"/>
        </w:rPr>
        <w:t>rac</w:t>
      </w:r>
      <w:r>
        <w:rPr>
          <w:rFonts w:ascii="Cambria" w:eastAsia="Cambria" w:hAnsi="Cambria" w:cs="Cambria"/>
        </w:rPr>
        <w:t>t</w:t>
      </w:r>
      <w:r>
        <w:rPr>
          <w:rFonts w:ascii="Cambria" w:eastAsia="Cambria" w:hAnsi="Cambria" w:cs="Cambria"/>
          <w:spacing w:val="20"/>
        </w:rPr>
        <w:t xml:space="preserve"> </w:t>
      </w:r>
      <w:r>
        <w:rPr>
          <w:rFonts w:ascii="Cambria" w:eastAsia="Cambria" w:hAnsi="Cambria" w:cs="Cambria"/>
          <w:spacing w:val="3"/>
        </w:rPr>
        <w:t>d</w:t>
      </w:r>
      <w:r>
        <w:rPr>
          <w:rFonts w:ascii="Cambria" w:eastAsia="Cambria" w:hAnsi="Cambria" w:cs="Cambria"/>
          <w:spacing w:val="2"/>
        </w:rPr>
        <w:t>a</w:t>
      </w:r>
      <w:r>
        <w:rPr>
          <w:rFonts w:ascii="Cambria" w:eastAsia="Cambria" w:hAnsi="Cambria" w:cs="Cambria"/>
        </w:rPr>
        <w:t>y</w:t>
      </w:r>
      <w:r>
        <w:rPr>
          <w:rFonts w:ascii="Cambria" w:eastAsia="Cambria" w:hAnsi="Cambria" w:cs="Cambria"/>
          <w:spacing w:val="11"/>
        </w:rPr>
        <w:t xml:space="preserve"> </w:t>
      </w:r>
      <w:r>
        <w:rPr>
          <w:rFonts w:ascii="Cambria" w:eastAsia="Cambria" w:hAnsi="Cambria" w:cs="Cambria"/>
          <w:spacing w:val="2"/>
          <w:w w:val="102"/>
        </w:rPr>
        <w:t>sha</w:t>
      </w:r>
      <w:r>
        <w:rPr>
          <w:rFonts w:ascii="Cambria" w:eastAsia="Cambria" w:hAnsi="Cambria" w:cs="Cambria"/>
          <w:spacing w:val="1"/>
          <w:w w:val="102"/>
        </w:rPr>
        <w:t>l</w:t>
      </w:r>
      <w:r>
        <w:rPr>
          <w:rFonts w:ascii="Cambria" w:eastAsia="Cambria" w:hAnsi="Cambria" w:cs="Cambria"/>
          <w:w w:val="102"/>
        </w:rPr>
        <w:t xml:space="preserve">l </w:t>
      </w:r>
      <w:r>
        <w:rPr>
          <w:rFonts w:ascii="Cambria" w:eastAsia="Cambria" w:hAnsi="Cambria" w:cs="Cambria"/>
          <w:spacing w:val="2"/>
        </w:rPr>
        <w:t>b</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2"/>
        </w:rPr>
        <w:t>e</w:t>
      </w:r>
      <w:r>
        <w:rPr>
          <w:rFonts w:ascii="Cambria" w:eastAsia="Cambria" w:hAnsi="Cambria" w:cs="Cambria"/>
          <w:spacing w:val="1"/>
        </w:rPr>
        <w:t>l</w:t>
      </w:r>
      <w:r>
        <w:rPr>
          <w:rFonts w:ascii="Cambria" w:eastAsia="Cambria" w:hAnsi="Cambria" w:cs="Cambria"/>
          <w:spacing w:val="2"/>
        </w:rPr>
        <w:t>eve</w:t>
      </w:r>
      <w:r>
        <w:rPr>
          <w:rFonts w:ascii="Cambria" w:eastAsia="Cambria" w:hAnsi="Cambria" w:cs="Cambria"/>
        </w:rPr>
        <w:t>n</w:t>
      </w:r>
      <w:r>
        <w:rPr>
          <w:rFonts w:ascii="Cambria" w:eastAsia="Cambria" w:hAnsi="Cambria" w:cs="Cambria"/>
          <w:spacing w:val="17"/>
        </w:rPr>
        <w:t xml:space="preserve"> </w:t>
      </w:r>
      <w:r>
        <w:rPr>
          <w:rFonts w:ascii="Cambria" w:eastAsia="Cambria" w:hAnsi="Cambria" w:cs="Cambria"/>
          <w:spacing w:val="2"/>
        </w:rPr>
        <w:t>($11</w:t>
      </w:r>
      <w:r>
        <w:rPr>
          <w:rFonts w:ascii="Cambria" w:eastAsia="Cambria" w:hAnsi="Cambria" w:cs="Cambria"/>
        </w:rPr>
        <w:t>)</w:t>
      </w:r>
      <w:r>
        <w:rPr>
          <w:rFonts w:ascii="Cambria" w:eastAsia="Cambria" w:hAnsi="Cambria" w:cs="Cambria"/>
          <w:spacing w:val="14"/>
        </w:rPr>
        <w:t xml:space="preserve"> </w:t>
      </w:r>
      <w:r>
        <w:rPr>
          <w:rFonts w:ascii="Cambria" w:eastAsia="Cambria" w:hAnsi="Cambria" w:cs="Cambria"/>
          <w:spacing w:val="2"/>
        </w:rPr>
        <w:t>do</w:t>
      </w:r>
      <w:r>
        <w:rPr>
          <w:rFonts w:ascii="Cambria" w:eastAsia="Cambria" w:hAnsi="Cambria" w:cs="Cambria"/>
          <w:spacing w:val="1"/>
        </w:rPr>
        <w:t>ll</w:t>
      </w:r>
      <w:r>
        <w:rPr>
          <w:rFonts w:ascii="Cambria" w:eastAsia="Cambria" w:hAnsi="Cambria" w:cs="Cambria"/>
          <w:spacing w:val="2"/>
        </w:rPr>
        <w:t>ar</w:t>
      </w:r>
      <w:r>
        <w:rPr>
          <w:rFonts w:ascii="Cambria" w:eastAsia="Cambria" w:hAnsi="Cambria" w:cs="Cambria"/>
        </w:rPr>
        <w:t>s</w:t>
      </w:r>
      <w:r>
        <w:rPr>
          <w:rFonts w:ascii="Cambria" w:eastAsia="Cambria" w:hAnsi="Cambria" w:cs="Cambria"/>
          <w:spacing w:val="17"/>
        </w:rPr>
        <w:t xml:space="preserve"> </w:t>
      </w:r>
      <w:r>
        <w:rPr>
          <w:rFonts w:ascii="Cambria" w:eastAsia="Cambria" w:hAnsi="Cambria" w:cs="Cambria"/>
          <w:spacing w:val="2"/>
        </w:rPr>
        <w:t>pe</w:t>
      </w:r>
      <w:r>
        <w:rPr>
          <w:rFonts w:ascii="Cambria" w:eastAsia="Cambria" w:hAnsi="Cambria" w:cs="Cambria"/>
        </w:rPr>
        <w:t>r</w:t>
      </w:r>
      <w:r>
        <w:rPr>
          <w:rFonts w:ascii="Cambria" w:eastAsia="Cambria" w:hAnsi="Cambria" w:cs="Cambria"/>
          <w:spacing w:val="10"/>
        </w:rPr>
        <w:t xml:space="preserve"> </w:t>
      </w:r>
      <w:r>
        <w:rPr>
          <w:rFonts w:ascii="Cambria" w:eastAsia="Cambria" w:hAnsi="Cambria" w:cs="Cambria"/>
          <w:spacing w:val="2"/>
        </w:rPr>
        <w:t>hou</w:t>
      </w:r>
      <w:r>
        <w:rPr>
          <w:rFonts w:ascii="Cambria" w:eastAsia="Cambria" w:hAnsi="Cambria" w:cs="Cambria"/>
        </w:rPr>
        <w:t>r</w:t>
      </w:r>
      <w:r>
        <w:rPr>
          <w:rFonts w:ascii="Cambria" w:eastAsia="Cambria" w:hAnsi="Cambria" w:cs="Cambria"/>
          <w:spacing w:val="13"/>
        </w:rPr>
        <w:t xml:space="preserve"> </w:t>
      </w:r>
      <w:r>
        <w:rPr>
          <w:rFonts w:ascii="Cambria" w:eastAsia="Cambria" w:hAnsi="Cambria" w:cs="Cambria"/>
          <w:spacing w:val="2"/>
          <w:w w:val="102"/>
        </w:rPr>
        <w:t>e</w:t>
      </w:r>
      <w:r>
        <w:rPr>
          <w:rFonts w:ascii="Cambria" w:eastAsia="Cambria" w:hAnsi="Cambria" w:cs="Cambria"/>
          <w:spacing w:val="4"/>
          <w:w w:val="102"/>
        </w:rPr>
        <w:t>m</w:t>
      </w:r>
      <w:r>
        <w:rPr>
          <w:rFonts w:ascii="Cambria" w:eastAsia="Cambria" w:hAnsi="Cambria" w:cs="Cambria"/>
          <w:spacing w:val="2"/>
          <w:w w:val="102"/>
        </w:rPr>
        <w:t>p</w:t>
      </w:r>
      <w:r>
        <w:rPr>
          <w:rFonts w:ascii="Cambria" w:eastAsia="Cambria" w:hAnsi="Cambria" w:cs="Cambria"/>
          <w:spacing w:val="1"/>
          <w:w w:val="102"/>
        </w:rPr>
        <w:t>l</w:t>
      </w:r>
      <w:r>
        <w:rPr>
          <w:rFonts w:ascii="Cambria" w:eastAsia="Cambria" w:hAnsi="Cambria" w:cs="Cambria"/>
          <w:spacing w:val="2"/>
          <w:w w:val="102"/>
        </w:rPr>
        <w:t>oyed</w:t>
      </w:r>
      <w:r>
        <w:rPr>
          <w:rFonts w:ascii="Cambria" w:eastAsia="Cambria" w:hAnsi="Cambria" w:cs="Cambria"/>
          <w:w w:val="102"/>
        </w:rPr>
        <w:t>.</w:t>
      </w:r>
    </w:p>
    <w:p w14:paraId="5264E7D9" w14:textId="77777777" w:rsidR="000679F0" w:rsidRDefault="000679F0" w:rsidP="000679F0">
      <w:pPr>
        <w:spacing w:before="19" w:after="0" w:line="240" w:lineRule="exact"/>
        <w:rPr>
          <w:sz w:val="24"/>
          <w:szCs w:val="24"/>
        </w:rPr>
      </w:pPr>
    </w:p>
    <w:p w14:paraId="041F6300" w14:textId="4453935A" w:rsidR="000679F0" w:rsidRDefault="000679F0" w:rsidP="00B97BEF">
      <w:pPr>
        <w:spacing w:after="0" w:line="240" w:lineRule="auto"/>
        <w:ind w:left="102" w:right="-20"/>
        <w:outlineLvl w:val="0"/>
        <w:rPr>
          <w:rFonts w:ascii="Cambria" w:eastAsia="Cambria" w:hAnsi="Cambria" w:cs="Cambria"/>
        </w:rPr>
      </w:pPr>
      <w:r>
        <w:rPr>
          <w:rFonts w:ascii="Cambria" w:eastAsia="Cambria" w:hAnsi="Cambria" w:cs="Cambria"/>
          <w:spacing w:val="2"/>
        </w:rPr>
        <w:t>Supp</w:t>
      </w:r>
      <w:r>
        <w:rPr>
          <w:rFonts w:ascii="Cambria" w:eastAsia="Cambria" w:hAnsi="Cambria" w:cs="Cambria"/>
          <w:spacing w:val="1"/>
        </w:rPr>
        <w:t>l</w:t>
      </w:r>
      <w:r>
        <w:rPr>
          <w:rFonts w:ascii="Cambria" w:eastAsia="Cambria" w:hAnsi="Cambria" w:cs="Cambria"/>
          <w:spacing w:val="2"/>
        </w:rPr>
        <w:t>e</w:t>
      </w:r>
      <w:r>
        <w:rPr>
          <w:rFonts w:ascii="Cambria" w:eastAsia="Cambria" w:hAnsi="Cambria" w:cs="Cambria"/>
          <w:spacing w:val="4"/>
        </w:rPr>
        <w:t>m</w:t>
      </w:r>
      <w:r>
        <w:rPr>
          <w:rFonts w:ascii="Cambria" w:eastAsia="Cambria" w:hAnsi="Cambria" w:cs="Cambria"/>
          <w:spacing w:val="2"/>
        </w:rPr>
        <w:t>en</w:t>
      </w:r>
      <w:r>
        <w:rPr>
          <w:rFonts w:ascii="Cambria" w:eastAsia="Cambria" w:hAnsi="Cambria" w:cs="Cambria"/>
          <w:spacing w:val="1"/>
        </w:rPr>
        <w:t>t</w:t>
      </w:r>
      <w:r>
        <w:rPr>
          <w:rFonts w:ascii="Cambria" w:eastAsia="Cambria" w:hAnsi="Cambria" w:cs="Cambria"/>
          <w:spacing w:val="2"/>
        </w:rPr>
        <w:t>a</w:t>
      </w:r>
      <w:r>
        <w:rPr>
          <w:rFonts w:ascii="Cambria" w:eastAsia="Cambria" w:hAnsi="Cambria" w:cs="Cambria"/>
        </w:rPr>
        <w:t>l</w:t>
      </w:r>
      <w:r>
        <w:rPr>
          <w:rFonts w:ascii="Cambria" w:eastAsia="Cambria" w:hAnsi="Cambria" w:cs="Cambria"/>
          <w:spacing w:val="29"/>
        </w:rPr>
        <w:t xml:space="preserve"> </w:t>
      </w:r>
      <w:r>
        <w:rPr>
          <w:rFonts w:ascii="Cambria" w:eastAsia="Cambria" w:hAnsi="Cambria" w:cs="Cambria"/>
          <w:spacing w:val="2"/>
        </w:rPr>
        <w:t>Pa</w:t>
      </w:r>
      <w:r>
        <w:rPr>
          <w:rFonts w:ascii="Cambria" w:eastAsia="Cambria" w:hAnsi="Cambria" w:cs="Cambria"/>
        </w:rPr>
        <w:t>y</w:t>
      </w:r>
      <w:r>
        <w:rPr>
          <w:rFonts w:ascii="Cambria" w:eastAsia="Cambria" w:hAnsi="Cambria" w:cs="Cambria"/>
          <w:spacing w:val="11"/>
        </w:rPr>
        <w:t xml:space="preserve"> </w:t>
      </w:r>
      <w:r>
        <w:rPr>
          <w:rFonts w:ascii="Cambria" w:eastAsia="Cambria" w:hAnsi="Cambria" w:cs="Cambria"/>
          <w:spacing w:val="1"/>
        </w:rPr>
        <w:t>f</w:t>
      </w:r>
      <w:r>
        <w:rPr>
          <w:rFonts w:ascii="Cambria" w:eastAsia="Cambria" w:hAnsi="Cambria" w:cs="Cambria"/>
          <w:spacing w:val="2"/>
        </w:rPr>
        <w:t>o</w:t>
      </w:r>
      <w:r>
        <w:rPr>
          <w:rFonts w:ascii="Cambria" w:eastAsia="Cambria" w:hAnsi="Cambria" w:cs="Cambria"/>
        </w:rPr>
        <w:t>r</w:t>
      </w:r>
      <w:r>
        <w:rPr>
          <w:rFonts w:ascii="Cambria" w:eastAsia="Cambria" w:hAnsi="Cambria" w:cs="Cambria"/>
          <w:spacing w:val="9"/>
        </w:rPr>
        <w:t xml:space="preserve"> </w:t>
      </w:r>
      <w:r>
        <w:rPr>
          <w:rFonts w:ascii="Cambria" w:eastAsia="Cambria" w:hAnsi="Cambria" w:cs="Cambria"/>
          <w:spacing w:val="2"/>
        </w:rPr>
        <w:t>Su</w:t>
      </w:r>
      <w:r>
        <w:rPr>
          <w:rFonts w:ascii="Cambria" w:eastAsia="Cambria" w:hAnsi="Cambria" w:cs="Cambria"/>
          <w:spacing w:val="4"/>
        </w:rPr>
        <w:t>mm</w:t>
      </w:r>
      <w:r>
        <w:rPr>
          <w:rFonts w:ascii="Cambria" w:eastAsia="Cambria" w:hAnsi="Cambria" w:cs="Cambria"/>
          <w:spacing w:val="2"/>
        </w:rPr>
        <w:t>e</w:t>
      </w:r>
      <w:r>
        <w:rPr>
          <w:rFonts w:ascii="Cambria" w:eastAsia="Cambria" w:hAnsi="Cambria" w:cs="Cambria"/>
        </w:rPr>
        <w:t>r</w:t>
      </w:r>
      <w:r>
        <w:rPr>
          <w:rFonts w:ascii="Cambria" w:eastAsia="Cambria" w:hAnsi="Cambria" w:cs="Cambria"/>
          <w:spacing w:val="20"/>
        </w:rPr>
        <w:t xml:space="preserve"> </w:t>
      </w:r>
      <w:r>
        <w:rPr>
          <w:rFonts w:ascii="Cambria" w:eastAsia="Cambria" w:hAnsi="Cambria" w:cs="Cambria"/>
          <w:spacing w:val="1"/>
          <w:w w:val="102"/>
        </w:rPr>
        <w:t>I</w:t>
      </w:r>
      <w:r>
        <w:rPr>
          <w:rFonts w:ascii="Cambria" w:eastAsia="Cambria" w:hAnsi="Cambria" w:cs="Cambria"/>
          <w:spacing w:val="2"/>
          <w:w w:val="102"/>
        </w:rPr>
        <w:t>ns</w:t>
      </w:r>
      <w:r>
        <w:rPr>
          <w:rFonts w:ascii="Cambria" w:eastAsia="Cambria" w:hAnsi="Cambria" w:cs="Cambria"/>
          <w:spacing w:val="1"/>
          <w:w w:val="102"/>
        </w:rPr>
        <w:t>tit</w:t>
      </w:r>
      <w:r>
        <w:rPr>
          <w:rFonts w:ascii="Cambria" w:eastAsia="Cambria" w:hAnsi="Cambria" w:cs="Cambria"/>
          <w:spacing w:val="2"/>
          <w:w w:val="102"/>
        </w:rPr>
        <w:t>u</w:t>
      </w:r>
      <w:r>
        <w:rPr>
          <w:rFonts w:ascii="Cambria" w:eastAsia="Cambria" w:hAnsi="Cambria" w:cs="Cambria"/>
          <w:spacing w:val="1"/>
          <w:w w:val="102"/>
        </w:rPr>
        <w:t>t</w:t>
      </w:r>
      <w:r>
        <w:rPr>
          <w:rFonts w:ascii="Cambria" w:eastAsia="Cambria" w:hAnsi="Cambria" w:cs="Cambria"/>
          <w:w w:val="102"/>
        </w:rPr>
        <w:t>e</w:t>
      </w:r>
      <w:r w:rsidR="008D1C9C">
        <w:rPr>
          <w:rFonts w:ascii="Cambria" w:eastAsia="Cambria" w:hAnsi="Cambria" w:cs="Cambria"/>
          <w:w w:val="102"/>
        </w:rPr>
        <w:t>:</w:t>
      </w:r>
    </w:p>
    <w:p w14:paraId="4325B172" w14:textId="77777777" w:rsidR="000679F0" w:rsidRDefault="000679F0" w:rsidP="000679F0">
      <w:pPr>
        <w:spacing w:before="10" w:after="0" w:line="250" w:lineRule="auto"/>
        <w:ind w:left="641" w:right="49"/>
        <w:rPr>
          <w:rFonts w:ascii="Cambria" w:eastAsia="Cambria" w:hAnsi="Cambria" w:cs="Cambria"/>
        </w:rPr>
      </w:pPr>
      <w:r>
        <w:rPr>
          <w:rFonts w:ascii="Cambria" w:eastAsia="Cambria" w:hAnsi="Cambria" w:cs="Cambria"/>
          <w:spacing w:val="3"/>
        </w:rPr>
        <w:t>A</w:t>
      </w:r>
      <w:r>
        <w:rPr>
          <w:rFonts w:ascii="Cambria" w:eastAsia="Cambria" w:hAnsi="Cambria" w:cs="Cambria"/>
        </w:rPr>
        <w:t>s</w:t>
      </w:r>
      <w:r>
        <w:rPr>
          <w:rFonts w:ascii="Cambria" w:eastAsia="Cambria" w:hAnsi="Cambria" w:cs="Cambria"/>
          <w:spacing w:val="9"/>
        </w:rPr>
        <w:t xml:space="preserve"> </w:t>
      </w:r>
      <w:r>
        <w:rPr>
          <w:rFonts w:ascii="Cambria" w:eastAsia="Cambria" w:hAnsi="Cambria" w:cs="Cambria"/>
          <w:spacing w:val="1"/>
        </w:rPr>
        <w:t>f</w:t>
      </w:r>
      <w:r>
        <w:rPr>
          <w:rFonts w:ascii="Cambria" w:eastAsia="Cambria" w:hAnsi="Cambria" w:cs="Cambria"/>
          <w:spacing w:val="2"/>
        </w:rPr>
        <w:t>u</w:t>
      </w:r>
      <w:r>
        <w:rPr>
          <w:rFonts w:ascii="Cambria" w:eastAsia="Cambria" w:hAnsi="Cambria" w:cs="Cambria"/>
          <w:spacing w:val="3"/>
        </w:rPr>
        <w:t>n</w:t>
      </w:r>
      <w:r>
        <w:rPr>
          <w:rFonts w:ascii="Cambria" w:eastAsia="Cambria" w:hAnsi="Cambria" w:cs="Cambria"/>
          <w:spacing w:val="2"/>
        </w:rPr>
        <w:t>d</w:t>
      </w:r>
      <w:r>
        <w:rPr>
          <w:rFonts w:ascii="Cambria" w:eastAsia="Cambria" w:hAnsi="Cambria" w:cs="Cambria"/>
        </w:rPr>
        <w:t>s</w:t>
      </w:r>
      <w:r>
        <w:rPr>
          <w:rFonts w:ascii="Cambria" w:eastAsia="Cambria" w:hAnsi="Cambria" w:cs="Cambria"/>
          <w:spacing w:val="15"/>
        </w:rPr>
        <w:t xml:space="preserve"> </w:t>
      </w:r>
      <w:r>
        <w:rPr>
          <w:rFonts w:ascii="Cambria" w:eastAsia="Cambria" w:hAnsi="Cambria" w:cs="Cambria"/>
          <w:spacing w:val="2"/>
        </w:rPr>
        <w:t>ar</w:t>
      </w:r>
      <w:r>
        <w:rPr>
          <w:rFonts w:ascii="Cambria" w:eastAsia="Cambria" w:hAnsi="Cambria" w:cs="Cambria"/>
        </w:rPr>
        <w:t>e</w:t>
      </w:r>
      <w:r>
        <w:rPr>
          <w:rFonts w:ascii="Cambria" w:eastAsia="Cambria" w:hAnsi="Cambria" w:cs="Cambria"/>
          <w:spacing w:val="11"/>
        </w:rPr>
        <w:t xml:space="preserve"> </w:t>
      </w:r>
      <w:r>
        <w:rPr>
          <w:rFonts w:ascii="Cambria" w:eastAsia="Cambria" w:hAnsi="Cambria" w:cs="Cambria"/>
          <w:spacing w:val="2"/>
        </w:rPr>
        <w:t>ava</w:t>
      </w:r>
      <w:r>
        <w:rPr>
          <w:rFonts w:ascii="Cambria" w:eastAsia="Cambria" w:hAnsi="Cambria" w:cs="Cambria"/>
          <w:spacing w:val="1"/>
        </w:rPr>
        <w:t>il</w:t>
      </w:r>
      <w:r>
        <w:rPr>
          <w:rFonts w:ascii="Cambria" w:eastAsia="Cambria" w:hAnsi="Cambria" w:cs="Cambria"/>
          <w:spacing w:val="2"/>
        </w:rPr>
        <w:t>ab</w:t>
      </w:r>
      <w:r>
        <w:rPr>
          <w:rFonts w:ascii="Cambria" w:eastAsia="Cambria" w:hAnsi="Cambria" w:cs="Cambria"/>
          <w:spacing w:val="1"/>
        </w:rPr>
        <w:t>l</w:t>
      </w:r>
      <w:r>
        <w:rPr>
          <w:rFonts w:ascii="Cambria" w:eastAsia="Cambria" w:hAnsi="Cambria" w:cs="Cambria"/>
        </w:rPr>
        <w:t>e</w:t>
      </w:r>
      <w:r>
        <w:rPr>
          <w:rFonts w:ascii="Cambria" w:eastAsia="Cambria" w:hAnsi="Cambria" w:cs="Cambria"/>
          <w:spacing w:val="21"/>
        </w:rPr>
        <w:t xml:space="preserve"> </w:t>
      </w:r>
      <w:r>
        <w:rPr>
          <w:rFonts w:ascii="Cambria" w:eastAsia="Cambria" w:hAnsi="Cambria" w:cs="Cambria"/>
          <w:spacing w:val="2"/>
        </w:rPr>
        <w:t>annua</w:t>
      </w:r>
      <w:r>
        <w:rPr>
          <w:rFonts w:ascii="Cambria" w:eastAsia="Cambria" w:hAnsi="Cambria" w:cs="Cambria"/>
          <w:spacing w:val="1"/>
        </w:rPr>
        <w:t>ll</w:t>
      </w:r>
      <w:r>
        <w:rPr>
          <w:rFonts w:ascii="Cambria" w:eastAsia="Cambria" w:hAnsi="Cambria" w:cs="Cambria"/>
        </w:rPr>
        <w:t>y</w:t>
      </w:r>
      <w:r>
        <w:rPr>
          <w:rFonts w:ascii="Cambria" w:eastAsia="Cambria" w:hAnsi="Cambria" w:cs="Cambria"/>
          <w:spacing w:val="21"/>
        </w:rPr>
        <w:t xml:space="preserve"> </w:t>
      </w:r>
      <w:r>
        <w:rPr>
          <w:rFonts w:ascii="Cambria" w:eastAsia="Cambria" w:hAnsi="Cambria" w:cs="Cambria"/>
          <w:spacing w:val="2"/>
        </w:rPr>
        <w:t>an</w:t>
      </w:r>
      <w:r>
        <w:rPr>
          <w:rFonts w:ascii="Cambria" w:eastAsia="Cambria" w:hAnsi="Cambria" w:cs="Cambria"/>
        </w:rPr>
        <w:t>d</w:t>
      </w:r>
      <w:r>
        <w:rPr>
          <w:rFonts w:ascii="Cambria" w:eastAsia="Cambria" w:hAnsi="Cambria" w:cs="Cambria"/>
          <w:spacing w:val="12"/>
        </w:rPr>
        <w:t xml:space="preserve"> </w:t>
      </w:r>
      <w:r>
        <w:rPr>
          <w:rFonts w:ascii="Cambria" w:eastAsia="Cambria" w:hAnsi="Cambria" w:cs="Cambria"/>
          <w:spacing w:val="2"/>
        </w:rPr>
        <w:t>approve</w:t>
      </w:r>
      <w:r>
        <w:rPr>
          <w:rFonts w:ascii="Cambria" w:eastAsia="Cambria" w:hAnsi="Cambria" w:cs="Cambria"/>
        </w:rPr>
        <w:t>d</w:t>
      </w:r>
      <w:r>
        <w:rPr>
          <w:rFonts w:ascii="Cambria" w:eastAsia="Cambria" w:hAnsi="Cambria" w:cs="Cambria"/>
          <w:spacing w:val="23"/>
        </w:rPr>
        <w:t xml:space="preserve"> </w:t>
      </w:r>
      <w:r>
        <w:rPr>
          <w:rFonts w:ascii="Cambria" w:eastAsia="Cambria" w:hAnsi="Cambria" w:cs="Cambria"/>
          <w:spacing w:val="2"/>
        </w:rPr>
        <w:t>b</w:t>
      </w:r>
      <w:r>
        <w:rPr>
          <w:rFonts w:ascii="Cambria" w:eastAsia="Cambria" w:hAnsi="Cambria" w:cs="Cambria"/>
        </w:rPr>
        <w:t>y</w:t>
      </w:r>
      <w:r>
        <w:rPr>
          <w:rFonts w:ascii="Cambria" w:eastAsia="Cambria" w:hAnsi="Cambria" w:cs="Cambria"/>
          <w:spacing w:val="10"/>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3"/>
        </w:rPr>
        <w:t>B</w:t>
      </w:r>
      <w:r>
        <w:rPr>
          <w:rFonts w:ascii="Cambria" w:eastAsia="Cambria" w:hAnsi="Cambria" w:cs="Cambria"/>
          <w:spacing w:val="2"/>
        </w:rPr>
        <w:t>oar</w:t>
      </w:r>
      <w:r>
        <w:rPr>
          <w:rFonts w:ascii="Cambria" w:eastAsia="Cambria" w:hAnsi="Cambria" w:cs="Cambria"/>
        </w:rPr>
        <w:t>d</w:t>
      </w:r>
      <w:r>
        <w:rPr>
          <w:rFonts w:ascii="Cambria" w:eastAsia="Cambria" w:hAnsi="Cambria" w:cs="Cambria"/>
          <w:spacing w:val="16"/>
        </w:rPr>
        <w:t xml:space="preserve"> </w:t>
      </w:r>
      <w:r>
        <w:rPr>
          <w:rFonts w:ascii="Cambria" w:eastAsia="Cambria" w:hAnsi="Cambria" w:cs="Cambria"/>
          <w:spacing w:val="2"/>
        </w:rPr>
        <w:t>o</w:t>
      </w:r>
      <w:r>
        <w:rPr>
          <w:rFonts w:ascii="Cambria" w:eastAsia="Cambria" w:hAnsi="Cambria" w:cs="Cambria"/>
        </w:rPr>
        <w:t>f</w:t>
      </w:r>
      <w:r>
        <w:rPr>
          <w:rFonts w:ascii="Cambria" w:eastAsia="Cambria" w:hAnsi="Cambria" w:cs="Cambria"/>
          <w:spacing w:val="8"/>
        </w:rPr>
        <w:t xml:space="preserve"> </w:t>
      </w:r>
      <w:r>
        <w:rPr>
          <w:rFonts w:ascii="Cambria" w:eastAsia="Cambria" w:hAnsi="Cambria" w:cs="Cambria"/>
          <w:spacing w:val="3"/>
        </w:rPr>
        <w:t>Ed</w:t>
      </w:r>
      <w:r>
        <w:rPr>
          <w:rFonts w:ascii="Cambria" w:eastAsia="Cambria" w:hAnsi="Cambria" w:cs="Cambria"/>
          <w:spacing w:val="2"/>
        </w:rPr>
        <w:t>uca</w:t>
      </w:r>
      <w:r>
        <w:rPr>
          <w:rFonts w:ascii="Cambria" w:eastAsia="Cambria" w:hAnsi="Cambria" w:cs="Cambria"/>
          <w:spacing w:val="1"/>
        </w:rPr>
        <w:t>ti</w:t>
      </w:r>
      <w:r>
        <w:rPr>
          <w:rFonts w:ascii="Cambria" w:eastAsia="Cambria" w:hAnsi="Cambria" w:cs="Cambria"/>
          <w:spacing w:val="2"/>
        </w:rPr>
        <w:t>on</w:t>
      </w:r>
      <w:r>
        <w:rPr>
          <w:rFonts w:ascii="Cambria" w:eastAsia="Cambria" w:hAnsi="Cambria" w:cs="Cambria"/>
        </w:rPr>
        <w:t>,</w:t>
      </w:r>
      <w:r>
        <w:rPr>
          <w:rFonts w:ascii="Cambria" w:eastAsia="Cambria" w:hAnsi="Cambria" w:cs="Cambria"/>
          <w:spacing w:val="23"/>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w w:val="102"/>
        </w:rPr>
        <w:t>super</w:t>
      </w:r>
      <w:r>
        <w:rPr>
          <w:rFonts w:ascii="Cambria" w:eastAsia="Cambria" w:hAnsi="Cambria" w:cs="Cambria"/>
          <w:spacing w:val="1"/>
          <w:w w:val="102"/>
        </w:rPr>
        <w:t>i</w:t>
      </w:r>
      <w:r>
        <w:rPr>
          <w:rFonts w:ascii="Cambria" w:eastAsia="Cambria" w:hAnsi="Cambria" w:cs="Cambria"/>
          <w:spacing w:val="2"/>
          <w:w w:val="102"/>
        </w:rPr>
        <w:t>n</w:t>
      </w:r>
      <w:r>
        <w:rPr>
          <w:rFonts w:ascii="Cambria" w:eastAsia="Cambria" w:hAnsi="Cambria" w:cs="Cambria"/>
          <w:spacing w:val="1"/>
          <w:w w:val="102"/>
        </w:rPr>
        <w:t>t</w:t>
      </w:r>
      <w:r>
        <w:rPr>
          <w:rFonts w:ascii="Cambria" w:eastAsia="Cambria" w:hAnsi="Cambria" w:cs="Cambria"/>
          <w:spacing w:val="2"/>
          <w:w w:val="102"/>
        </w:rPr>
        <w:t>en</w:t>
      </w:r>
      <w:r>
        <w:rPr>
          <w:rFonts w:ascii="Cambria" w:eastAsia="Cambria" w:hAnsi="Cambria" w:cs="Cambria"/>
          <w:spacing w:val="3"/>
          <w:w w:val="102"/>
        </w:rPr>
        <w:t>d</w:t>
      </w:r>
      <w:r>
        <w:rPr>
          <w:rFonts w:ascii="Cambria" w:eastAsia="Cambria" w:hAnsi="Cambria" w:cs="Cambria"/>
          <w:spacing w:val="2"/>
          <w:w w:val="102"/>
        </w:rPr>
        <w:t>en</w:t>
      </w:r>
      <w:r>
        <w:rPr>
          <w:rFonts w:ascii="Cambria" w:eastAsia="Cambria" w:hAnsi="Cambria" w:cs="Cambria"/>
          <w:w w:val="102"/>
        </w:rPr>
        <w:t xml:space="preserve">t </w:t>
      </w:r>
      <w:r>
        <w:rPr>
          <w:rFonts w:ascii="Cambria" w:eastAsia="Cambria" w:hAnsi="Cambria" w:cs="Cambria"/>
          <w:spacing w:val="2"/>
        </w:rPr>
        <w:t>an</w:t>
      </w:r>
      <w:r>
        <w:rPr>
          <w:rFonts w:ascii="Cambria" w:eastAsia="Cambria" w:hAnsi="Cambria" w:cs="Cambria"/>
          <w:spacing w:val="3"/>
        </w:rPr>
        <w:t>d</w:t>
      </w:r>
      <w:r>
        <w:rPr>
          <w:rFonts w:ascii="Cambria" w:eastAsia="Cambria" w:hAnsi="Cambria" w:cs="Cambria"/>
          <w:spacing w:val="2"/>
        </w:rPr>
        <w:t>/o</w:t>
      </w:r>
      <w:r>
        <w:rPr>
          <w:rFonts w:ascii="Cambria" w:eastAsia="Cambria" w:hAnsi="Cambria" w:cs="Cambria"/>
        </w:rPr>
        <w:t>r</w:t>
      </w:r>
      <w:r>
        <w:rPr>
          <w:rFonts w:ascii="Cambria" w:eastAsia="Cambria" w:hAnsi="Cambria" w:cs="Cambria"/>
          <w:spacing w:val="17"/>
        </w:rPr>
        <w:t xml:space="preserve"> </w:t>
      </w:r>
      <w:r>
        <w:rPr>
          <w:rFonts w:ascii="Cambria" w:eastAsia="Cambria" w:hAnsi="Cambria" w:cs="Cambria"/>
          <w:spacing w:val="2"/>
        </w:rPr>
        <w:t>h</w:t>
      </w:r>
      <w:r>
        <w:rPr>
          <w:rFonts w:ascii="Cambria" w:eastAsia="Cambria" w:hAnsi="Cambria" w:cs="Cambria"/>
          <w:spacing w:val="1"/>
        </w:rPr>
        <w:t>i</w:t>
      </w:r>
      <w:r>
        <w:rPr>
          <w:rFonts w:ascii="Cambria" w:eastAsia="Cambria" w:hAnsi="Cambria" w:cs="Cambria"/>
          <w:spacing w:val="2"/>
        </w:rPr>
        <w:t>s/he</w:t>
      </w:r>
      <w:r>
        <w:rPr>
          <w:rFonts w:ascii="Cambria" w:eastAsia="Cambria" w:hAnsi="Cambria" w:cs="Cambria"/>
        </w:rPr>
        <w:t>r</w:t>
      </w:r>
      <w:r>
        <w:rPr>
          <w:rFonts w:ascii="Cambria" w:eastAsia="Cambria" w:hAnsi="Cambria" w:cs="Cambria"/>
          <w:spacing w:val="18"/>
        </w:rPr>
        <w:t xml:space="preserve"> </w:t>
      </w:r>
      <w:r>
        <w:rPr>
          <w:rFonts w:ascii="Cambria" w:eastAsia="Cambria" w:hAnsi="Cambria" w:cs="Cambria"/>
          <w:spacing w:val="3"/>
        </w:rPr>
        <w:t>d</w:t>
      </w:r>
      <w:r>
        <w:rPr>
          <w:rFonts w:ascii="Cambria" w:eastAsia="Cambria" w:hAnsi="Cambria" w:cs="Cambria"/>
          <w:spacing w:val="2"/>
        </w:rPr>
        <w:t>es</w:t>
      </w:r>
      <w:r>
        <w:rPr>
          <w:rFonts w:ascii="Cambria" w:eastAsia="Cambria" w:hAnsi="Cambria" w:cs="Cambria"/>
          <w:spacing w:val="1"/>
        </w:rPr>
        <w:t>i</w:t>
      </w:r>
      <w:r>
        <w:rPr>
          <w:rFonts w:ascii="Cambria" w:eastAsia="Cambria" w:hAnsi="Cambria" w:cs="Cambria"/>
          <w:spacing w:val="2"/>
        </w:rPr>
        <w:t>gnee</w:t>
      </w:r>
      <w:r>
        <w:rPr>
          <w:rFonts w:ascii="Cambria" w:eastAsia="Cambria" w:hAnsi="Cambria" w:cs="Cambria"/>
        </w:rPr>
        <w:t>,</w:t>
      </w:r>
      <w:r>
        <w:rPr>
          <w:rFonts w:ascii="Cambria" w:eastAsia="Cambria" w:hAnsi="Cambria" w:cs="Cambria"/>
          <w:spacing w:val="20"/>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spacing w:val="2"/>
        </w:rPr>
        <w:t>consu</w:t>
      </w:r>
      <w:r>
        <w:rPr>
          <w:rFonts w:ascii="Cambria" w:eastAsia="Cambria" w:hAnsi="Cambria" w:cs="Cambria"/>
          <w:spacing w:val="1"/>
        </w:rPr>
        <w:t>lt</w:t>
      </w:r>
      <w:r>
        <w:rPr>
          <w:rFonts w:ascii="Cambria" w:eastAsia="Cambria" w:hAnsi="Cambria" w:cs="Cambria"/>
          <w:spacing w:val="2"/>
        </w:rPr>
        <w:t>a</w:t>
      </w:r>
      <w:r>
        <w:rPr>
          <w:rFonts w:ascii="Cambria" w:eastAsia="Cambria" w:hAnsi="Cambria" w:cs="Cambria"/>
          <w:spacing w:val="1"/>
        </w:rPr>
        <w:t>ti</w:t>
      </w:r>
      <w:r>
        <w:rPr>
          <w:rFonts w:ascii="Cambria" w:eastAsia="Cambria" w:hAnsi="Cambria" w:cs="Cambria"/>
          <w:spacing w:val="2"/>
        </w:rPr>
        <w:t>o</w:t>
      </w:r>
      <w:r>
        <w:rPr>
          <w:rFonts w:ascii="Cambria" w:eastAsia="Cambria" w:hAnsi="Cambria" w:cs="Cambria"/>
        </w:rPr>
        <w:t>n</w:t>
      </w:r>
      <w:r>
        <w:rPr>
          <w:rFonts w:ascii="Cambria" w:eastAsia="Cambria" w:hAnsi="Cambria" w:cs="Cambria"/>
          <w:spacing w:val="28"/>
        </w:rPr>
        <w:t xml:space="preserve"> </w:t>
      </w:r>
      <w:r>
        <w:rPr>
          <w:rFonts w:ascii="Cambria" w:eastAsia="Cambria" w:hAnsi="Cambria" w:cs="Cambria"/>
          <w:spacing w:val="3"/>
        </w:rPr>
        <w:t>w</w:t>
      </w:r>
      <w:r>
        <w:rPr>
          <w:rFonts w:ascii="Cambria" w:eastAsia="Cambria" w:hAnsi="Cambria" w:cs="Cambria"/>
          <w:spacing w:val="1"/>
        </w:rPr>
        <w:t>it</w:t>
      </w:r>
      <w:r>
        <w:rPr>
          <w:rFonts w:ascii="Cambria" w:eastAsia="Cambria" w:hAnsi="Cambria" w:cs="Cambria"/>
        </w:rPr>
        <w:t>h</w:t>
      </w:r>
      <w:r>
        <w:rPr>
          <w:rFonts w:ascii="Cambria" w:eastAsia="Cambria" w:hAnsi="Cambria" w:cs="Cambria"/>
          <w:spacing w:val="14"/>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Pro</w:t>
      </w:r>
      <w:r>
        <w:rPr>
          <w:rFonts w:ascii="Cambria" w:eastAsia="Cambria" w:hAnsi="Cambria" w:cs="Cambria"/>
          <w:spacing w:val="1"/>
        </w:rPr>
        <w:t>f</w:t>
      </w:r>
      <w:r>
        <w:rPr>
          <w:rFonts w:ascii="Cambria" w:eastAsia="Cambria" w:hAnsi="Cambria" w:cs="Cambria"/>
          <w:spacing w:val="2"/>
        </w:rPr>
        <w:t>ess</w:t>
      </w:r>
      <w:r>
        <w:rPr>
          <w:rFonts w:ascii="Cambria" w:eastAsia="Cambria" w:hAnsi="Cambria" w:cs="Cambria"/>
          <w:spacing w:val="1"/>
        </w:rPr>
        <w:t>i</w:t>
      </w:r>
      <w:r>
        <w:rPr>
          <w:rFonts w:ascii="Cambria" w:eastAsia="Cambria" w:hAnsi="Cambria" w:cs="Cambria"/>
          <w:spacing w:val="2"/>
        </w:rPr>
        <w:t>ona</w:t>
      </w:r>
      <w:r>
        <w:rPr>
          <w:rFonts w:ascii="Cambria" w:eastAsia="Cambria" w:hAnsi="Cambria" w:cs="Cambria"/>
        </w:rPr>
        <w:t>l</w:t>
      </w:r>
      <w:r>
        <w:rPr>
          <w:rFonts w:ascii="Cambria" w:eastAsia="Cambria" w:hAnsi="Cambria" w:cs="Cambria"/>
          <w:spacing w:val="26"/>
        </w:rPr>
        <w:t xml:space="preserve"> </w:t>
      </w:r>
      <w:r>
        <w:rPr>
          <w:rFonts w:ascii="Cambria" w:eastAsia="Cambria" w:hAnsi="Cambria" w:cs="Cambria"/>
          <w:spacing w:val="3"/>
        </w:rPr>
        <w:t>D</w:t>
      </w:r>
      <w:r>
        <w:rPr>
          <w:rFonts w:ascii="Cambria" w:eastAsia="Cambria" w:hAnsi="Cambria" w:cs="Cambria"/>
          <w:spacing w:val="2"/>
        </w:rPr>
        <w:t>eve</w:t>
      </w:r>
      <w:r>
        <w:rPr>
          <w:rFonts w:ascii="Cambria" w:eastAsia="Cambria" w:hAnsi="Cambria" w:cs="Cambria"/>
          <w:spacing w:val="1"/>
        </w:rPr>
        <w:t>l</w:t>
      </w:r>
      <w:r>
        <w:rPr>
          <w:rFonts w:ascii="Cambria" w:eastAsia="Cambria" w:hAnsi="Cambria" w:cs="Cambria"/>
          <w:spacing w:val="2"/>
        </w:rPr>
        <w:t>op</w:t>
      </w:r>
      <w:r>
        <w:rPr>
          <w:rFonts w:ascii="Cambria" w:eastAsia="Cambria" w:hAnsi="Cambria" w:cs="Cambria"/>
          <w:spacing w:val="4"/>
        </w:rPr>
        <w:t>m</w:t>
      </w:r>
      <w:r>
        <w:rPr>
          <w:rFonts w:ascii="Cambria" w:eastAsia="Cambria" w:hAnsi="Cambria" w:cs="Cambria"/>
          <w:spacing w:val="2"/>
        </w:rPr>
        <w:t>en</w:t>
      </w:r>
      <w:r>
        <w:rPr>
          <w:rFonts w:ascii="Cambria" w:eastAsia="Cambria" w:hAnsi="Cambria" w:cs="Cambria"/>
        </w:rPr>
        <w:t>t</w:t>
      </w:r>
      <w:r>
        <w:rPr>
          <w:rFonts w:ascii="Cambria" w:eastAsia="Cambria" w:hAnsi="Cambria" w:cs="Cambria"/>
          <w:spacing w:val="29"/>
        </w:rPr>
        <w:t xml:space="preserve"> </w:t>
      </w:r>
      <w:r>
        <w:rPr>
          <w:rFonts w:ascii="Cambria" w:eastAsia="Cambria" w:hAnsi="Cambria" w:cs="Cambria"/>
          <w:spacing w:val="3"/>
        </w:rPr>
        <w:t>C</w:t>
      </w:r>
      <w:r>
        <w:rPr>
          <w:rFonts w:ascii="Cambria" w:eastAsia="Cambria" w:hAnsi="Cambria" w:cs="Cambria"/>
          <w:spacing w:val="2"/>
        </w:rPr>
        <w:t>o</w:t>
      </w:r>
      <w:r>
        <w:rPr>
          <w:rFonts w:ascii="Cambria" w:eastAsia="Cambria" w:hAnsi="Cambria" w:cs="Cambria"/>
          <w:spacing w:val="4"/>
        </w:rPr>
        <w:t>mm</w:t>
      </w:r>
      <w:r>
        <w:rPr>
          <w:rFonts w:ascii="Cambria" w:eastAsia="Cambria" w:hAnsi="Cambria" w:cs="Cambria"/>
          <w:spacing w:val="1"/>
        </w:rPr>
        <w:t>itt</w:t>
      </w:r>
      <w:r>
        <w:rPr>
          <w:rFonts w:ascii="Cambria" w:eastAsia="Cambria" w:hAnsi="Cambria" w:cs="Cambria"/>
          <w:spacing w:val="2"/>
        </w:rPr>
        <w:t>ee</w:t>
      </w:r>
      <w:r>
        <w:rPr>
          <w:rFonts w:ascii="Cambria" w:eastAsia="Cambria" w:hAnsi="Cambria" w:cs="Cambria"/>
        </w:rPr>
        <w:t>,</w:t>
      </w:r>
      <w:r>
        <w:rPr>
          <w:rFonts w:ascii="Cambria" w:eastAsia="Cambria" w:hAnsi="Cambria" w:cs="Cambria"/>
          <w:spacing w:val="24"/>
        </w:rPr>
        <w:t xml:space="preserve"> </w:t>
      </w:r>
      <w:r>
        <w:rPr>
          <w:rFonts w:ascii="Cambria" w:eastAsia="Cambria" w:hAnsi="Cambria" w:cs="Cambria"/>
          <w:spacing w:val="2"/>
          <w:w w:val="102"/>
        </w:rPr>
        <w:t>sha</w:t>
      </w:r>
      <w:r>
        <w:rPr>
          <w:rFonts w:ascii="Cambria" w:eastAsia="Cambria" w:hAnsi="Cambria" w:cs="Cambria"/>
          <w:spacing w:val="1"/>
          <w:w w:val="102"/>
        </w:rPr>
        <w:t>l</w:t>
      </w:r>
      <w:r>
        <w:rPr>
          <w:rFonts w:ascii="Cambria" w:eastAsia="Cambria" w:hAnsi="Cambria" w:cs="Cambria"/>
          <w:w w:val="102"/>
        </w:rPr>
        <w:t xml:space="preserve">l </w:t>
      </w:r>
      <w:r>
        <w:rPr>
          <w:rFonts w:ascii="Cambria" w:eastAsia="Cambria" w:hAnsi="Cambria" w:cs="Cambria"/>
          <w:spacing w:val="2"/>
        </w:rPr>
        <w:t>schedu</w:t>
      </w:r>
      <w:r>
        <w:rPr>
          <w:rFonts w:ascii="Cambria" w:eastAsia="Cambria" w:hAnsi="Cambria" w:cs="Cambria"/>
          <w:spacing w:val="1"/>
        </w:rPr>
        <w:t>l</w:t>
      </w:r>
      <w:r>
        <w:rPr>
          <w:rFonts w:ascii="Cambria" w:eastAsia="Cambria" w:hAnsi="Cambria" w:cs="Cambria"/>
        </w:rPr>
        <w:t>e</w:t>
      </w:r>
      <w:r>
        <w:rPr>
          <w:rFonts w:ascii="Cambria" w:eastAsia="Cambria" w:hAnsi="Cambria" w:cs="Cambria"/>
          <w:spacing w:val="21"/>
        </w:rPr>
        <w:t xml:space="preserve"> </w:t>
      </w:r>
      <w:r>
        <w:rPr>
          <w:rFonts w:ascii="Cambria" w:eastAsia="Cambria" w:hAnsi="Cambria" w:cs="Cambria"/>
          <w:spacing w:val="2"/>
        </w:rPr>
        <w:t>a</w:t>
      </w:r>
      <w:r>
        <w:rPr>
          <w:rFonts w:ascii="Cambria" w:eastAsia="Cambria" w:hAnsi="Cambria" w:cs="Cambria"/>
        </w:rPr>
        <w:t>n</w:t>
      </w:r>
      <w:r>
        <w:rPr>
          <w:rFonts w:ascii="Cambria" w:eastAsia="Cambria" w:hAnsi="Cambria" w:cs="Cambria"/>
          <w:spacing w:val="10"/>
        </w:rPr>
        <w:t xml:space="preserve"> </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rPr>
        <w:t>-</w:t>
      </w:r>
      <w:r>
        <w:rPr>
          <w:rFonts w:ascii="Cambria" w:eastAsia="Cambria" w:hAnsi="Cambria" w:cs="Cambria"/>
          <w:spacing w:val="2"/>
        </w:rPr>
        <w:t>d</w:t>
      </w:r>
      <w:r>
        <w:rPr>
          <w:rFonts w:ascii="Cambria" w:eastAsia="Cambria" w:hAnsi="Cambria" w:cs="Cambria"/>
          <w:spacing w:val="1"/>
        </w:rPr>
        <w:t>i</w:t>
      </w:r>
      <w:r>
        <w:rPr>
          <w:rFonts w:ascii="Cambria" w:eastAsia="Cambria" w:hAnsi="Cambria" w:cs="Cambria"/>
          <w:spacing w:val="2"/>
        </w:rPr>
        <w:t>s</w:t>
      </w:r>
      <w:r>
        <w:rPr>
          <w:rFonts w:ascii="Cambria" w:eastAsia="Cambria" w:hAnsi="Cambria" w:cs="Cambria"/>
          <w:spacing w:val="1"/>
        </w:rPr>
        <w:t>t</w:t>
      </w:r>
      <w:r>
        <w:rPr>
          <w:rFonts w:ascii="Cambria" w:eastAsia="Cambria" w:hAnsi="Cambria" w:cs="Cambria"/>
          <w:spacing w:val="2"/>
        </w:rPr>
        <w:t>r</w:t>
      </w:r>
      <w:r>
        <w:rPr>
          <w:rFonts w:ascii="Cambria" w:eastAsia="Cambria" w:hAnsi="Cambria" w:cs="Cambria"/>
          <w:spacing w:val="1"/>
        </w:rPr>
        <w:t>i</w:t>
      </w:r>
      <w:r>
        <w:rPr>
          <w:rFonts w:ascii="Cambria" w:eastAsia="Cambria" w:hAnsi="Cambria" w:cs="Cambria"/>
          <w:spacing w:val="2"/>
        </w:rPr>
        <w:t>c</w:t>
      </w:r>
      <w:r>
        <w:rPr>
          <w:rFonts w:ascii="Cambria" w:eastAsia="Cambria" w:hAnsi="Cambria" w:cs="Cambria"/>
        </w:rPr>
        <w:t>t</w:t>
      </w:r>
      <w:r>
        <w:rPr>
          <w:rFonts w:ascii="Cambria" w:eastAsia="Cambria" w:hAnsi="Cambria" w:cs="Cambria"/>
          <w:spacing w:val="27"/>
        </w:rPr>
        <w:t xml:space="preserve"> </w:t>
      </w:r>
      <w:r>
        <w:rPr>
          <w:rFonts w:ascii="Cambria" w:eastAsia="Cambria" w:hAnsi="Cambria" w:cs="Cambria"/>
          <w:spacing w:val="3"/>
        </w:rPr>
        <w:t>p</w:t>
      </w:r>
      <w:r>
        <w:rPr>
          <w:rFonts w:ascii="Cambria" w:eastAsia="Cambria" w:hAnsi="Cambria" w:cs="Cambria"/>
          <w:spacing w:val="2"/>
        </w:rPr>
        <w:t>ro</w:t>
      </w:r>
      <w:r>
        <w:rPr>
          <w:rFonts w:ascii="Cambria" w:eastAsia="Cambria" w:hAnsi="Cambria" w:cs="Cambria"/>
          <w:spacing w:val="1"/>
        </w:rPr>
        <w:t>f</w:t>
      </w:r>
      <w:r>
        <w:rPr>
          <w:rFonts w:ascii="Cambria" w:eastAsia="Cambria" w:hAnsi="Cambria" w:cs="Cambria"/>
          <w:spacing w:val="2"/>
        </w:rPr>
        <w:t>ess</w:t>
      </w:r>
      <w:r>
        <w:rPr>
          <w:rFonts w:ascii="Cambria" w:eastAsia="Cambria" w:hAnsi="Cambria" w:cs="Cambria"/>
          <w:spacing w:val="1"/>
        </w:rPr>
        <w:t>i</w:t>
      </w:r>
      <w:r>
        <w:rPr>
          <w:rFonts w:ascii="Cambria" w:eastAsia="Cambria" w:hAnsi="Cambria" w:cs="Cambria"/>
          <w:spacing w:val="2"/>
        </w:rPr>
        <w:t>o</w:t>
      </w:r>
      <w:r>
        <w:rPr>
          <w:rFonts w:ascii="Cambria" w:eastAsia="Cambria" w:hAnsi="Cambria" w:cs="Cambria"/>
          <w:spacing w:val="3"/>
        </w:rPr>
        <w:t>n</w:t>
      </w:r>
      <w:r>
        <w:rPr>
          <w:rFonts w:ascii="Cambria" w:eastAsia="Cambria" w:hAnsi="Cambria" w:cs="Cambria"/>
          <w:spacing w:val="2"/>
        </w:rPr>
        <w:t>a</w:t>
      </w:r>
      <w:r>
        <w:rPr>
          <w:rFonts w:ascii="Cambria" w:eastAsia="Cambria" w:hAnsi="Cambria" w:cs="Cambria"/>
        </w:rPr>
        <w:t>l</w:t>
      </w:r>
      <w:r>
        <w:rPr>
          <w:rFonts w:ascii="Cambria" w:eastAsia="Cambria" w:hAnsi="Cambria" w:cs="Cambria"/>
          <w:spacing w:val="26"/>
        </w:rPr>
        <w:t xml:space="preserve"> </w:t>
      </w:r>
      <w:r>
        <w:rPr>
          <w:rFonts w:ascii="Cambria" w:eastAsia="Cambria" w:hAnsi="Cambria" w:cs="Cambria"/>
          <w:spacing w:val="1"/>
        </w:rPr>
        <w:t>l</w:t>
      </w:r>
      <w:r>
        <w:rPr>
          <w:rFonts w:ascii="Cambria" w:eastAsia="Cambria" w:hAnsi="Cambria" w:cs="Cambria"/>
          <w:spacing w:val="2"/>
        </w:rPr>
        <w:t>ear</w:t>
      </w:r>
      <w:r>
        <w:rPr>
          <w:rFonts w:ascii="Cambria" w:eastAsia="Cambria" w:hAnsi="Cambria" w:cs="Cambria"/>
          <w:spacing w:val="3"/>
        </w:rPr>
        <w:t>n</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rPr>
        <w:t>g</w:t>
      </w:r>
      <w:r>
        <w:rPr>
          <w:rFonts w:ascii="Cambria" w:eastAsia="Cambria" w:hAnsi="Cambria" w:cs="Cambria"/>
          <w:spacing w:val="20"/>
        </w:rPr>
        <w:t xml:space="preserve"> </w:t>
      </w:r>
      <w:r>
        <w:rPr>
          <w:rFonts w:ascii="Cambria" w:eastAsia="Cambria" w:hAnsi="Cambria" w:cs="Cambria"/>
          <w:spacing w:val="2"/>
        </w:rPr>
        <w:t>o</w:t>
      </w:r>
      <w:r>
        <w:rPr>
          <w:rFonts w:ascii="Cambria" w:eastAsia="Cambria" w:hAnsi="Cambria" w:cs="Cambria"/>
          <w:spacing w:val="3"/>
        </w:rPr>
        <w:t>pp</w:t>
      </w:r>
      <w:r>
        <w:rPr>
          <w:rFonts w:ascii="Cambria" w:eastAsia="Cambria" w:hAnsi="Cambria" w:cs="Cambria"/>
          <w:spacing w:val="2"/>
        </w:rPr>
        <w:t>or</w:t>
      </w:r>
      <w:r>
        <w:rPr>
          <w:rFonts w:ascii="Cambria" w:eastAsia="Cambria" w:hAnsi="Cambria" w:cs="Cambria"/>
          <w:spacing w:val="1"/>
        </w:rPr>
        <w:t>t</w:t>
      </w:r>
      <w:r>
        <w:rPr>
          <w:rFonts w:ascii="Cambria" w:eastAsia="Cambria" w:hAnsi="Cambria" w:cs="Cambria"/>
          <w:spacing w:val="3"/>
        </w:rPr>
        <w:t>un</w:t>
      </w:r>
      <w:r>
        <w:rPr>
          <w:rFonts w:ascii="Cambria" w:eastAsia="Cambria" w:hAnsi="Cambria" w:cs="Cambria"/>
          <w:spacing w:val="1"/>
        </w:rPr>
        <w:t>it</w:t>
      </w:r>
      <w:r>
        <w:rPr>
          <w:rFonts w:ascii="Cambria" w:eastAsia="Cambria" w:hAnsi="Cambria" w:cs="Cambria"/>
        </w:rPr>
        <w:t>y</w:t>
      </w:r>
      <w:r>
        <w:rPr>
          <w:rFonts w:ascii="Cambria" w:eastAsia="Cambria" w:hAnsi="Cambria" w:cs="Cambria"/>
          <w:spacing w:val="27"/>
        </w:rPr>
        <w:t xml:space="preserve"> </w:t>
      </w:r>
      <w:r>
        <w:rPr>
          <w:rFonts w:ascii="Cambria" w:eastAsia="Cambria" w:hAnsi="Cambria" w:cs="Cambria"/>
          <w:spacing w:val="2"/>
        </w:rPr>
        <w:t>des</w:t>
      </w:r>
      <w:r>
        <w:rPr>
          <w:rFonts w:ascii="Cambria" w:eastAsia="Cambria" w:hAnsi="Cambria" w:cs="Cambria"/>
          <w:spacing w:val="1"/>
        </w:rPr>
        <w:t>i</w:t>
      </w:r>
      <w:r>
        <w:rPr>
          <w:rFonts w:ascii="Cambria" w:eastAsia="Cambria" w:hAnsi="Cambria" w:cs="Cambria"/>
          <w:spacing w:val="2"/>
        </w:rPr>
        <w:t>g</w:t>
      </w:r>
      <w:r>
        <w:rPr>
          <w:rFonts w:ascii="Cambria" w:eastAsia="Cambria" w:hAnsi="Cambria" w:cs="Cambria"/>
          <w:spacing w:val="3"/>
        </w:rPr>
        <w:t>n</w:t>
      </w:r>
      <w:r>
        <w:rPr>
          <w:rFonts w:ascii="Cambria" w:eastAsia="Cambria" w:hAnsi="Cambria" w:cs="Cambria"/>
          <w:spacing w:val="2"/>
        </w:rPr>
        <w:t>a</w:t>
      </w:r>
      <w:r>
        <w:rPr>
          <w:rFonts w:ascii="Cambria" w:eastAsia="Cambria" w:hAnsi="Cambria" w:cs="Cambria"/>
          <w:spacing w:val="1"/>
        </w:rPr>
        <w:t>t</w:t>
      </w:r>
      <w:r>
        <w:rPr>
          <w:rFonts w:ascii="Cambria" w:eastAsia="Cambria" w:hAnsi="Cambria" w:cs="Cambria"/>
          <w:spacing w:val="2"/>
        </w:rPr>
        <w:t>e</w:t>
      </w:r>
      <w:r>
        <w:rPr>
          <w:rFonts w:ascii="Cambria" w:eastAsia="Cambria" w:hAnsi="Cambria" w:cs="Cambria"/>
        </w:rPr>
        <w:t>d</w:t>
      </w:r>
      <w:r>
        <w:rPr>
          <w:rFonts w:ascii="Cambria" w:eastAsia="Cambria" w:hAnsi="Cambria" w:cs="Cambria"/>
          <w:spacing w:val="26"/>
        </w:rPr>
        <w:t xml:space="preserve"> </w:t>
      </w:r>
      <w:r>
        <w:rPr>
          <w:rFonts w:ascii="Cambria" w:eastAsia="Cambria" w:hAnsi="Cambria" w:cs="Cambria"/>
          <w:spacing w:val="2"/>
        </w:rPr>
        <w:t>“S</w:t>
      </w:r>
      <w:r>
        <w:rPr>
          <w:rFonts w:ascii="Cambria" w:eastAsia="Cambria" w:hAnsi="Cambria" w:cs="Cambria"/>
          <w:spacing w:val="3"/>
        </w:rPr>
        <w:t>u</w:t>
      </w:r>
      <w:r>
        <w:rPr>
          <w:rFonts w:ascii="Cambria" w:eastAsia="Cambria" w:hAnsi="Cambria" w:cs="Cambria"/>
          <w:spacing w:val="4"/>
        </w:rPr>
        <w:t>mm</w:t>
      </w:r>
      <w:r>
        <w:rPr>
          <w:rFonts w:ascii="Cambria" w:eastAsia="Cambria" w:hAnsi="Cambria" w:cs="Cambria"/>
          <w:spacing w:val="2"/>
        </w:rPr>
        <w:t>e</w:t>
      </w:r>
      <w:r>
        <w:rPr>
          <w:rFonts w:ascii="Cambria" w:eastAsia="Cambria" w:hAnsi="Cambria" w:cs="Cambria"/>
        </w:rPr>
        <w:t>r</w:t>
      </w:r>
      <w:r>
        <w:rPr>
          <w:rFonts w:ascii="Cambria" w:eastAsia="Cambria" w:hAnsi="Cambria" w:cs="Cambria"/>
          <w:spacing w:val="22"/>
        </w:rPr>
        <w:t xml:space="preserve"> </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spacing w:val="2"/>
        </w:rPr>
        <w:t>s</w:t>
      </w:r>
      <w:r>
        <w:rPr>
          <w:rFonts w:ascii="Cambria" w:eastAsia="Cambria" w:hAnsi="Cambria" w:cs="Cambria"/>
          <w:spacing w:val="1"/>
        </w:rPr>
        <w:t>tit</w:t>
      </w:r>
      <w:r>
        <w:rPr>
          <w:rFonts w:ascii="Cambria" w:eastAsia="Cambria" w:hAnsi="Cambria" w:cs="Cambria"/>
          <w:spacing w:val="3"/>
        </w:rPr>
        <w:t>u</w:t>
      </w:r>
      <w:r>
        <w:rPr>
          <w:rFonts w:ascii="Cambria" w:eastAsia="Cambria" w:hAnsi="Cambria" w:cs="Cambria"/>
          <w:spacing w:val="1"/>
        </w:rPr>
        <w:t>te</w:t>
      </w:r>
      <w:r>
        <w:rPr>
          <w:rFonts w:ascii="Cambria" w:eastAsia="Cambria" w:hAnsi="Cambria" w:cs="Cambria"/>
        </w:rPr>
        <w:t>”</w:t>
      </w:r>
      <w:r>
        <w:rPr>
          <w:rFonts w:ascii="Cambria" w:eastAsia="Cambria" w:hAnsi="Cambria" w:cs="Cambria"/>
          <w:spacing w:val="22"/>
        </w:rPr>
        <w:t xml:space="preserve"> </w:t>
      </w:r>
      <w:r>
        <w:rPr>
          <w:rFonts w:ascii="Cambria" w:eastAsia="Cambria" w:hAnsi="Cambria" w:cs="Cambria"/>
          <w:spacing w:val="1"/>
          <w:w w:val="102"/>
        </w:rPr>
        <w:t>f</w:t>
      </w:r>
      <w:r>
        <w:rPr>
          <w:rFonts w:ascii="Cambria" w:eastAsia="Cambria" w:hAnsi="Cambria" w:cs="Cambria"/>
          <w:spacing w:val="2"/>
          <w:w w:val="102"/>
        </w:rPr>
        <w:t>o</w:t>
      </w:r>
      <w:r>
        <w:rPr>
          <w:rFonts w:ascii="Cambria" w:eastAsia="Cambria" w:hAnsi="Cambria" w:cs="Cambria"/>
          <w:w w:val="102"/>
        </w:rPr>
        <w:t xml:space="preserve">r </w:t>
      </w:r>
      <w:r>
        <w:rPr>
          <w:rFonts w:ascii="Cambria" w:eastAsia="Cambria" w:hAnsi="Cambria" w:cs="Cambria"/>
          <w:spacing w:val="2"/>
        </w:rPr>
        <w:t>cer</w:t>
      </w:r>
      <w:r>
        <w:rPr>
          <w:rFonts w:ascii="Cambria" w:eastAsia="Cambria" w:hAnsi="Cambria" w:cs="Cambria"/>
          <w:spacing w:val="1"/>
        </w:rPr>
        <w:t>tifi</w:t>
      </w:r>
      <w:r>
        <w:rPr>
          <w:rFonts w:ascii="Cambria" w:eastAsia="Cambria" w:hAnsi="Cambria" w:cs="Cambria"/>
          <w:spacing w:val="2"/>
        </w:rPr>
        <w:t>e</w:t>
      </w:r>
      <w:r>
        <w:rPr>
          <w:rFonts w:ascii="Cambria" w:eastAsia="Cambria" w:hAnsi="Cambria" w:cs="Cambria"/>
        </w:rPr>
        <w:t>d</w:t>
      </w:r>
      <w:r>
        <w:rPr>
          <w:rFonts w:ascii="Cambria" w:eastAsia="Cambria" w:hAnsi="Cambria" w:cs="Cambria"/>
          <w:spacing w:val="21"/>
        </w:rPr>
        <w:t xml:space="preserve"> </w:t>
      </w:r>
      <w:r>
        <w:rPr>
          <w:rFonts w:ascii="Cambria" w:eastAsia="Cambria" w:hAnsi="Cambria" w:cs="Cambria"/>
          <w:spacing w:val="2"/>
        </w:rPr>
        <w:t>s</w:t>
      </w:r>
      <w:r>
        <w:rPr>
          <w:rFonts w:ascii="Cambria" w:eastAsia="Cambria" w:hAnsi="Cambria" w:cs="Cambria"/>
          <w:spacing w:val="1"/>
        </w:rPr>
        <w:t>t</w:t>
      </w:r>
      <w:r>
        <w:rPr>
          <w:rFonts w:ascii="Cambria" w:eastAsia="Cambria" w:hAnsi="Cambria" w:cs="Cambria"/>
          <w:spacing w:val="2"/>
        </w:rPr>
        <w:t>a</w:t>
      </w:r>
      <w:r>
        <w:rPr>
          <w:rFonts w:ascii="Cambria" w:eastAsia="Cambria" w:hAnsi="Cambria" w:cs="Cambria"/>
          <w:spacing w:val="1"/>
        </w:rPr>
        <w:t>f</w:t>
      </w:r>
      <w:r>
        <w:rPr>
          <w:rFonts w:ascii="Cambria" w:eastAsia="Cambria" w:hAnsi="Cambria" w:cs="Cambria"/>
        </w:rPr>
        <w:t>f</w:t>
      </w:r>
      <w:r>
        <w:rPr>
          <w:rFonts w:ascii="Cambria" w:eastAsia="Cambria" w:hAnsi="Cambria" w:cs="Cambria"/>
          <w:spacing w:val="12"/>
        </w:rPr>
        <w:t xml:space="preserve"> </w:t>
      </w:r>
      <w:r>
        <w:rPr>
          <w:rFonts w:ascii="Cambria" w:eastAsia="Cambria" w:hAnsi="Cambria" w:cs="Cambria"/>
          <w:spacing w:val="4"/>
        </w:rPr>
        <w:t>m</w:t>
      </w:r>
      <w:r>
        <w:rPr>
          <w:rFonts w:ascii="Cambria" w:eastAsia="Cambria" w:hAnsi="Cambria" w:cs="Cambria"/>
          <w:spacing w:val="2"/>
        </w:rPr>
        <w:t>e</w:t>
      </w:r>
      <w:r>
        <w:rPr>
          <w:rFonts w:ascii="Cambria" w:eastAsia="Cambria" w:hAnsi="Cambria" w:cs="Cambria"/>
          <w:spacing w:val="4"/>
        </w:rPr>
        <w:t>m</w:t>
      </w:r>
      <w:r>
        <w:rPr>
          <w:rFonts w:ascii="Cambria" w:eastAsia="Cambria" w:hAnsi="Cambria" w:cs="Cambria"/>
          <w:spacing w:val="3"/>
        </w:rPr>
        <w:t>b</w:t>
      </w:r>
      <w:r>
        <w:rPr>
          <w:rFonts w:ascii="Cambria" w:eastAsia="Cambria" w:hAnsi="Cambria" w:cs="Cambria"/>
          <w:spacing w:val="2"/>
        </w:rPr>
        <w:t>ers</w:t>
      </w:r>
      <w:r>
        <w:rPr>
          <w:rFonts w:ascii="Cambria" w:eastAsia="Cambria" w:hAnsi="Cambria" w:cs="Cambria"/>
        </w:rPr>
        <w:t>.</w:t>
      </w:r>
      <w:r>
        <w:rPr>
          <w:rFonts w:ascii="Cambria" w:eastAsia="Cambria" w:hAnsi="Cambria" w:cs="Cambria"/>
          <w:spacing w:val="22"/>
        </w:rPr>
        <w:t xml:space="preserve"> </w:t>
      </w:r>
      <w:r>
        <w:rPr>
          <w:rFonts w:ascii="Cambria" w:eastAsia="Cambria" w:hAnsi="Cambria" w:cs="Cambria"/>
          <w:spacing w:val="2"/>
        </w:rPr>
        <w:t>Par</w:t>
      </w:r>
      <w:r>
        <w:rPr>
          <w:rFonts w:ascii="Cambria" w:eastAsia="Cambria" w:hAnsi="Cambria" w:cs="Cambria"/>
          <w:spacing w:val="1"/>
        </w:rPr>
        <w:t>ti</w:t>
      </w:r>
      <w:r>
        <w:rPr>
          <w:rFonts w:ascii="Cambria" w:eastAsia="Cambria" w:hAnsi="Cambria" w:cs="Cambria"/>
          <w:spacing w:val="2"/>
        </w:rPr>
        <w:t>c</w:t>
      </w:r>
      <w:r>
        <w:rPr>
          <w:rFonts w:ascii="Cambria" w:eastAsia="Cambria" w:hAnsi="Cambria" w:cs="Cambria"/>
          <w:spacing w:val="1"/>
        </w:rPr>
        <w:t>i</w:t>
      </w:r>
      <w:r>
        <w:rPr>
          <w:rFonts w:ascii="Cambria" w:eastAsia="Cambria" w:hAnsi="Cambria" w:cs="Cambria"/>
          <w:spacing w:val="3"/>
        </w:rPr>
        <w:t>p</w:t>
      </w:r>
      <w:r>
        <w:rPr>
          <w:rFonts w:ascii="Cambria" w:eastAsia="Cambria" w:hAnsi="Cambria" w:cs="Cambria"/>
          <w:spacing w:val="2"/>
        </w:rPr>
        <w:t>a</w:t>
      </w:r>
      <w:r>
        <w:rPr>
          <w:rFonts w:ascii="Cambria" w:eastAsia="Cambria" w:hAnsi="Cambria" w:cs="Cambria"/>
          <w:spacing w:val="1"/>
        </w:rPr>
        <w:t>ti</w:t>
      </w:r>
      <w:r>
        <w:rPr>
          <w:rFonts w:ascii="Cambria" w:eastAsia="Cambria" w:hAnsi="Cambria" w:cs="Cambria"/>
          <w:spacing w:val="2"/>
        </w:rPr>
        <w:t>o</w:t>
      </w:r>
      <w:r>
        <w:rPr>
          <w:rFonts w:ascii="Cambria" w:eastAsia="Cambria" w:hAnsi="Cambria" w:cs="Cambria"/>
        </w:rPr>
        <w:t>n</w:t>
      </w:r>
      <w:r>
        <w:rPr>
          <w:rFonts w:ascii="Cambria" w:eastAsia="Cambria" w:hAnsi="Cambria" w:cs="Cambria"/>
          <w:spacing w:val="29"/>
        </w:rPr>
        <w:t xml:space="preserve"> </w:t>
      </w:r>
      <w:r>
        <w:rPr>
          <w:rFonts w:ascii="Cambria" w:eastAsia="Cambria" w:hAnsi="Cambria" w:cs="Cambria"/>
          <w:spacing w:val="2"/>
        </w:rPr>
        <w:t>sha</w:t>
      </w:r>
      <w:r>
        <w:rPr>
          <w:rFonts w:ascii="Cambria" w:eastAsia="Cambria" w:hAnsi="Cambria" w:cs="Cambria"/>
          <w:spacing w:val="1"/>
        </w:rPr>
        <w:t>l</w:t>
      </w:r>
      <w:r>
        <w:rPr>
          <w:rFonts w:ascii="Cambria" w:eastAsia="Cambria" w:hAnsi="Cambria" w:cs="Cambria"/>
        </w:rPr>
        <w:t>l</w:t>
      </w:r>
      <w:r>
        <w:rPr>
          <w:rFonts w:ascii="Cambria" w:eastAsia="Cambria" w:hAnsi="Cambria" w:cs="Cambria"/>
          <w:spacing w:val="12"/>
        </w:rPr>
        <w:t xml:space="preserve"> </w:t>
      </w:r>
      <w:r>
        <w:rPr>
          <w:rFonts w:ascii="Cambria" w:eastAsia="Cambria" w:hAnsi="Cambria" w:cs="Cambria"/>
          <w:spacing w:val="3"/>
        </w:rPr>
        <w:t>b</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2"/>
        </w:rPr>
        <w:t>vo</w:t>
      </w:r>
      <w:r>
        <w:rPr>
          <w:rFonts w:ascii="Cambria" w:eastAsia="Cambria" w:hAnsi="Cambria" w:cs="Cambria"/>
          <w:spacing w:val="1"/>
        </w:rPr>
        <w:t>l</w:t>
      </w:r>
      <w:r>
        <w:rPr>
          <w:rFonts w:ascii="Cambria" w:eastAsia="Cambria" w:hAnsi="Cambria" w:cs="Cambria"/>
          <w:spacing w:val="3"/>
        </w:rPr>
        <w:t>un</w:t>
      </w:r>
      <w:r>
        <w:rPr>
          <w:rFonts w:ascii="Cambria" w:eastAsia="Cambria" w:hAnsi="Cambria" w:cs="Cambria"/>
          <w:spacing w:val="1"/>
        </w:rPr>
        <w:t>t</w:t>
      </w:r>
      <w:r>
        <w:rPr>
          <w:rFonts w:ascii="Cambria" w:eastAsia="Cambria" w:hAnsi="Cambria" w:cs="Cambria"/>
          <w:spacing w:val="2"/>
        </w:rPr>
        <w:t>ary</w:t>
      </w:r>
      <w:r>
        <w:rPr>
          <w:rFonts w:ascii="Cambria" w:eastAsia="Cambria" w:hAnsi="Cambria" w:cs="Cambria"/>
        </w:rPr>
        <w:t>;</w:t>
      </w:r>
      <w:r>
        <w:rPr>
          <w:rFonts w:ascii="Cambria" w:eastAsia="Cambria" w:hAnsi="Cambria" w:cs="Cambria"/>
          <w:spacing w:val="22"/>
        </w:rPr>
        <w:t xml:space="preserve"> </w:t>
      </w:r>
      <w:r>
        <w:rPr>
          <w:rFonts w:ascii="Cambria" w:eastAsia="Cambria" w:hAnsi="Cambria" w:cs="Cambria"/>
          <w:spacing w:val="2"/>
        </w:rPr>
        <w:t>ho</w:t>
      </w:r>
      <w:r>
        <w:rPr>
          <w:rFonts w:ascii="Cambria" w:eastAsia="Cambria" w:hAnsi="Cambria" w:cs="Cambria"/>
          <w:spacing w:val="3"/>
        </w:rPr>
        <w:t>w</w:t>
      </w:r>
      <w:r>
        <w:rPr>
          <w:rFonts w:ascii="Cambria" w:eastAsia="Cambria" w:hAnsi="Cambria" w:cs="Cambria"/>
          <w:spacing w:val="2"/>
        </w:rPr>
        <w:t>ever</w:t>
      </w:r>
      <w:r>
        <w:rPr>
          <w:rFonts w:ascii="Cambria" w:eastAsia="Cambria" w:hAnsi="Cambria" w:cs="Cambria"/>
        </w:rPr>
        <w:t>,</w:t>
      </w:r>
      <w:r>
        <w:rPr>
          <w:rFonts w:ascii="Cambria" w:eastAsia="Cambria" w:hAnsi="Cambria" w:cs="Cambria"/>
          <w:spacing w:val="20"/>
        </w:rPr>
        <w:t xml:space="preserve"> </w:t>
      </w:r>
      <w:r>
        <w:rPr>
          <w:rFonts w:ascii="Cambria" w:eastAsia="Cambria" w:hAnsi="Cambria" w:cs="Cambria"/>
          <w:spacing w:val="1"/>
        </w:rPr>
        <w:t>t</w:t>
      </w:r>
      <w:r>
        <w:rPr>
          <w:rFonts w:ascii="Cambria" w:eastAsia="Cambria" w:hAnsi="Cambria" w:cs="Cambria"/>
          <w:spacing w:val="2"/>
        </w:rPr>
        <w:t>hos</w:t>
      </w:r>
      <w:r>
        <w:rPr>
          <w:rFonts w:ascii="Cambria" w:eastAsia="Cambria" w:hAnsi="Cambria" w:cs="Cambria"/>
        </w:rPr>
        <w:t>e</w:t>
      </w:r>
      <w:r>
        <w:rPr>
          <w:rFonts w:ascii="Cambria" w:eastAsia="Cambria" w:hAnsi="Cambria" w:cs="Cambria"/>
          <w:spacing w:val="15"/>
        </w:rPr>
        <w:t xml:space="preserve"> </w:t>
      </w:r>
      <w:r>
        <w:rPr>
          <w:rFonts w:ascii="Cambria" w:eastAsia="Cambria" w:hAnsi="Cambria" w:cs="Cambria"/>
          <w:spacing w:val="2"/>
        </w:rPr>
        <w:t>cer</w:t>
      </w:r>
      <w:r>
        <w:rPr>
          <w:rFonts w:ascii="Cambria" w:eastAsia="Cambria" w:hAnsi="Cambria" w:cs="Cambria"/>
          <w:spacing w:val="1"/>
        </w:rPr>
        <w:t>tifi</w:t>
      </w:r>
      <w:r>
        <w:rPr>
          <w:rFonts w:ascii="Cambria" w:eastAsia="Cambria" w:hAnsi="Cambria" w:cs="Cambria"/>
          <w:spacing w:val="2"/>
        </w:rPr>
        <w:t>e</w:t>
      </w:r>
      <w:r>
        <w:rPr>
          <w:rFonts w:ascii="Cambria" w:eastAsia="Cambria" w:hAnsi="Cambria" w:cs="Cambria"/>
        </w:rPr>
        <w:t>d</w:t>
      </w:r>
      <w:r>
        <w:rPr>
          <w:rFonts w:ascii="Cambria" w:eastAsia="Cambria" w:hAnsi="Cambria" w:cs="Cambria"/>
          <w:spacing w:val="21"/>
        </w:rPr>
        <w:t xml:space="preserve"> </w:t>
      </w:r>
      <w:r>
        <w:rPr>
          <w:rFonts w:ascii="Cambria" w:eastAsia="Cambria" w:hAnsi="Cambria" w:cs="Cambria"/>
          <w:spacing w:val="2"/>
          <w:w w:val="102"/>
        </w:rPr>
        <w:t>s</w:t>
      </w:r>
      <w:r>
        <w:rPr>
          <w:rFonts w:ascii="Cambria" w:eastAsia="Cambria" w:hAnsi="Cambria" w:cs="Cambria"/>
          <w:spacing w:val="1"/>
          <w:w w:val="102"/>
        </w:rPr>
        <w:t>t</w:t>
      </w:r>
      <w:r>
        <w:rPr>
          <w:rFonts w:ascii="Cambria" w:eastAsia="Cambria" w:hAnsi="Cambria" w:cs="Cambria"/>
          <w:spacing w:val="2"/>
          <w:w w:val="102"/>
        </w:rPr>
        <w:t>a</w:t>
      </w:r>
      <w:r>
        <w:rPr>
          <w:rFonts w:ascii="Cambria" w:eastAsia="Cambria" w:hAnsi="Cambria" w:cs="Cambria"/>
          <w:spacing w:val="1"/>
          <w:w w:val="102"/>
        </w:rPr>
        <w:t>f</w:t>
      </w:r>
      <w:r>
        <w:rPr>
          <w:rFonts w:ascii="Cambria" w:eastAsia="Cambria" w:hAnsi="Cambria" w:cs="Cambria"/>
          <w:w w:val="102"/>
        </w:rPr>
        <w:t xml:space="preserve">f </w:t>
      </w:r>
      <w:r>
        <w:rPr>
          <w:rFonts w:ascii="Cambria" w:eastAsia="Cambria" w:hAnsi="Cambria" w:cs="Cambria"/>
          <w:spacing w:val="4"/>
        </w:rPr>
        <w:t>m</w:t>
      </w:r>
      <w:r>
        <w:rPr>
          <w:rFonts w:ascii="Cambria" w:eastAsia="Cambria" w:hAnsi="Cambria" w:cs="Cambria"/>
          <w:spacing w:val="2"/>
        </w:rPr>
        <w:t>e</w:t>
      </w:r>
      <w:r>
        <w:rPr>
          <w:rFonts w:ascii="Cambria" w:eastAsia="Cambria" w:hAnsi="Cambria" w:cs="Cambria"/>
          <w:spacing w:val="4"/>
        </w:rPr>
        <w:t>m</w:t>
      </w:r>
      <w:r>
        <w:rPr>
          <w:rFonts w:ascii="Cambria" w:eastAsia="Cambria" w:hAnsi="Cambria" w:cs="Cambria"/>
          <w:spacing w:val="2"/>
        </w:rPr>
        <w:t>ber</w:t>
      </w:r>
      <w:r>
        <w:rPr>
          <w:rFonts w:ascii="Cambria" w:eastAsia="Cambria" w:hAnsi="Cambria" w:cs="Cambria"/>
        </w:rPr>
        <w:t>s</w:t>
      </w:r>
      <w:r>
        <w:rPr>
          <w:rFonts w:ascii="Cambria" w:eastAsia="Cambria" w:hAnsi="Cambria" w:cs="Cambria"/>
          <w:spacing w:val="22"/>
        </w:rPr>
        <w:t xml:space="preserve"> </w:t>
      </w:r>
      <w:r>
        <w:rPr>
          <w:rFonts w:ascii="Cambria" w:eastAsia="Cambria" w:hAnsi="Cambria" w:cs="Cambria"/>
          <w:spacing w:val="2"/>
        </w:rPr>
        <w:t>choos</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rPr>
        <w:t>g</w:t>
      </w:r>
      <w:r>
        <w:rPr>
          <w:rFonts w:ascii="Cambria" w:eastAsia="Cambria" w:hAnsi="Cambria" w:cs="Cambria"/>
          <w:spacing w:val="21"/>
        </w:rPr>
        <w:t xml:space="preserve"> </w:t>
      </w:r>
      <w:r>
        <w:rPr>
          <w:rFonts w:ascii="Cambria" w:eastAsia="Cambria" w:hAnsi="Cambria" w:cs="Cambria"/>
          <w:spacing w:val="2"/>
        </w:rPr>
        <w:t>t</w:t>
      </w:r>
      <w:r>
        <w:rPr>
          <w:rFonts w:ascii="Cambria" w:eastAsia="Cambria" w:hAnsi="Cambria" w:cs="Cambria"/>
        </w:rPr>
        <w:t>o</w:t>
      </w:r>
      <w:r>
        <w:rPr>
          <w:rFonts w:ascii="Cambria" w:eastAsia="Cambria" w:hAnsi="Cambria" w:cs="Cambria"/>
          <w:spacing w:val="9"/>
        </w:rPr>
        <w:t xml:space="preserve"> </w:t>
      </w:r>
      <w:r>
        <w:rPr>
          <w:rFonts w:ascii="Cambria" w:eastAsia="Cambria" w:hAnsi="Cambria" w:cs="Cambria"/>
          <w:spacing w:val="2"/>
        </w:rPr>
        <w:t>vo</w:t>
      </w:r>
      <w:r>
        <w:rPr>
          <w:rFonts w:ascii="Cambria" w:eastAsia="Cambria" w:hAnsi="Cambria" w:cs="Cambria"/>
          <w:spacing w:val="1"/>
        </w:rPr>
        <w:t>l</w:t>
      </w:r>
      <w:r>
        <w:rPr>
          <w:rFonts w:ascii="Cambria" w:eastAsia="Cambria" w:hAnsi="Cambria" w:cs="Cambria"/>
          <w:spacing w:val="2"/>
        </w:rPr>
        <w:t>u</w:t>
      </w:r>
      <w:r>
        <w:rPr>
          <w:rFonts w:ascii="Cambria" w:eastAsia="Cambria" w:hAnsi="Cambria" w:cs="Cambria"/>
          <w:spacing w:val="3"/>
        </w:rPr>
        <w:t>n</w:t>
      </w:r>
      <w:r>
        <w:rPr>
          <w:rFonts w:ascii="Cambria" w:eastAsia="Cambria" w:hAnsi="Cambria" w:cs="Cambria"/>
          <w:spacing w:val="2"/>
        </w:rPr>
        <w:t>tar</w:t>
      </w:r>
      <w:r>
        <w:rPr>
          <w:rFonts w:ascii="Cambria" w:eastAsia="Cambria" w:hAnsi="Cambria" w:cs="Cambria"/>
          <w:spacing w:val="1"/>
        </w:rPr>
        <w:t>il</w:t>
      </w:r>
      <w:r>
        <w:rPr>
          <w:rFonts w:ascii="Cambria" w:eastAsia="Cambria" w:hAnsi="Cambria" w:cs="Cambria"/>
        </w:rPr>
        <w:t>y</w:t>
      </w:r>
      <w:r>
        <w:rPr>
          <w:rFonts w:ascii="Cambria" w:eastAsia="Cambria" w:hAnsi="Cambria" w:cs="Cambria"/>
          <w:spacing w:val="25"/>
        </w:rPr>
        <w:t xml:space="preserve"> </w:t>
      </w:r>
      <w:r>
        <w:rPr>
          <w:rFonts w:ascii="Cambria" w:eastAsia="Cambria" w:hAnsi="Cambria" w:cs="Cambria"/>
          <w:spacing w:val="3"/>
        </w:rPr>
        <w:t>p</w:t>
      </w:r>
      <w:r>
        <w:rPr>
          <w:rFonts w:ascii="Cambria" w:eastAsia="Cambria" w:hAnsi="Cambria" w:cs="Cambria"/>
          <w:spacing w:val="2"/>
        </w:rPr>
        <w:t>art</w:t>
      </w:r>
      <w:r>
        <w:rPr>
          <w:rFonts w:ascii="Cambria" w:eastAsia="Cambria" w:hAnsi="Cambria" w:cs="Cambria"/>
          <w:spacing w:val="1"/>
        </w:rPr>
        <w:t>i</w:t>
      </w:r>
      <w:r>
        <w:rPr>
          <w:rFonts w:ascii="Cambria" w:eastAsia="Cambria" w:hAnsi="Cambria" w:cs="Cambria"/>
          <w:spacing w:val="2"/>
        </w:rPr>
        <w:t>c</w:t>
      </w:r>
      <w:r>
        <w:rPr>
          <w:rFonts w:ascii="Cambria" w:eastAsia="Cambria" w:hAnsi="Cambria" w:cs="Cambria"/>
          <w:spacing w:val="1"/>
        </w:rPr>
        <w:t>i</w:t>
      </w:r>
      <w:r>
        <w:rPr>
          <w:rFonts w:ascii="Cambria" w:eastAsia="Cambria" w:hAnsi="Cambria" w:cs="Cambria"/>
          <w:spacing w:val="3"/>
        </w:rPr>
        <w:t>p</w:t>
      </w:r>
      <w:r>
        <w:rPr>
          <w:rFonts w:ascii="Cambria" w:eastAsia="Cambria" w:hAnsi="Cambria" w:cs="Cambria"/>
          <w:spacing w:val="2"/>
        </w:rPr>
        <w:t>at</w:t>
      </w:r>
      <w:r>
        <w:rPr>
          <w:rFonts w:ascii="Cambria" w:eastAsia="Cambria" w:hAnsi="Cambria" w:cs="Cambria"/>
        </w:rPr>
        <w:t>e</w:t>
      </w:r>
      <w:r>
        <w:rPr>
          <w:rFonts w:ascii="Cambria" w:eastAsia="Cambria" w:hAnsi="Cambria" w:cs="Cambria"/>
          <w:spacing w:val="24"/>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spacing w:val="2"/>
        </w:rPr>
        <w:t>Su</w:t>
      </w:r>
      <w:r>
        <w:rPr>
          <w:rFonts w:ascii="Cambria" w:eastAsia="Cambria" w:hAnsi="Cambria" w:cs="Cambria"/>
          <w:spacing w:val="4"/>
        </w:rPr>
        <w:t>mm</w:t>
      </w:r>
      <w:r>
        <w:rPr>
          <w:rFonts w:ascii="Cambria" w:eastAsia="Cambria" w:hAnsi="Cambria" w:cs="Cambria"/>
          <w:spacing w:val="2"/>
        </w:rPr>
        <w:t>e</w:t>
      </w:r>
      <w:r>
        <w:rPr>
          <w:rFonts w:ascii="Cambria" w:eastAsia="Cambria" w:hAnsi="Cambria" w:cs="Cambria"/>
        </w:rPr>
        <w:t>r</w:t>
      </w:r>
      <w:r>
        <w:rPr>
          <w:rFonts w:ascii="Cambria" w:eastAsia="Cambria" w:hAnsi="Cambria" w:cs="Cambria"/>
          <w:spacing w:val="20"/>
        </w:rPr>
        <w:t xml:space="preserve"> </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spacing w:val="2"/>
        </w:rPr>
        <w:t>st</w:t>
      </w:r>
      <w:r>
        <w:rPr>
          <w:rFonts w:ascii="Cambria" w:eastAsia="Cambria" w:hAnsi="Cambria" w:cs="Cambria"/>
          <w:spacing w:val="1"/>
        </w:rPr>
        <w:t>i</w:t>
      </w:r>
      <w:r>
        <w:rPr>
          <w:rFonts w:ascii="Cambria" w:eastAsia="Cambria" w:hAnsi="Cambria" w:cs="Cambria"/>
          <w:spacing w:val="2"/>
        </w:rPr>
        <w:t>tute</w:t>
      </w:r>
      <w:r>
        <w:rPr>
          <w:rFonts w:ascii="Cambria" w:eastAsia="Cambria" w:hAnsi="Cambria" w:cs="Cambria"/>
        </w:rPr>
        <w:t>,</w:t>
      </w:r>
      <w:r>
        <w:rPr>
          <w:rFonts w:ascii="Cambria" w:eastAsia="Cambria" w:hAnsi="Cambria" w:cs="Cambria"/>
          <w:spacing w:val="20"/>
        </w:rPr>
        <w:t xml:space="preserve"> </w:t>
      </w:r>
      <w:r>
        <w:rPr>
          <w:rFonts w:ascii="Cambria" w:eastAsia="Cambria" w:hAnsi="Cambria" w:cs="Cambria"/>
          <w:spacing w:val="4"/>
        </w:rPr>
        <w:t>m</w:t>
      </w:r>
      <w:r>
        <w:rPr>
          <w:rFonts w:ascii="Cambria" w:eastAsia="Cambria" w:hAnsi="Cambria" w:cs="Cambria"/>
          <w:spacing w:val="2"/>
        </w:rPr>
        <w:t>a</w:t>
      </w:r>
      <w:r>
        <w:rPr>
          <w:rFonts w:ascii="Cambria" w:eastAsia="Cambria" w:hAnsi="Cambria" w:cs="Cambria"/>
        </w:rPr>
        <w:t>y</w:t>
      </w:r>
      <w:r>
        <w:rPr>
          <w:rFonts w:ascii="Cambria" w:eastAsia="Cambria" w:hAnsi="Cambria" w:cs="Cambria"/>
          <w:spacing w:val="12"/>
        </w:rPr>
        <w:t xml:space="preserve"> </w:t>
      </w:r>
      <w:r>
        <w:rPr>
          <w:rFonts w:ascii="Cambria" w:eastAsia="Cambria" w:hAnsi="Cambria" w:cs="Cambria"/>
          <w:spacing w:val="2"/>
        </w:rPr>
        <w:t>b</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2"/>
        </w:rPr>
        <w:t>requ</w:t>
      </w:r>
      <w:r>
        <w:rPr>
          <w:rFonts w:ascii="Cambria" w:eastAsia="Cambria" w:hAnsi="Cambria" w:cs="Cambria"/>
          <w:spacing w:val="1"/>
        </w:rPr>
        <w:t>i</w:t>
      </w:r>
      <w:r>
        <w:rPr>
          <w:rFonts w:ascii="Cambria" w:eastAsia="Cambria" w:hAnsi="Cambria" w:cs="Cambria"/>
          <w:spacing w:val="2"/>
        </w:rPr>
        <w:t>re</w:t>
      </w:r>
      <w:r>
        <w:rPr>
          <w:rFonts w:ascii="Cambria" w:eastAsia="Cambria" w:hAnsi="Cambria" w:cs="Cambria"/>
        </w:rPr>
        <w:t>d</w:t>
      </w:r>
      <w:r>
        <w:rPr>
          <w:rFonts w:ascii="Cambria" w:eastAsia="Cambria" w:hAnsi="Cambria" w:cs="Cambria"/>
          <w:spacing w:val="21"/>
        </w:rPr>
        <w:t xml:space="preserve"> </w:t>
      </w:r>
      <w:r>
        <w:rPr>
          <w:rFonts w:ascii="Cambria" w:eastAsia="Cambria" w:hAnsi="Cambria" w:cs="Cambria"/>
          <w:spacing w:val="2"/>
        </w:rPr>
        <w:t>b</w:t>
      </w:r>
      <w:r>
        <w:rPr>
          <w:rFonts w:ascii="Cambria" w:eastAsia="Cambria" w:hAnsi="Cambria" w:cs="Cambria"/>
        </w:rPr>
        <w:t>y</w:t>
      </w:r>
      <w:r>
        <w:rPr>
          <w:rFonts w:ascii="Cambria" w:eastAsia="Cambria" w:hAnsi="Cambria" w:cs="Cambria"/>
          <w:spacing w:val="9"/>
        </w:rPr>
        <w:t xml:space="preserve"> </w:t>
      </w:r>
      <w:r>
        <w:rPr>
          <w:rFonts w:ascii="Cambria" w:eastAsia="Cambria" w:hAnsi="Cambria" w:cs="Cambria"/>
          <w:spacing w:val="2"/>
          <w:w w:val="102"/>
        </w:rPr>
        <w:t>th</w:t>
      </w:r>
      <w:r>
        <w:rPr>
          <w:rFonts w:ascii="Cambria" w:eastAsia="Cambria" w:hAnsi="Cambria" w:cs="Cambria"/>
          <w:w w:val="102"/>
        </w:rPr>
        <w:t xml:space="preserve">e </w:t>
      </w:r>
      <w:r>
        <w:rPr>
          <w:rFonts w:ascii="Cambria" w:eastAsia="Cambria" w:hAnsi="Cambria" w:cs="Cambria"/>
          <w:spacing w:val="2"/>
        </w:rPr>
        <w:t>s</w:t>
      </w:r>
      <w:r>
        <w:rPr>
          <w:rFonts w:ascii="Cambria" w:eastAsia="Cambria" w:hAnsi="Cambria" w:cs="Cambria"/>
          <w:spacing w:val="3"/>
        </w:rPr>
        <w:t>u</w:t>
      </w:r>
      <w:r>
        <w:rPr>
          <w:rFonts w:ascii="Cambria" w:eastAsia="Cambria" w:hAnsi="Cambria" w:cs="Cambria"/>
          <w:spacing w:val="2"/>
        </w:rPr>
        <w:t>per</w:t>
      </w:r>
      <w:r>
        <w:rPr>
          <w:rFonts w:ascii="Cambria" w:eastAsia="Cambria" w:hAnsi="Cambria" w:cs="Cambria"/>
          <w:spacing w:val="1"/>
        </w:rPr>
        <w:t>i</w:t>
      </w:r>
      <w:r>
        <w:rPr>
          <w:rFonts w:ascii="Cambria" w:eastAsia="Cambria" w:hAnsi="Cambria" w:cs="Cambria"/>
          <w:spacing w:val="2"/>
        </w:rPr>
        <w:t>ntenden</w:t>
      </w:r>
      <w:r>
        <w:rPr>
          <w:rFonts w:ascii="Cambria" w:eastAsia="Cambria" w:hAnsi="Cambria" w:cs="Cambria"/>
        </w:rPr>
        <w:t>t</w:t>
      </w:r>
      <w:r>
        <w:rPr>
          <w:rFonts w:ascii="Cambria" w:eastAsia="Cambria" w:hAnsi="Cambria" w:cs="Cambria"/>
          <w:spacing w:val="33"/>
        </w:rPr>
        <w:t xml:space="preserve"> </w:t>
      </w:r>
      <w:r>
        <w:rPr>
          <w:rFonts w:ascii="Cambria" w:eastAsia="Cambria" w:hAnsi="Cambria" w:cs="Cambria"/>
          <w:spacing w:val="2"/>
        </w:rPr>
        <w:t>t</w:t>
      </w:r>
      <w:r>
        <w:rPr>
          <w:rFonts w:ascii="Cambria" w:eastAsia="Cambria" w:hAnsi="Cambria" w:cs="Cambria"/>
        </w:rPr>
        <w:t>o</w:t>
      </w:r>
      <w:r>
        <w:rPr>
          <w:rFonts w:ascii="Cambria" w:eastAsia="Cambria" w:hAnsi="Cambria" w:cs="Cambria"/>
          <w:spacing w:val="8"/>
        </w:rPr>
        <w:t xml:space="preserve"> </w:t>
      </w:r>
      <w:r>
        <w:rPr>
          <w:rFonts w:ascii="Cambria" w:eastAsia="Cambria" w:hAnsi="Cambria" w:cs="Cambria"/>
          <w:spacing w:val="2"/>
        </w:rPr>
        <w:t>part</w:t>
      </w:r>
      <w:r>
        <w:rPr>
          <w:rFonts w:ascii="Cambria" w:eastAsia="Cambria" w:hAnsi="Cambria" w:cs="Cambria"/>
          <w:spacing w:val="1"/>
        </w:rPr>
        <w:t>i</w:t>
      </w:r>
      <w:r>
        <w:rPr>
          <w:rFonts w:ascii="Cambria" w:eastAsia="Cambria" w:hAnsi="Cambria" w:cs="Cambria"/>
          <w:spacing w:val="2"/>
        </w:rPr>
        <w:t>c</w:t>
      </w:r>
      <w:r>
        <w:rPr>
          <w:rFonts w:ascii="Cambria" w:eastAsia="Cambria" w:hAnsi="Cambria" w:cs="Cambria"/>
          <w:spacing w:val="1"/>
        </w:rPr>
        <w:t>i</w:t>
      </w:r>
      <w:r>
        <w:rPr>
          <w:rFonts w:ascii="Cambria" w:eastAsia="Cambria" w:hAnsi="Cambria" w:cs="Cambria"/>
          <w:spacing w:val="2"/>
        </w:rPr>
        <w:t>pat</w:t>
      </w:r>
      <w:r>
        <w:rPr>
          <w:rFonts w:ascii="Cambria" w:eastAsia="Cambria" w:hAnsi="Cambria" w:cs="Cambria"/>
        </w:rPr>
        <w:t>e</w:t>
      </w:r>
      <w:r>
        <w:rPr>
          <w:rFonts w:ascii="Cambria" w:eastAsia="Cambria" w:hAnsi="Cambria" w:cs="Cambria"/>
          <w:spacing w:val="24"/>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spacing w:val="2"/>
        </w:rPr>
        <w:t>a</w:t>
      </w:r>
      <w:r>
        <w:rPr>
          <w:rFonts w:ascii="Cambria" w:eastAsia="Cambria" w:hAnsi="Cambria" w:cs="Cambria"/>
          <w:spacing w:val="1"/>
        </w:rPr>
        <w:t>l</w:t>
      </w:r>
      <w:r>
        <w:rPr>
          <w:rFonts w:ascii="Cambria" w:eastAsia="Cambria" w:hAnsi="Cambria" w:cs="Cambria"/>
        </w:rPr>
        <w:t>l</w:t>
      </w:r>
      <w:r>
        <w:rPr>
          <w:rFonts w:ascii="Cambria" w:eastAsia="Cambria" w:hAnsi="Cambria" w:cs="Cambria"/>
          <w:spacing w:val="8"/>
        </w:rPr>
        <w:t xml:space="preserve"> </w:t>
      </w:r>
      <w:r>
        <w:rPr>
          <w:rFonts w:ascii="Cambria" w:eastAsia="Cambria" w:hAnsi="Cambria" w:cs="Cambria"/>
          <w:spacing w:val="2"/>
        </w:rPr>
        <w:t>o</w:t>
      </w:r>
      <w:r>
        <w:rPr>
          <w:rFonts w:ascii="Cambria" w:eastAsia="Cambria" w:hAnsi="Cambria" w:cs="Cambria"/>
        </w:rPr>
        <w:t>r</w:t>
      </w:r>
      <w:r>
        <w:rPr>
          <w:rFonts w:ascii="Cambria" w:eastAsia="Cambria" w:hAnsi="Cambria" w:cs="Cambria"/>
          <w:spacing w:val="8"/>
        </w:rPr>
        <w:t xml:space="preserve"> </w:t>
      </w:r>
      <w:r>
        <w:rPr>
          <w:rFonts w:ascii="Cambria" w:eastAsia="Cambria" w:hAnsi="Cambria" w:cs="Cambria"/>
        </w:rPr>
        <w:t>a</w:t>
      </w:r>
      <w:r>
        <w:rPr>
          <w:rFonts w:ascii="Cambria" w:eastAsia="Cambria" w:hAnsi="Cambria" w:cs="Cambria"/>
          <w:spacing w:val="6"/>
        </w:rPr>
        <w:t xml:space="preserve"> </w:t>
      </w:r>
      <w:r>
        <w:rPr>
          <w:rFonts w:ascii="Cambria" w:eastAsia="Cambria" w:hAnsi="Cambria" w:cs="Cambria"/>
          <w:spacing w:val="4"/>
        </w:rPr>
        <w:t>m</w:t>
      </w:r>
      <w:r>
        <w:rPr>
          <w:rFonts w:ascii="Cambria" w:eastAsia="Cambria" w:hAnsi="Cambria" w:cs="Cambria"/>
          <w:spacing w:val="2"/>
        </w:rPr>
        <w:t>a</w:t>
      </w:r>
      <w:r>
        <w:rPr>
          <w:rFonts w:ascii="Cambria" w:eastAsia="Cambria" w:hAnsi="Cambria" w:cs="Cambria"/>
          <w:spacing w:val="1"/>
        </w:rPr>
        <w:t>j</w:t>
      </w:r>
      <w:r>
        <w:rPr>
          <w:rFonts w:ascii="Cambria" w:eastAsia="Cambria" w:hAnsi="Cambria" w:cs="Cambria"/>
          <w:spacing w:val="2"/>
        </w:rPr>
        <w:t>or</w:t>
      </w:r>
      <w:r>
        <w:rPr>
          <w:rFonts w:ascii="Cambria" w:eastAsia="Cambria" w:hAnsi="Cambria" w:cs="Cambria"/>
          <w:spacing w:val="1"/>
        </w:rPr>
        <w:t>i</w:t>
      </w:r>
      <w:r>
        <w:rPr>
          <w:rFonts w:ascii="Cambria" w:eastAsia="Cambria" w:hAnsi="Cambria" w:cs="Cambria"/>
          <w:spacing w:val="2"/>
        </w:rPr>
        <w:t>t</w:t>
      </w:r>
      <w:r>
        <w:rPr>
          <w:rFonts w:ascii="Cambria" w:eastAsia="Cambria" w:hAnsi="Cambria" w:cs="Cambria"/>
        </w:rPr>
        <w:t>y</w:t>
      </w:r>
      <w:r>
        <w:rPr>
          <w:rFonts w:ascii="Cambria" w:eastAsia="Cambria" w:hAnsi="Cambria" w:cs="Cambria"/>
          <w:spacing w:val="20"/>
        </w:rPr>
        <w:t xml:space="preserve"> </w:t>
      </w:r>
      <w:r>
        <w:rPr>
          <w:rFonts w:ascii="Cambria" w:eastAsia="Cambria" w:hAnsi="Cambria" w:cs="Cambria"/>
          <w:spacing w:val="2"/>
        </w:rPr>
        <w:t>o</w:t>
      </w:r>
      <w:r>
        <w:rPr>
          <w:rFonts w:ascii="Cambria" w:eastAsia="Cambria" w:hAnsi="Cambria" w:cs="Cambria"/>
        </w:rPr>
        <w:t>f</w:t>
      </w:r>
      <w:r>
        <w:rPr>
          <w:rFonts w:ascii="Cambria" w:eastAsia="Cambria" w:hAnsi="Cambria" w:cs="Cambria"/>
          <w:spacing w:val="7"/>
        </w:rPr>
        <w:t xml:space="preserve"> </w:t>
      </w:r>
      <w:r>
        <w:rPr>
          <w:rFonts w:ascii="Cambria" w:eastAsia="Cambria" w:hAnsi="Cambria" w:cs="Cambria"/>
          <w:spacing w:val="2"/>
        </w:rPr>
        <w:t>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schedu</w:t>
      </w:r>
      <w:r>
        <w:rPr>
          <w:rFonts w:ascii="Cambria" w:eastAsia="Cambria" w:hAnsi="Cambria" w:cs="Cambria"/>
          <w:spacing w:val="1"/>
        </w:rPr>
        <w:t>l</w:t>
      </w:r>
      <w:r>
        <w:rPr>
          <w:rFonts w:ascii="Cambria" w:eastAsia="Cambria" w:hAnsi="Cambria" w:cs="Cambria"/>
          <w:spacing w:val="2"/>
        </w:rPr>
        <w:t>e</w:t>
      </w:r>
      <w:r>
        <w:rPr>
          <w:rFonts w:ascii="Cambria" w:eastAsia="Cambria" w:hAnsi="Cambria" w:cs="Cambria"/>
        </w:rPr>
        <w:t>d</w:t>
      </w:r>
      <w:r>
        <w:rPr>
          <w:rFonts w:ascii="Cambria" w:eastAsia="Cambria" w:hAnsi="Cambria" w:cs="Cambria"/>
          <w:spacing w:val="24"/>
        </w:rPr>
        <w:t xml:space="preserve"> </w:t>
      </w:r>
      <w:r>
        <w:rPr>
          <w:rFonts w:ascii="Cambria" w:eastAsia="Cambria" w:hAnsi="Cambria" w:cs="Cambria"/>
          <w:spacing w:val="2"/>
        </w:rPr>
        <w:t>pro</w:t>
      </w:r>
      <w:r>
        <w:rPr>
          <w:rFonts w:ascii="Cambria" w:eastAsia="Cambria" w:hAnsi="Cambria" w:cs="Cambria"/>
          <w:spacing w:val="3"/>
        </w:rPr>
        <w:t>f</w:t>
      </w:r>
      <w:r>
        <w:rPr>
          <w:rFonts w:ascii="Cambria" w:eastAsia="Cambria" w:hAnsi="Cambria" w:cs="Cambria"/>
          <w:spacing w:val="2"/>
        </w:rPr>
        <w:t>ess</w:t>
      </w:r>
      <w:r>
        <w:rPr>
          <w:rFonts w:ascii="Cambria" w:eastAsia="Cambria" w:hAnsi="Cambria" w:cs="Cambria"/>
          <w:spacing w:val="1"/>
        </w:rPr>
        <w:t>i</w:t>
      </w:r>
      <w:r>
        <w:rPr>
          <w:rFonts w:ascii="Cambria" w:eastAsia="Cambria" w:hAnsi="Cambria" w:cs="Cambria"/>
          <w:spacing w:val="2"/>
        </w:rPr>
        <w:t>o</w:t>
      </w:r>
      <w:r>
        <w:rPr>
          <w:rFonts w:ascii="Cambria" w:eastAsia="Cambria" w:hAnsi="Cambria" w:cs="Cambria"/>
          <w:spacing w:val="3"/>
        </w:rPr>
        <w:t>n</w:t>
      </w:r>
      <w:r>
        <w:rPr>
          <w:rFonts w:ascii="Cambria" w:eastAsia="Cambria" w:hAnsi="Cambria" w:cs="Cambria"/>
          <w:spacing w:val="2"/>
        </w:rPr>
        <w:t>a</w:t>
      </w:r>
      <w:r>
        <w:rPr>
          <w:rFonts w:ascii="Cambria" w:eastAsia="Cambria" w:hAnsi="Cambria" w:cs="Cambria"/>
        </w:rPr>
        <w:t>l</w:t>
      </w:r>
      <w:r>
        <w:rPr>
          <w:rFonts w:ascii="Cambria" w:eastAsia="Cambria" w:hAnsi="Cambria" w:cs="Cambria"/>
          <w:spacing w:val="26"/>
        </w:rPr>
        <w:t xml:space="preserve"> </w:t>
      </w:r>
      <w:r>
        <w:rPr>
          <w:rFonts w:ascii="Cambria" w:eastAsia="Cambria" w:hAnsi="Cambria" w:cs="Cambria"/>
          <w:spacing w:val="1"/>
          <w:w w:val="102"/>
        </w:rPr>
        <w:t>l</w:t>
      </w:r>
      <w:r>
        <w:rPr>
          <w:rFonts w:ascii="Cambria" w:eastAsia="Cambria" w:hAnsi="Cambria" w:cs="Cambria"/>
          <w:spacing w:val="2"/>
          <w:w w:val="102"/>
        </w:rPr>
        <w:t>ear</w:t>
      </w:r>
      <w:r>
        <w:rPr>
          <w:rFonts w:ascii="Cambria" w:eastAsia="Cambria" w:hAnsi="Cambria" w:cs="Cambria"/>
          <w:spacing w:val="3"/>
          <w:w w:val="102"/>
        </w:rPr>
        <w:t>n</w:t>
      </w:r>
      <w:r>
        <w:rPr>
          <w:rFonts w:ascii="Cambria" w:eastAsia="Cambria" w:hAnsi="Cambria" w:cs="Cambria"/>
          <w:spacing w:val="1"/>
          <w:w w:val="102"/>
        </w:rPr>
        <w:t>i</w:t>
      </w:r>
      <w:r>
        <w:rPr>
          <w:rFonts w:ascii="Cambria" w:eastAsia="Cambria" w:hAnsi="Cambria" w:cs="Cambria"/>
          <w:spacing w:val="3"/>
          <w:w w:val="102"/>
        </w:rPr>
        <w:t>n</w:t>
      </w:r>
      <w:r>
        <w:rPr>
          <w:rFonts w:ascii="Cambria" w:eastAsia="Cambria" w:hAnsi="Cambria" w:cs="Cambria"/>
          <w:w w:val="102"/>
        </w:rPr>
        <w:t xml:space="preserve">g </w:t>
      </w:r>
      <w:r>
        <w:rPr>
          <w:rFonts w:ascii="Cambria" w:eastAsia="Cambria" w:hAnsi="Cambria" w:cs="Cambria"/>
          <w:spacing w:val="2"/>
        </w:rPr>
        <w:t>o</w:t>
      </w:r>
      <w:r>
        <w:rPr>
          <w:rFonts w:ascii="Cambria" w:eastAsia="Cambria" w:hAnsi="Cambria" w:cs="Cambria"/>
          <w:spacing w:val="3"/>
        </w:rPr>
        <w:t>p</w:t>
      </w:r>
      <w:r>
        <w:rPr>
          <w:rFonts w:ascii="Cambria" w:eastAsia="Cambria" w:hAnsi="Cambria" w:cs="Cambria"/>
          <w:spacing w:val="2"/>
        </w:rPr>
        <w:t>portun</w:t>
      </w:r>
      <w:r>
        <w:rPr>
          <w:rFonts w:ascii="Cambria" w:eastAsia="Cambria" w:hAnsi="Cambria" w:cs="Cambria"/>
          <w:spacing w:val="1"/>
        </w:rPr>
        <w:t>i</w:t>
      </w:r>
      <w:r>
        <w:rPr>
          <w:rFonts w:ascii="Cambria" w:eastAsia="Cambria" w:hAnsi="Cambria" w:cs="Cambria"/>
          <w:spacing w:val="2"/>
        </w:rPr>
        <w:t>t</w:t>
      </w:r>
      <w:r>
        <w:rPr>
          <w:rFonts w:ascii="Cambria" w:eastAsia="Cambria" w:hAnsi="Cambria" w:cs="Cambria"/>
          <w:spacing w:val="1"/>
        </w:rPr>
        <w:t>i</w:t>
      </w:r>
      <w:r>
        <w:rPr>
          <w:rFonts w:ascii="Cambria" w:eastAsia="Cambria" w:hAnsi="Cambria" w:cs="Cambria"/>
          <w:spacing w:val="2"/>
        </w:rPr>
        <w:t>e</w:t>
      </w:r>
      <w:r>
        <w:rPr>
          <w:rFonts w:ascii="Cambria" w:eastAsia="Cambria" w:hAnsi="Cambria" w:cs="Cambria"/>
        </w:rPr>
        <w:t>s</w:t>
      </w:r>
      <w:r>
        <w:rPr>
          <w:rFonts w:ascii="Cambria" w:eastAsia="Cambria" w:hAnsi="Cambria" w:cs="Cambria"/>
          <w:spacing w:val="30"/>
        </w:rPr>
        <w:t xml:space="preserve"> </w:t>
      </w:r>
      <w:r>
        <w:rPr>
          <w:rFonts w:ascii="Cambria" w:eastAsia="Cambria" w:hAnsi="Cambria" w:cs="Cambria"/>
          <w:spacing w:val="2"/>
        </w:rPr>
        <w:t>a</w:t>
      </w:r>
      <w:r>
        <w:rPr>
          <w:rFonts w:ascii="Cambria" w:eastAsia="Cambria" w:hAnsi="Cambria" w:cs="Cambria"/>
        </w:rPr>
        <w:t>s</w:t>
      </w:r>
      <w:r>
        <w:rPr>
          <w:rFonts w:ascii="Cambria" w:eastAsia="Cambria" w:hAnsi="Cambria" w:cs="Cambria"/>
          <w:spacing w:val="8"/>
        </w:rPr>
        <w:t xml:space="preserve"> </w:t>
      </w:r>
      <w:r>
        <w:rPr>
          <w:rFonts w:ascii="Cambria" w:eastAsia="Cambria" w:hAnsi="Cambria" w:cs="Cambria"/>
        </w:rPr>
        <w:t>a</w:t>
      </w:r>
      <w:r>
        <w:rPr>
          <w:rFonts w:ascii="Cambria" w:eastAsia="Cambria" w:hAnsi="Cambria" w:cs="Cambria"/>
          <w:spacing w:val="6"/>
        </w:rPr>
        <w:t xml:space="preserve"> </w:t>
      </w:r>
      <w:r>
        <w:rPr>
          <w:rFonts w:ascii="Cambria" w:eastAsia="Cambria" w:hAnsi="Cambria" w:cs="Cambria"/>
          <w:spacing w:val="2"/>
        </w:rPr>
        <w:t>co</w:t>
      </w:r>
      <w:r>
        <w:rPr>
          <w:rFonts w:ascii="Cambria" w:eastAsia="Cambria" w:hAnsi="Cambria" w:cs="Cambria"/>
          <w:spacing w:val="3"/>
        </w:rPr>
        <w:t>n</w:t>
      </w:r>
      <w:r>
        <w:rPr>
          <w:rFonts w:ascii="Cambria" w:eastAsia="Cambria" w:hAnsi="Cambria" w:cs="Cambria"/>
          <w:spacing w:val="2"/>
        </w:rPr>
        <w:t>d</w:t>
      </w:r>
      <w:r>
        <w:rPr>
          <w:rFonts w:ascii="Cambria" w:eastAsia="Cambria" w:hAnsi="Cambria" w:cs="Cambria"/>
          <w:spacing w:val="1"/>
        </w:rPr>
        <w:t>i</w:t>
      </w:r>
      <w:r>
        <w:rPr>
          <w:rFonts w:ascii="Cambria" w:eastAsia="Cambria" w:hAnsi="Cambria" w:cs="Cambria"/>
          <w:spacing w:val="2"/>
        </w:rPr>
        <w:t>t</w:t>
      </w:r>
      <w:r>
        <w:rPr>
          <w:rFonts w:ascii="Cambria" w:eastAsia="Cambria" w:hAnsi="Cambria" w:cs="Cambria"/>
          <w:spacing w:val="1"/>
        </w:rPr>
        <w:t>i</w:t>
      </w:r>
      <w:r>
        <w:rPr>
          <w:rFonts w:ascii="Cambria" w:eastAsia="Cambria" w:hAnsi="Cambria" w:cs="Cambria"/>
          <w:spacing w:val="2"/>
        </w:rPr>
        <w:t>o</w:t>
      </w:r>
      <w:r>
        <w:rPr>
          <w:rFonts w:ascii="Cambria" w:eastAsia="Cambria" w:hAnsi="Cambria" w:cs="Cambria"/>
        </w:rPr>
        <w:t>n</w:t>
      </w:r>
      <w:r>
        <w:rPr>
          <w:rFonts w:ascii="Cambria" w:eastAsia="Cambria" w:hAnsi="Cambria" w:cs="Cambria"/>
          <w:spacing w:val="23"/>
        </w:rPr>
        <w:t xml:space="preserve"> </w:t>
      </w:r>
      <w:r>
        <w:rPr>
          <w:rFonts w:ascii="Cambria" w:eastAsia="Cambria" w:hAnsi="Cambria" w:cs="Cambria"/>
          <w:spacing w:val="2"/>
        </w:rPr>
        <w:t>o</w:t>
      </w:r>
      <w:r>
        <w:rPr>
          <w:rFonts w:ascii="Cambria" w:eastAsia="Cambria" w:hAnsi="Cambria" w:cs="Cambria"/>
        </w:rPr>
        <w:t>f</w:t>
      </w:r>
      <w:r>
        <w:rPr>
          <w:rFonts w:ascii="Cambria" w:eastAsia="Cambria" w:hAnsi="Cambria" w:cs="Cambria"/>
          <w:spacing w:val="7"/>
        </w:rPr>
        <w:t xml:space="preserve"> </w:t>
      </w:r>
      <w:r>
        <w:rPr>
          <w:rFonts w:ascii="Cambria" w:eastAsia="Cambria" w:hAnsi="Cambria" w:cs="Cambria"/>
          <w:spacing w:val="2"/>
        </w:rPr>
        <w:t>be</w:t>
      </w:r>
      <w:r>
        <w:rPr>
          <w:rFonts w:ascii="Cambria" w:eastAsia="Cambria" w:hAnsi="Cambria" w:cs="Cambria"/>
          <w:spacing w:val="1"/>
        </w:rPr>
        <w:t>i</w:t>
      </w:r>
      <w:r>
        <w:rPr>
          <w:rFonts w:ascii="Cambria" w:eastAsia="Cambria" w:hAnsi="Cambria" w:cs="Cambria"/>
          <w:spacing w:val="2"/>
        </w:rPr>
        <w:t>n</w:t>
      </w:r>
      <w:r>
        <w:rPr>
          <w:rFonts w:ascii="Cambria" w:eastAsia="Cambria" w:hAnsi="Cambria" w:cs="Cambria"/>
        </w:rPr>
        <w:t>g</w:t>
      </w:r>
      <w:r>
        <w:rPr>
          <w:rFonts w:ascii="Cambria" w:eastAsia="Cambria" w:hAnsi="Cambria" w:cs="Cambria"/>
          <w:spacing w:val="14"/>
        </w:rPr>
        <w:t xml:space="preserve"> </w:t>
      </w:r>
      <w:r>
        <w:rPr>
          <w:rFonts w:ascii="Cambria" w:eastAsia="Cambria" w:hAnsi="Cambria" w:cs="Cambria"/>
          <w:spacing w:val="2"/>
        </w:rPr>
        <w:t>a</w:t>
      </w:r>
      <w:r>
        <w:rPr>
          <w:rFonts w:ascii="Cambria" w:eastAsia="Cambria" w:hAnsi="Cambria" w:cs="Cambria"/>
          <w:spacing w:val="1"/>
        </w:rPr>
        <w:t>ll</w:t>
      </w:r>
      <w:r>
        <w:rPr>
          <w:rFonts w:ascii="Cambria" w:eastAsia="Cambria" w:hAnsi="Cambria" w:cs="Cambria"/>
          <w:spacing w:val="2"/>
        </w:rPr>
        <w:t>o</w:t>
      </w:r>
      <w:r>
        <w:rPr>
          <w:rFonts w:ascii="Cambria" w:eastAsia="Cambria" w:hAnsi="Cambria" w:cs="Cambria"/>
          <w:spacing w:val="3"/>
        </w:rPr>
        <w:t>w</w:t>
      </w:r>
      <w:r>
        <w:rPr>
          <w:rFonts w:ascii="Cambria" w:eastAsia="Cambria" w:hAnsi="Cambria" w:cs="Cambria"/>
          <w:spacing w:val="2"/>
        </w:rPr>
        <w:t>e</w:t>
      </w:r>
      <w:r>
        <w:rPr>
          <w:rFonts w:ascii="Cambria" w:eastAsia="Cambria" w:hAnsi="Cambria" w:cs="Cambria"/>
        </w:rPr>
        <w:t>d</w:t>
      </w:r>
      <w:r>
        <w:rPr>
          <w:rFonts w:ascii="Cambria" w:eastAsia="Cambria" w:hAnsi="Cambria" w:cs="Cambria"/>
          <w:spacing w:val="20"/>
        </w:rPr>
        <w:t xml:space="preserve"> </w:t>
      </w:r>
      <w:r>
        <w:rPr>
          <w:rFonts w:ascii="Cambria" w:eastAsia="Cambria" w:hAnsi="Cambria" w:cs="Cambria"/>
          <w:spacing w:val="2"/>
        </w:rPr>
        <w:t>t</w:t>
      </w:r>
      <w:r>
        <w:rPr>
          <w:rFonts w:ascii="Cambria" w:eastAsia="Cambria" w:hAnsi="Cambria" w:cs="Cambria"/>
        </w:rPr>
        <w:t>o</w:t>
      </w:r>
      <w:r>
        <w:rPr>
          <w:rFonts w:ascii="Cambria" w:eastAsia="Cambria" w:hAnsi="Cambria" w:cs="Cambria"/>
          <w:spacing w:val="8"/>
        </w:rPr>
        <w:t xml:space="preserve"> </w:t>
      </w:r>
      <w:r>
        <w:rPr>
          <w:rFonts w:ascii="Cambria" w:eastAsia="Cambria" w:hAnsi="Cambria" w:cs="Cambria"/>
          <w:spacing w:val="2"/>
        </w:rPr>
        <w:t>part</w:t>
      </w:r>
      <w:r>
        <w:rPr>
          <w:rFonts w:ascii="Cambria" w:eastAsia="Cambria" w:hAnsi="Cambria" w:cs="Cambria"/>
          <w:spacing w:val="1"/>
        </w:rPr>
        <w:t>i</w:t>
      </w:r>
      <w:r>
        <w:rPr>
          <w:rFonts w:ascii="Cambria" w:eastAsia="Cambria" w:hAnsi="Cambria" w:cs="Cambria"/>
          <w:spacing w:val="2"/>
        </w:rPr>
        <w:t>c</w:t>
      </w:r>
      <w:r>
        <w:rPr>
          <w:rFonts w:ascii="Cambria" w:eastAsia="Cambria" w:hAnsi="Cambria" w:cs="Cambria"/>
          <w:spacing w:val="1"/>
        </w:rPr>
        <w:t>i</w:t>
      </w:r>
      <w:r>
        <w:rPr>
          <w:rFonts w:ascii="Cambria" w:eastAsia="Cambria" w:hAnsi="Cambria" w:cs="Cambria"/>
          <w:spacing w:val="2"/>
        </w:rPr>
        <w:t>pa</w:t>
      </w:r>
      <w:r>
        <w:rPr>
          <w:rFonts w:ascii="Cambria" w:eastAsia="Cambria" w:hAnsi="Cambria" w:cs="Cambria"/>
          <w:spacing w:val="1"/>
        </w:rPr>
        <w:t>t</w:t>
      </w:r>
      <w:r>
        <w:rPr>
          <w:rFonts w:ascii="Cambria" w:eastAsia="Cambria" w:hAnsi="Cambria" w:cs="Cambria"/>
        </w:rPr>
        <w:t>e</w:t>
      </w:r>
      <w:r>
        <w:rPr>
          <w:rFonts w:ascii="Cambria" w:eastAsia="Cambria" w:hAnsi="Cambria" w:cs="Cambria"/>
          <w:spacing w:val="24"/>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spacing w:val="2"/>
        </w:rPr>
        <w:t>Su</w:t>
      </w:r>
      <w:r>
        <w:rPr>
          <w:rFonts w:ascii="Cambria" w:eastAsia="Cambria" w:hAnsi="Cambria" w:cs="Cambria"/>
          <w:spacing w:val="4"/>
        </w:rPr>
        <w:t>mm</w:t>
      </w:r>
      <w:r>
        <w:rPr>
          <w:rFonts w:ascii="Cambria" w:eastAsia="Cambria" w:hAnsi="Cambria" w:cs="Cambria"/>
          <w:spacing w:val="2"/>
        </w:rPr>
        <w:t>e</w:t>
      </w:r>
      <w:r>
        <w:rPr>
          <w:rFonts w:ascii="Cambria" w:eastAsia="Cambria" w:hAnsi="Cambria" w:cs="Cambria"/>
        </w:rPr>
        <w:t>r</w:t>
      </w:r>
      <w:r>
        <w:rPr>
          <w:rFonts w:ascii="Cambria" w:eastAsia="Cambria" w:hAnsi="Cambria" w:cs="Cambria"/>
          <w:spacing w:val="20"/>
        </w:rPr>
        <w:t xml:space="preserve"> </w:t>
      </w:r>
      <w:r>
        <w:rPr>
          <w:rFonts w:ascii="Cambria" w:eastAsia="Cambria" w:hAnsi="Cambria" w:cs="Cambria"/>
          <w:spacing w:val="1"/>
          <w:w w:val="102"/>
        </w:rPr>
        <w:t>I</w:t>
      </w:r>
      <w:r>
        <w:rPr>
          <w:rFonts w:ascii="Cambria" w:eastAsia="Cambria" w:hAnsi="Cambria" w:cs="Cambria"/>
          <w:spacing w:val="2"/>
          <w:w w:val="102"/>
        </w:rPr>
        <w:t>nst</w:t>
      </w:r>
      <w:r>
        <w:rPr>
          <w:rFonts w:ascii="Cambria" w:eastAsia="Cambria" w:hAnsi="Cambria" w:cs="Cambria"/>
          <w:spacing w:val="1"/>
          <w:w w:val="102"/>
        </w:rPr>
        <w:t>i</w:t>
      </w:r>
      <w:r>
        <w:rPr>
          <w:rFonts w:ascii="Cambria" w:eastAsia="Cambria" w:hAnsi="Cambria" w:cs="Cambria"/>
          <w:spacing w:val="2"/>
          <w:w w:val="102"/>
        </w:rPr>
        <w:t>tute</w:t>
      </w:r>
      <w:r>
        <w:rPr>
          <w:rFonts w:ascii="Cambria" w:eastAsia="Cambria" w:hAnsi="Cambria" w:cs="Cambria"/>
          <w:w w:val="102"/>
        </w:rPr>
        <w:t>.</w:t>
      </w:r>
    </w:p>
    <w:p w14:paraId="18152FF8" w14:textId="77777777" w:rsidR="000679F0" w:rsidRDefault="000679F0" w:rsidP="000679F0">
      <w:pPr>
        <w:spacing w:before="13" w:after="0" w:line="260" w:lineRule="exact"/>
        <w:rPr>
          <w:sz w:val="26"/>
          <w:szCs w:val="26"/>
        </w:rPr>
      </w:pPr>
    </w:p>
    <w:p w14:paraId="7FDDF07E" w14:textId="77777777" w:rsidR="000679F0" w:rsidRDefault="000679F0" w:rsidP="000679F0">
      <w:pPr>
        <w:spacing w:after="0" w:line="240" w:lineRule="auto"/>
        <w:ind w:left="641" w:right="-20"/>
        <w:rPr>
          <w:rFonts w:ascii="Cambria" w:eastAsia="Cambria" w:hAnsi="Cambria" w:cs="Cambria"/>
        </w:rPr>
      </w:pPr>
      <w:r>
        <w:rPr>
          <w:rFonts w:ascii="Cambria" w:eastAsia="Cambria" w:hAnsi="Cambria" w:cs="Cambria"/>
          <w:spacing w:val="2"/>
        </w:rPr>
        <w:t>Cer</w:t>
      </w:r>
      <w:r>
        <w:rPr>
          <w:rFonts w:ascii="Cambria" w:eastAsia="Cambria" w:hAnsi="Cambria" w:cs="Cambria"/>
          <w:spacing w:val="1"/>
        </w:rPr>
        <w:t>tifi</w:t>
      </w:r>
      <w:r>
        <w:rPr>
          <w:rFonts w:ascii="Cambria" w:eastAsia="Cambria" w:hAnsi="Cambria" w:cs="Cambria"/>
          <w:spacing w:val="2"/>
        </w:rPr>
        <w:t>e</w:t>
      </w:r>
      <w:r>
        <w:rPr>
          <w:rFonts w:ascii="Cambria" w:eastAsia="Cambria" w:hAnsi="Cambria" w:cs="Cambria"/>
        </w:rPr>
        <w:t>d</w:t>
      </w:r>
      <w:r>
        <w:rPr>
          <w:rFonts w:ascii="Cambria" w:eastAsia="Cambria" w:hAnsi="Cambria" w:cs="Cambria"/>
          <w:spacing w:val="21"/>
        </w:rPr>
        <w:t xml:space="preserve"> </w:t>
      </w:r>
      <w:r>
        <w:rPr>
          <w:rFonts w:ascii="Cambria" w:eastAsia="Cambria" w:hAnsi="Cambria" w:cs="Cambria"/>
          <w:spacing w:val="2"/>
        </w:rPr>
        <w:t>s</w:t>
      </w:r>
      <w:r>
        <w:rPr>
          <w:rFonts w:ascii="Cambria" w:eastAsia="Cambria" w:hAnsi="Cambria" w:cs="Cambria"/>
          <w:spacing w:val="1"/>
        </w:rPr>
        <w:t>t</w:t>
      </w:r>
      <w:r>
        <w:rPr>
          <w:rFonts w:ascii="Cambria" w:eastAsia="Cambria" w:hAnsi="Cambria" w:cs="Cambria"/>
          <w:spacing w:val="2"/>
        </w:rPr>
        <w:t>a</w:t>
      </w:r>
      <w:r>
        <w:rPr>
          <w:rFonts w:ascii="Cambria" w:eastAsia="Cambria" w:hAnsi="Cambria" w:cs="Cambria"/>
          <w:spacing w:val="1"/>
        </w:rPr>
        <w:t>f</w:t>
      </w:r>
      <w:r>
        <w:rPr>
          <w:rFonts w:ascii="Cambria" w:eastAsia="Cambria" w:hAnsi="Cambria" w:cs="Cambria"/>
        </w:rPr>
        <w:t>f</w:t>
      </w:r>
      <w:r>
        <w:rPr>
          <w:rFonts w:ascii="Cambria" w:eastAsia="Cambria" w:hAnsi="Cambria" w:cs="Cambria"/>
          <w:spacing w:val="12"/>
        </w:rPr>
        <w:t xml:space="preserve"> </w:t>
      </w:r>
      <w:r>
        <w:rPr>
          <w:rFonts w:ascii="Cambria" w:eastAsia="Cambria" w:hAnsi="Cambria" w:cs="Cambria"/>
          <w:spacing w:val="4"/>
        </w:rPr>
        <w:t>m</w:t>
      </w:r>
      <w:r>
        <w:rPr>
          <w:rFonts w:ascii="Cambria" w:eastAsia="Cambria" w:hAnsi="Cambria" w:cs="Cambria"/>
          <w:spacing w:val="2"/>
        </w:rPr>
        <w:t>e</w:t>
      </w:r>
      <w:r>
        <w:rPr>
          <w:rFonts w:ascii="Cambria" w:eastAsia="Cambria" w:hAnsi="Cambria" w:cs="Cambria"/>
          <w:spacing w:val="4"/>
        </w:rPr>
        <w:t>m</w:t>
      </w:r>
      <w:r>
        <w:rPr>
          <w:rFonts w:ascii="Cambria" w:eastAsia="Cambria" w:hAnsi="Cambria" w:cs="Cambria"/>
          <w:spacing w:val="3"/>
        </w:rPr>
        <w:t>b</w:t>
      </w:r>
      <w:r>
        <w:rPr>
          <w:rFonts w:ascii="Cambria" w:eastAsia="Cambria" w:hAnsi="Cambria" w:cs="Cambria"/>
          <w:spacing w:val="2"/>
        </w:rPr>
        <w:t>er</w:t>
      </w:r>
      <w:r>
        <w:rPr>
          <w:rFonts w:ascii="Cambria" w:eastAsia="Cambria" w:hAnsi="Cambria" w:cs="Cambria"/>
        </w:rPr>
        <w:t>s</w:t>
      </w:r>
      <w:r>
        <w:rPr>
          <w:rFonts w:ascii="Cambria" w:eastAsia="Cambria" w:hAnsi="Cambria" w:cs="Cambria"/>
          <w:spacing w:val="22"/>
        </w:rPr>
        <w:t xml:space="preserve"> </w:t>
      </w:r>
      <w:r>
        <w:rPr>
          <w:rFonts w:ascii="Cambria" w:eastAsia="Cambria" w:hAnsi="Cambria" w:cs="Cambria"/>
          <w:spacing w:val="2"/>
        </w:rPr>
        <w:t>choos</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rPr>
        <w:t>g</w:t>
      </w:r>
      <w:r>
        <w:rPr>
          <w:rFonts w:ascii="Cambria" w:eastAsia="Cambria" w:hAnsi="Cambria" w:cs="Cambria"/>
          <w:spacing w:val="21"/>
        </w:rPr>
        <w:t xml:space="preserve"> </w:t>
      </w:r>
      <w:r>
        <w:rPr>
          <w:rFonts w:ascii="Cambria" w:eastAsia="Cambria" w:hAnsi="Cambria" w:cs="Cambria"/>
          <w:spacing w:val="1"/>
        </w:rPr>
        <w:t>t</w:t>
      </w:r>
      <w:r>
        <w:rPr>
          <w:rFonts w:ascii="Cambria" w:eastAsia="Cambria" w:hAnsi="Cambria" w:cs="Cambria"/>
        </w:rPr>
        <w:t>o</w:t>
      </w:r>
      <w:r>
        <w:rPr>
          <w:rFonts w:ascii="Cambria" w:eastAsia="Cambria" w:hAnsi="Cambria" w:cs="Cambria"/>
          <w:spacing w:val="9"/>
        </w:rPr>
        <w:t xml:space="preserve"> </w:t>
      </w:r>
      <w:r>
        <w:rPr>
          <w:rFonts w:ascii="Cambria" w:eastAsia="Cambria" w:hAnsi="Cambria" w:cs="Cambria"/>
          <w:spacing w:val="3"/>
        </w:rPr>
        <w:t>p</w:t>
      </w:r>
      <w:r>
        <w:rPr>
          <w:rFonts w:ascii="Cambria" w:eastAsia="Cambria" w:hAnsi="Cambria" w:cs="Cambria"/>
          <w:spacing w:val="2"/>
        </w:rPr>
        <w:t>ar</w:t>
      </w:r>
      <w:r>
        <w:rPr>
          <w:rFonts w:ascii="Cambria" w:eastAsia="Cambria" w:hAnsi="Cambria" w:cs="Cambria"/>
          <w:spacing w:val="1"/>
        </w:rPr>
        <w:t>ti</w:t>
      </w:r>
      <w:r>
        <w:rPr>
          <w:rFonts w:ascii="Cambria" w:eastAsia="Cambria" w:hAnsi="Cambria" w:cs="Cambria"/>
          <w:spacing w:val="2"/>
        </w:rPr>
        <w:t>c</w:t>
      </w:r>
      <w:r>
        <w:rPr>
          <w:rFonts w:ascii="Cambria" w:eastAsia="Cambria" w:hAnsi="Cambria" w:cs="Cambria"/>
          <w:spacing w:val="1"/>
        </w:rPr>
        <w:t>i</w:t>
      </w:r>
      <w:r>
        <w:rPr>
          <w:rFonts w:ascii="Cambria" w:eastAsia="Cambria" w:hAnsi="Cambria" w:cs="Cambria"/>
          <w:spacing w:val="3"/>
        </w:rPr>
        <w:t>p</w:t>
      </w:r>
      <w:r>
        <w:rPr>
          <w:rFonts w:ascii="Cambria" w:eastAsia="Cambria" w:hAnsi="Cambria" w:cs="Cambria"/>
          <w:spacing w:val="2"/>
        </w:rPr>
        <w:t>a</w:t>
      </w:r>
      <w:r>
        <w:rPr>
          <w:rFonts w:ascii="Cambria" w:eastAsia="Cambria" w:hAnsi="Cambria" w:cs="Cambria"/>
          <w:spacing w:val="1"/>
        </w:rPr>
        <w:t>t</w:t>
      </w:r>
      <w:r>
        <w:rPr>
          <w:rFonts w:ascii="Cambria" w:eastAsia="Cambria" w:hAnsi="Cambria" w:cs="Cambria"/>
        </w:rPr>
        <w:t>e</w:t>
      </w:r>
      <w:r>
        <w:rPr>
          <w:rFonts w:ascii="Cambria" w:eastAsia="Cambria" w:hAnsi="Cambria" w:cs="Cambria"/>
          <w:spacing w:val="24"/>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spacing w:val="2"/>
        </w:rPr>
        <w:t>S</w:t>
      </w:r>
      <w:r>
        <w:rPr>
          <w:rFonts w:ascii="Cambria" w:eastAsia="Cambria" w:hAnsi="Cambria" w:cs="Cambria"/>
          <w:spacing w:val="3"/>
        </w:rPr>
        <w:t>u</w:t>
      </w:r>
      <w:r>
        <w:rPr>
          <w:rFonts w:ascii="Cambria" w:eastAsia="Cambria" w:hAnsi="Cambria" w:cs="Cambria"/>
          <w:spacing w:val="4"/>
        </w:rPr>
        <w:t>mm</w:t>
      </w:r>
      <w:r>
        <w:rPr>
          <w:rFonts w:ascii="Cambria" w:eastAsia="Cambria" w:hAnsi="Cambria" w:cs="Cambria"/>
          <w:spacing w:val="2"/>
        </w:rPr>
        <w:t>e</w:t>
      </w:r>
      <w:r>
        <w:rPr>
          <w:rFonts w:ascii="Cambria" w:eastAsia="Cambria" w:hAnsi="Cambria" w:cs="Cambria"/>
        </w:rPr>
        <w:t>r</w:t>
      </w:r>
      <w:r>
        <w:rPr>
          <w:rFonts w:ascii="Cambria" w:eastAsia="Cambria" w:hAnsi="Cambria" w:cs="Cambria"/>
          <w:spacing w:val="20"/>
        </w:rPr>
        <w:t xml:space="preserve"> </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spacing w:val="2"/>
        </w:rPr>
        <w:t>s</w:t>
      </w:r>
      <w:r>
        <w:rPr>
          <w:rFonts w:ascii="Cambria" w:eastAsia="Cambria" w:hAnsi="Cambria" w:cs="Cambria"/>
          <w:spacing w:val="1"/>
        </w:rPr>
        <w:t>tit</w:t>
      </w:r>
      <w:r>
        <w:rPr>
          <w:rFonts w:ascii="Cambria" w:eastAsia="Cambria" w:hAnsi="Cambria" w:cs="Cambria"/>
          <w:spacing w:val="3"/>
        </w:rPr>
        <w:t>u</w:t>
      </w:r>
      <w:r>
        <w:rPr>
          <w:rFonts w:ascii="Cambria" w:eastAsia="Cambria" w:hAnsi="Cambria" w:cs="Cambria"/>
          <w:spacing w:val="1"/>
        </w:rPr>
        <w:t>t</w:t>
      </w:r>
      <w:r>
        <w:rPr>
          <w:rFonts w:ascii="Cambria" w:eastAsia="Cambria" w:hAnsi="Cambria" w:cs="Cambria"/>
        </w:rPr>
        <w:t>e</w:t>
      </w:r>
      <w:r>
        <w:rPr>
          <w:rFonts w:ascii="Cambria" w:eastAsia="Cambria" w:hAnsi="Cambria" w:cs="Cambria"/>
          <w:spacing w:val="20"/>
        </w:rPr>
        <w:t xml:space="preserve"> </w:t>
      </w:r>
      <w:r>
        <w:rPr>
          <w:rFonts w:ascii="Cambria" w:eastAsia="Cambria" w:hAnsi="Cambria" w:cs="Cambria"/>
          <w:spacing w:val="2"/>
        </w:rPr>
        <w:t>sha</w:t>
      </w:r>
      <w:r>
        <w:rPr>
          <w:rFonts w:ascii="Cambria" w:eastAsia="Cambria" w:hAnsi="Cambria" w:cs="Cambria"/>
          <w:spacing w:val="1"/>
        </w:rPr>
        <w:t>l</w:t>
      </w:r>
      <w:r>
        <w:rPr>
          <w:rFonts w:ascii="Cambria" w:eastAsia="Cambria" w:hAnsi="Cambria" w:cs="Cambria"/>
        </w:rPr>
        <w:t>l</w:t>
      </w:r>
      <w:r>
        <w:rPr>
          <w:rFonts w:ascii="Cambria" w:eastAsia="Cambria" w:hAnsi="Cambria" w:cs="Cambria"/>
          <w:spacing w:val="12"/>
        </w:rPr>
        <w:t xml:space="preserve"> </w:t>
      </w:r>
      <w:r>
        <w:rPr>
          <w:rFonts w:ascii="Cambria" w:eastAsia="Cambria" w:hAnsi="Cambria" w:cs="Cambria"/>
          <w:spacing w:val="3"/>
        </w:rPr>
        <w:t>b</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2"/>
        </w:rPr>
        <w:t>co</w:t>
      </w:r>
      <w:r>
        <w:rPr>
          <w:rFonts w:ascii="Cambria" w:eastAsia="Cambria" w:hAnsi="Cambria" w:cs="Cambria"/>
          <w:spacing w:val="4"/>
        </w:rPr>
        <w:t>m</w:t>
      </w:r>
      <w:r>
        <w:rPr>
          <w:rFonts w:ascii="Cambria" w:eastAsia="Cambria" w:hAnsi="Cambria" w:cs="Cambria"/>
          <w:spacing w:val="3"/>
        </w:rPr>
        <w:t>p</w:t>
      </w:r>
      <w:r>
        <w:rPr>
          <w:rFonts w:ascii="Cambria" w:eastAsia="Cambria" w:hAnsi="Cambria" w:cs="Cambria"/>
          <w:spacing w:val="2"/>
        </w:rPr>
        <w:t>e</w:t>
      </w:r>
      <w:r>
        <w:rPr>
          <w:rFonts w:ascii="Cambria" w:eastAsia="Cambria" w:hAnsi="Cambria" w:cs="Cambria"/>
          <w:spacing w:val="3"/>
        </w:rPr>
        <w:t>n</w:t>
      </w:r>
      <w:r>
        <w:rPr>
          <w:rFonts w:ascii="Cambria" w:eastAsia="Cambria" w:hAnsi="Cambria" w:cs="Cambria"/>
          <w:spacing w:val="2"/>
        </w:rPr>
        <w:t>sa</w:t>
      </w:r>
      <w:r>
        <w:rPr>
          <w:rFonts w:ascii="Cambria" w:eastAsia="Cambria" w:hAnsi="Cambria" w:cs="Cambria"/>
          <w:spacing w:val="1"/>
        </w:rPr>
        <w:t>t</w:t>
      </w:r>
      <w:r>
        <w:rPr>
          <w:rFonts w:ascii="Cambria" w:eastAsia="Cambria" w:hAnsi="Cambria" w:cs="Cambria"/>
          <w:spacing w:val="2"/>
        </w:rPr>
        <w:t>e</w:t>
      </w:r>
      <w:r>
        <w:rPr>
          <w:rFonts w:ascii="Cambria" w:eastAsia="Cambria" w:hAnsi="Cambria" w:cs="Cambria"/>
        </w:rPr>
        <w:t>d</w:t>
      </w:r>
      <w:r>
        <w:rPr>
          <w:rFonts w:ascii="Cambria" w:eastAsia="Cambria" w:hAnsi="Cambria" w:cs="Cambria"/>
          <w:spacing w:val="30"/>
        </w:rPr>
        <w:t xml:space="preserve"> </w:t>
      </w:r>
      <w:r>
        <w:rPr>
          <w:rFonts w:ascii="Cambria" w:eastAsia="Cambria" w:hAnsi="Cambria" w:cs="Cambria"/>
          <w:spacing w:val="2"/>
          <w:w w:val="102"/>
        </w:rPr>
        <w:t>a</w:t>
      </w:r>
      <w:r>
        <w:rPr>
          <w:rFonts w:ascii="Cambria" w:eastAsia="Cambria" w:hAnsi="Cambria" w:cs="Cambria"/>
          <w:w w:val="102"/>
        </w:rPr>
        <w:t>t</w:t>
      </w:r>
    </w:p>
    <w:p w14:paraId="006002D8" w14:textId="77777777" w:rsidR="000679F0" w:rsidRDefault="000679F0" w:rsidP="000679F0">
      <w:pPr>
        <w:spacing w:before="10" w:after="0" w:line="252" w:lineRule="auto"/>
        <w:ind w:left="641" w:right="90"/>
        <w:rPr>
          <w:rFonts w:ascii="Cambria" w:eastAsia="Cambria" w:hAnsi="Cambria" w:cs="Cambria"/>
        </w:rPr>
      </w:pPr>
      <w:r>
        <w:rPr>
          <w:rFonts w:ascii="Cambria" w:eastAsia="Cambria" w:hAnsi="Cambria" w:cs="Cambria"/>
        </w:rPr>
        <w:t>a</w:t>
      </w:r>
      <w:r>
        <w:rPr>
          <w:rFonts w:ascii="Cambria" w:eastAsia="Cambria" w:hAnsi="Cambria" w:cs="Cambria"/>
          <w:spacing w:val="6"/>
        </w:rPr>
        <w:t xml:space="preserve"> </w:t>
      </w:r>
      <w:r>
        <w:rPr>
          <w:rFonts w:ascii="Cambria" w:eastAsia="Cambria" w:hAnsi="Cambria" w:cs="Cambria"/>
          <w:spacing w:val="2"/>
        </w:rPr>
        <w:t>ra</w:t>
      </w:r>
      <w:r>
        <w:rPr>
          <w:rFonts w:ascii="Cambria" w:eastAsia="Cambria" w:hAnsi="Cambria" w:cs="Cambria"/>
          <w:spacing w:val="1"/>
        </w:rPr>
        <w:t>t</w:t>
      </w:r>
      <w:r>
        <w:rPr>
          <w:rFonts w:ascii="Cambria" w:eastAsia="Cambria" w:hAnsi="Cambria" w:cs="Cambria"/>
        </w:rPr>
        <w:t>e</w:t>
      </w:r>
      <w:r>
        <w:rPr>
          <w:rFonts w:ascii="Cambria" w:eastAsia="Cambria" w:hAnsi="Cambria" w:cs="Cambria"/>
          <w:spacing w:val="12"/>
        </w:rPr>
        <w:t xml:space="preserve"> </w:t>
      </w:r>
      <w:r>
        <w:rPr>
          <w:rFonts w:ascii="Cambria" w:eastAsia="Cambria" w:hAnsi="Cambria" w:cs="Cambria"/>
          <w:spacing w:val="2"/>
        </w:rPr>
        <w:t>o</w:t>
      </w:r>
      <w:r>
        <w:rPr>
          <w:rFonts w:ascii="Cambria" w:eastAsia="Cambria" w:hAnsi="Cambria" w:cs="Cambria"/>
        </w:rPr>
        <w:t>f</w:t>
      </w:r>
      <w:r>
        <w:rPr>
          <w:rFonts w:ascii="Cambria" w:eastAsia="Cambria" w:hAnsi="Cambria" w:cs="Cambria"/>
          <w:spacing w:val="8"/>
        </w:rPr>
        <w:t xml:space="preserve"> </w:t>
      </w:r>
      <w:r>
        <w:rPr>
          <w:rFonts w:ascii="Cambria" w:eastAsia="Cambria" w:hAnsi="Cambria" w:cs="Cambria"/>
          <w:spacing w:val="2"/>
        </w:rPr>
        <w:t>n</w:t>
      </w:r>
      <w:r>
        <w:rPr>
          <w:rFonts w:ascii="Cambria" w:eastAsia="Cambria" w:hAnsi="Cambria" w:cs="Cambria"/>
        </w:rPr>
        <w:t>o</w:t>
      </w:r>
      <w:r>
        <w:rPr>
          <w:rFonts w:ascii="Cambria" w:eastAsia="Cambria" w:hAnsi="Cambria" w:cs="Cambria"/>
          <w:spacing w:val="10"/>
        </w:rPr>
        <w:t xml:space="preserve"> </w:t>
      </w:r>
      <w:r>
        <w:rPr>
          <w:rFonts w:ascii="Cambria" w:eastAsia="Cambria" w:hAnsi="Cambria" w:cs="Cambria"/>
          <w:spacing w:val="1"/>
        </w:rPr>
        <w:t>l</w:t>
      </w:r>
      <w:r>
        <w:rPr>
          <w:rFonts w:ascii="Cambria" w:eastAsia="Cambria" w:hAnsi="Cambria" w:cs="Cambria"/>
          <w:spacing w:val="2"/>
        </w:rPr>
        <w:t>es</w:t>
      </w:r>
      <w:r>
        <w:rPr>
          <w:rFonts w:ascii="Cambria" w:eastAsia="Cambria" w:hAnsi="Cambria" w:cs="Cambria"/>
        </w:rPr>
        <w:t>s</w:t>
      </w:r>
      <w:r>
        <w:rPr>
          <w:rFonts w:ascii="Cambria" w:eastAsia="Cambria" w:hAnsi="Cambria" w:cs="Cambria"/>
          <w:spacing w:val="11"/>
        </w:rPr>
        <w:t xml:space="preserve"> </w:t>
      </w:r>
      <w:r>
        <w:rPr>
          <w:rFonts w:ascii="Cambria" w:eastAsia="Cambria" w:hAnsi="Cambria" w:cs="Cambria"/>
          <w:spacing w:val="1"/>
        </w:rPr>
        <w:t>t</w:t>
      </w:r>
      <w:r>
        <w:rPr>
          <w:rFonts w:ascii="Cambria" w:eastAsia="Cambria" w:hAnsi="Cambria" w:cs="Cambria"/>
          <w:spacing w:val="2"/>
        </w:rPr>
        <w:t>ha</w:t>
      </w:r>
      <w:r>
        <w:rPr>
          <w:rFonts w:ascii="Cambria" w:eastAsia="Cambria" w:hAnsi="Cambria" w:cs="Cambria"/>
        </w:rPr>
        <w:t>n</w:t>
      </w:r>
      <w:r>
        <w:rPr>
          <w:rFonts w:ascii="Cambria" w:eastAsia="Cambria" w:hAnsi="Cambria" w:cs="Cambria"/>
          <w:spacing w:val="13"/>
        </w:rPr>
        <w:t xml:space="preserve"> </w:t>
      </w:r>
      <w:r>
        <w:rPr>
          <w:rFonts w:ascii="Cambria" w:eastAsia="Cambria" w:hAnsi="Cambria" w:cs="Cambria"/>
          <w:spacing w:val="2"/>
        </w:rPr>
        <w:t>e</w:t>
      </w:r>
      <w:r>
        <w:rPr>
          <w:rFonts w:ascii="Cambria" w:eastAsia="Cambria" w:hAnsi="Cambria" w:cs="Cambria"/>
          <w:spacing w:val="1"/>
        </w:rPr>
        <w:t>l</w:t>
      </w:r>
      <w:r>
        <w:rPr>
          <w:rFonts w:ascii="Cambria" w:eastAsia="Cambria" w:hAnsi="Cambria" w:cs="Cambria"/>
          <w:spacing w:val="2"/>
        </w:rPr>
        <w:t>eve</w:t>
      </w:r>
      <w:r>
        <w:rPr>
          <w:rFonts w:ascii="Cambria" w:eastAsia="Cambria" w:hAnsi="Cambria" w:cs="Cambria"/>
        </w:rPr>
        <w:t>n</w:t>
      </w:r>
      <w:r>
        <w:rPr>
          <w:rFonts w:ascii="Cambria" w:eastAsia="Cambria" w:hAnsi="Cambria" w:cs="Cambria"/>
          <w:spacing w:val="17"/>
        </w:rPr>
        <w:t xml:space="preserve"> </w:t>
      </w:r>
      <w:r>
        <w:rPr>
          <w:rFonts w:ascii="Cambria" w:eastAsia="Cambria" w:hAnsi="Cambria" w:cs="Cambria"/>
          <w:spacing w:val="2"/>
        </w:rPr>
        <w:t>($</w:t>
      </w:r>
      <w:r>
        <w:rPr>
          <w:rFonts w:ascii="Cambria" w:eastAsia="Cambria" w:hAnsi="Cambria" w:cs="Cambria"/>
          <w:spacing w:val="3"/>
        </w:rPr>
        <w:t>11</w:t>
      </w:r>
      <w:r>
        <w:rPr>
          <w:rFonts w:ascii="Cambria" w:eastAsia="Cambria" w:hAnsi="Cambria" w:cs="Cambria"/>
        </w:rPr>
        <w:t>)</w:t>
      </w:r>
      <w:r>
        <w:rPr>
          <w:rFonts w:ascii="Cambria" w:eastAsia="Cambria" w:hAnsi="Cambria" w:cs="Cambria"/>
          <w:spacing w:val="14"/>
        </w:rPr>
        <w:t xml:space="preserve"> </w:t>
      </w:r>
      <w:r>
        <w:rPr>
          <w:rFonts w:ascii="Cambria" w:eastAsia="Cambria" w:hAnsi="Cambria" w:cs="Cambria"/>
          <w:spacing w:val="3"/>
        </w:rPr>
        <w:t>d</w:t>
      </w:r>
      <w:r>
        <w:rPr>
          <w:rFonts w:ascii="Cambria" w:eastAsia="Cambria" w:hAnsi="Cambria" w:cs="Cambria"/>
          <w:spacing w:val="2"/>
        </w:rPr>
        <w:t>o</w:t>
      </w:r>
      <w:r>
        <w:rPr>
          <w:rFonts w:ascii="Cambria" w:eastAsia="Cambria" w:hAnsi="Cambria" w:cs="Cambria"/>
          <w:spacing w:val="1"/>
        </w:rPr>
        <w:t>ll</w:t>
      </w:r>
      <w:r>
        <w:rPr>
          <w:rFonts w:ascii="Cambria" w:eastAsia="Cambria" w:hAnsi="Cambria" w:cs="Cambria"/>
          <w:spacing w:val="2"/>
        </w:rPr>
        <w:t>ar</w:t>
      </w:r>
      <w:r>
        <w:rPr>
          <w:rFonts w:ascii="Cambria" w:eastAsia="Cambria" w:hAnsi="Cambria" w:cs="Cambria"/>
        </w:rPr>
        <w:t>s</w:t>
      </w:r>
      <w:r>
        <w:rPr>
          <w:rFonts w:ascii="Cambria" w:eastAsia="Cambria" w:hAnsi="Cambria" w:cs="Cambria"/>
          <w:spacing w:val="17"/>
        </w:rPr>
        <w:t xml:space="preserve"> </w:t>
      </w:r>
      <w:r>
        <w:rPr>
          <w:rFonts w:ascii="Cambria" w:eastAsia="Cambria" w:hAnsi="Cambria" w:cs="Cambria"/>
          <w:spacing w:val="2"/>
        </w:rPr>
        <w:t>pe</w:t>
      </w:r>
      <w:r>
        <w:rPr>
          <w:rFonts w:ascii="Cambria" w:eastAsia="Cambria" w:hAnsi="Cambria" w:cs="Cambria"/>
        </w:rPr>
        <w:t>r</w:t>
      </w:r>
      <w:r>
        <w:rPr>
          <w:rFonts w:ascii="Cambria" w:eastAsia="Cambria" w:hAnsi="Cambria" w:cs="Cambria"/>
          <w:spacing w:val="10"/>
        </w:rPr>
        <w:t xml:space="preserve"> </w:t>
      </w:r>
      <w:r>
        <w:rPr>
          <w:rFonts w:ascii="Cambria" w:eastAsia="Cambria" w:hAnsi="Cambria" w:cs="Cambria"/>
          <w:spacing w:val="2"/>
        </w:rPr>
        <w:t>hour</w:t>
      </w:r>
      <w:r>
        <w:rPr>
          <w:rFonts w:ascii="Cambria" w:eastAsia="Cambria" w:hAnsi="Cambria" w:cs="Cambria"/>
        </w:rPr>
        <w:t>.</w:t>
      </w:r>
      <w:r>
        <w:rPr>
          <w:rFonts w:ascii="Cambria" w:eastAsia="Cambria" w:hAnsi="Cambria" w:cs="Cambria"/>
          <w:spacing w:val="13"/>
        </w:rPr>
        <w:t xml:space="preserve"> </w:t>
      </w:r>
      <w:r>
        <w:rPr>
          <w:rFonts w:ascii="Cambria" w:eastAsia="Cambria" w:hAnsi="Cambria" w:cs="Cambria"/>
          <w:spacing w:val="3"/>
        </w:rPr>
        <w:t>B</w:t>
      </w:r>
      <w:r>
        <w:rPr>
          <w:rFonts w:ascii="Cambria" w:eastAsia="Cambria" w:hAnsi="Cambria" w:cs="Cambria"/>
          <w:spacing w:val="2"/>
        </w:rPr>
        <w:t>ase</w:t>
      </w:r>
      <w:r>
        <w:rPr>
          <w:rFonts w:ascii="Cambria" w:eastAsia="Cambria" w:hAnsi="Cambria" w:cs="Cambria"/>
        </w:rPr>
        <w:t>d</w:t>
      </w:r>
      <w:r>
        <w:rPr>
          <w:rFonts w:ascii="Cambria" w:eastAsia="Cambria" w:hAnsi="Cambria" w:cs="Cambria"/>
          <w:spacing w:val="16"/>
        </w:rPr>
        <w:t xml:space="preserve"> </w:t>
      </w:r>
      <w:r>
        <w:rPr>
          <w:rFonts w:ascii="Cambria" w:eastAsia="Cambria" w:hAnsi="Cambria" w:cs="Cambria"/>
          <w:spacing w:val="2"/>
        </w:rPr>
        <w:t>u</w:t>
      </w:r>
      <w:r>
        <w:rPr>
          <w:rFonts w:ascii="Cambria" w:eastAsia="Cambria" w:hAnsi="Cambria" w:cs="Cambria"/>
          <w:spacing w:val="3"/>
        </w:rPr>
        <w:t>p</w:t>
      </w:r>
      <w:r>
        <w:rPr>
          <w:rFonts w:ascii="Cambria" w:eastAsia="Cambria" w:hAnsi="Cambria" w:cs="Cambria"/>
          <w:spacing w:val="2"/>
        </w:rPr>
        <w:t>o</w:t>
      </w:r>
      <w:r>
        <w:rPr>
          <w:rFonts w:ascii="Cambria" w:eastAsia="Cambria" w:hAnsi="Cambria" w:cs="Cambria"/>
        </w:rPr>
        <w:t>n</w:t>
      </w:r>
      <w:r>
        <w:rPr>
          <w:rFonts w:ascii="Cambria" w:eastAsia="Cambria" w:hAnsi="Cambria" w:cs="Cambria"/>
          <w:spacing w:val="15"/>
        </w:rPr>
        <w:t xml:space="preserve"> </w:t>
      </w:r>
      <w:r>
        <w:rPr>
          <w:rFonts w:ascii="Cambria" w:eastAsia="Cambria" w:hAnsi="Cambria" w:cs="Cambria"/>
          <w:spacing w:val="2"/>
        </w:rPr>
        <w:t>a</w:t>
      </w:r>
      <w:r>
        <w:rPr>
          <w:rFonts w:ascii="Cambria" w:eastAsia="Cambria" w:hAnsi="Cambria" w:cs="Cambria"/>
        </w:rPr>
        <w:t>n</w:t>
      </w:r>
      <w:r>
        <w:rPr>
          <w:rFonts w:ascii="Cambria" w:eastAsia="Cambria" w:hAnsi="Cambria" w:cs="Cambria"/>
          <w:spacing w:val="10"/>
        </w:rPr>
        <w:t xml:space="preserve"> </w:t>
      </w:r>
      <w:r>
        <w:rPr>
          <w:rFonts w:ascii="Cambria" w:eastAsia="Cambria" w:hAnsi="Cambria" w:cs="Cambria"/>
          <w:spacing w:val="2"/>
        </w:rPr>
        <w:t>annua</w:t>
      </w:r>
      <w:r>
        <w:rPr>
          <w:rFonts w:ascii="Cambria" w:eastAsia="Cambria" w:hAnsi="Cambria" w:cs="Cambria"/>
        </w:rPr>
        <w:t>l</w:t>
      </w:r>
      <w:r>
        <w:rPr>
          <w:rFonts w:ascii="Cambria" w:eastAsia="Cambria" w:hAnsi="Cambria" w:cs="Cambria"/>
          <w:spacing w:val="16"/>
        </w:rPr>
        <w:t xml:space="preserve"> </w:t>
      </w:r>
      <w:r>
        <w:rPr>
          <w:rFonts w:ascii="Cambria" w:eastAsia="Cambria" w:hAnsi="Cambria" w:cs="Cambria"/>
          <w:spacing w:val="2"/>
        </w:rPr>
        <w:t>rev</w:t>
      </w:r>
      <w:r>
        <w:rPr>
          <w:rFonts w:ascii="Cambria" w:eastAsia="Cambria" w:hAnsi="Cambria" w:cs="Cambria"/>
          <w:spacing w:val="1"/>
        </w:rPr>
        <w:t>i</w:t>
      </w:r>
      <w:r>
        <w:rPr>
          <w:rFonts w:ascii="Cambria" w:eastAsia="Cambria" w:hAnsi="Cambria" w:cs="Cambria"/>
          <w:spacing w:val="2"/>
        </w:rPr>
        <w:t>e</w:t>
      </w:r>
      <w:r>
        <w:rPr>
          <w:rFonts w:ascii="Cambria" w:eastAsia="Cambria" w:hAnsi="Cambria" w:cs="Cambria"/>
        </w:rPr>
        <w:t>w</w:t>
      </w:r>
      <w:r>
        <w:rPr>
          <w:rFonts w:ascii="Cambria" w:eastAsia="Cambria" w:hAnsi="Cambria" w:cs="Cambria"/>
          <w:spacing w:val="18"/>
        </w:rPr>
        <w:t xml:space="preserve"> </w:t>
      </w:r>
      <w:r>
        <w:rPr>
          <w:rFonts w:ascii="Cambria" w:eastAsia="Cambria" w:hAnsi="Cambria" w:cs="Cambria"/>
          <w:spacing w:val="2"/>
        </w:rPr>
        <w:t>o</w:t>
      </w:r>
      <w:r>
        <w:rPr>
          <w:rFonts w:ascii="Cambria" w:eastAsia="Cambria" w:hAnsi="Cambria" w:cs="Cambria"/>
        </w:rPr>
        <w:t>f</w:t>
      </w:r>
      <w:r>
        <w:rPr>
          <w:rFonts w:ascii="Cambria" w:eastAsia="Cambria" w:hAnsi="Cambria" w:cs="Cambria"/>
          <w:spacing w:val="7"/>
        </w:rPr>
        <w:t xml:space="preserve"> </w:t>
      </w:r>
      <w:r>
        <w:rPr>
          <w:rFonts w:ascii="Cambria" w:eastAsia="Cambria" w:hAnsi="Cambria" w:cs="Cambria"/>
          <w:spacing w:val="2"/>
          <w:w w:val="102"/>
        </w:rPr>
        <w:t>ava</w:t>
      </w:r>
      <w:r>
        <w:rPr>
          <w:rFonts w:ascii="Cambria" w:eastAsia="Cambria" w:hAnsi="Cambria" w:cs="Cambria"/>
          <w:spacing w:val="1"/>
          <w:w w:val="102"/>
        </w:rPr>
        <w:t>il</w:t>
      </w:r>
      <w:r>
        <w:rPr>
          <w:rFonts w:ascii="Cambria" w:eastAsia="Cambria" w:hAnsi="Cambria" w:cs="Cambria"/>
          <w:spacing w:val="2"/>
          <w:w w:val="102"/>
        </w:rPr>
        <w:t>ab</w:t>
      </w:r>
      <w:r>
        <w:rPr>
          <w:rFonts w:ascii="Cambria" w:eastAsia="Cambria" w:hAnsi="Cambria" w:cs="Cambria"/>
          <w:spacing w:val="1"/>
          <w:w w:val="102"/>
        </w:rPr>
        <w:t>l</w:t>
      </w:r>
      <w:r>
        <w:rPr>
          <w:rFonts w:ascii="Cambria" w:eastAsia="Cambria" w:hAnsi="Cambria" w:cs="Cambria"/>
          <w:w w:val="102"/>
        </w:rPr>
        <w:t xml:space="preserve">e </w:t>
      </w:r>
      <w:r>
        <w:rPr>
          <w:rFonts w:ascii="Cambria" w:eastAsia="Cambria" w:hAnsi="Cambria" w:cs="Cambria"/>
          <w:spacing w:val="1"/>
        </w:rPr>
        <w:t>f</w:t>
      </w:r>
      <w:r>
        <w:rPr>
          <w:rFonts w:ascii="Cambria" w:eastAsia="Cambria" w:hAnsi="Cambria" w:cs="Cambria"/>
          <w:spacing w:val="2"/>
        </w:rPr>
        <w:t>und</w:t>
      </w:r>
      <w:r>
        <w:rPr>
          <w:rFonts w:ascii="Cambria" w:eastAsia="Cambria" w:hAnsi="Cambria" w:cs="Cambria"/>
          <w:spacing w:val="1"/>
        </w:rPr>
        <w:t>i</w:t>
      </w:r>
      <w:r>
        <w:rPr>
          <w:rFonts w:ascii="Cambria" w:eastAsia="Cambria" w:hAnsi="Cambria" w:cs="Cambria"/>
          <w:spacing w:val="2"/>
        </w:rPr>
        <w:t>ng</w:t>
      </w:r>
      <w:r>
        <w:rPr>
          <w:rFonts w:ascii="Cambria" w:eastAsia="Cambria" w:hAnsi="Cambria" w:cs="Cambria"/>
        </w:rPr>
        <w:t>,</w:t>
      </w:r>
      <w:r>
        <w:rPr>
          <w:rFonts w:ascii="Cambria" w:eastAsia="Cambria" w:hAnsi="Cambria" w:cs="Cambria"/>
          <w:spacing w:val="18"/>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super</w:t>
      </w:r>
      <w:r>
        <w:rPr>
          <w:rFonts w:ascii="Cambria" w:eastAsia="Cambria" w:hAnsi="Cambria" w:cs="Cambria"/>
          <w:spacing w:val="1"/>
        </w:rPr>
        <w:t>i</w:t>
      </w:r>
      <w:r>
        <w:rPr>
          <w:rFonts w:ascii="Cambria" w:eastAsia="Cambria" w:hAnsi="Cambria" w:cs="Cambria"/>
          <w:spacing w:val="2"/>
        </w:rPr>
        <w:t>n</w:t>
      </w:r>
      <w:r>
        <w:rPr>
          <w:rFonts w:ascii="Cambria" w:eastAsia="Cambria" w:hAnsi="Cambria" w:cs="Cambria"/>
          <w:spacing w:val="1"/>
        </w:rPr>
        <w:t>t</w:t>
      </w:r>
      <w:r>
        <w:rPr>
          <w:rFonts w:ascii="Cambria" w:eastAsia="Cambria" w:hAnsi="Cambria" w:cs="Cambria"/>
          <w:spacing w:val="2"/>
        </w:rPr>
        <w:t>enden</w:t>
      </w:r>
      <w:r>
        <w:rPr>
          <w:rFonts w:ascii="Cambria" w:eastAsia="Cambria" w:hAnsi="Cambria" w:cs="Cambria"/>
        </w:rPr>
        <w:t>t</w:t>
      </w:r>
      <w:r>
        <w:rPr>
          <w:rFonts w:ascii="Cambria" w:eastAsia="Cambria" w:hAnsi="Cambria" w:cs="Cambria"/>
          <w:spacing w:val="33"/>
        </w:rPr>
        <w:t xml:space="preserve"> </w:t>
      </w:r>
      <w:r>
        <w:rPr>
          <w:rFonts w:ascii="Cambria" w:eastAsia="Cambria" w:hAnsi="Cambria" w:cs="Cambria"/>
          <w:spacing w:val="4"/>
        </w:rPr>
        <w:t>m</w:t>
      </w:r>
      <w:r>
        <w:rPr>
          <w:rFonts w:ascii="Cambria" w:eastAsia="Cambria" w:hAnsi="Cambria" w:cs="Cambria"/>
          <w:spacing w:val="2"/>
        </w:rPr>
        <w:t>a</w:t>
      </w:r>
      <w:r>
        <w:rPr>
          <w:rFonts w:ascii="Cambria" w:eastAsia="Cambria" w:hAnsi="Cambria" w:cs="Cambria"/>
        </w:rPr>
        <w:t>y</w:t>
      </w:r>
      <w:r>
        <w:rPr>
          <w:rFonts w:ascii="Cambria" w:eastAsia="Cambria" w:hAnsi="Cambria" w:cs="Cambria"/>
          <w:spacing w:val="12"/>
        </w:rPr>
        <w:t xml:space="preserve"> </w:t>
      </w:r>
      <w:r>
        <w:rPr>
          <w:rFonts w:ascii="Cambria" w:eastAsia="Cambria" w:hAnsi="Cambria" w:cs="Cambria"/>
          <w:spacing w:val="2"/>
        </w:rPr>
        <w:t>reco</w:t>
      </w:r>
      <w:r>
        <w:rPr>
          <w:rFonts w:ascii="Cambria" w:eastAsia="Cambria" w:hAnsi="Cambria" w:cs="Cambria"/>
          <w:spacing w:val="4"/>
        </w:rPr>
        <w:t>mm</w:t>
      </w:r>
      <w:r>
        <w:rPr>
          <w:rFonts w:ascii="Cambria" w:eastAsia="Cambria" w:hAnsi="Cambria" w:cs="Cambria"/>
          <w:spacing w:val="2"/>
        </w:rPr>
        <w:t>en</w:t>
      </w:r>
      <w:r>
        <w:rPr>
          <w:rFonts w:ascii="Cambria" w:eastAsia="Cambria" w:hAnsi="Cambria" w:cs="Cambria"/>
        </w:rPr>
        <w:t>d</w:t>
      </w:r>
      <w:r>
        <w:rPr>
          <w:rFonts w:ascii="Cambria" w:eastAsia="Cambria" w:hAnsi="Cambria" w:cs="Cambria"/>
          <w:spacing w:val="28"/>
        </w:rPr>
        <w:t xml:space="preserve"> </w:t>
      </w:r>
      <w:r>
        <w:rPr>
          <w:rFonts w:ascii="Cambria" w:eastAsia="Cambria" w:hAnsi="Cambria" w:cs="Cambria"/>
          <w:spacing w:val="1"/>
        </w:rPr>
        <w:t>t</w:t>
      </w:r>
      <w:r>
        <w:rPr>
          <w:rFonts w:ascii="Cambria" w:eastAsia="Cambria" w:hAnsi="Cambria" w:cs="Cambria"/>
        </w:rPr>
        <w:t>o</w:t>
      </w:r>
      <w:r>
        <w:rPr>
          <w:rFonts w:ascii="Cambria" w:eastAsia="Cambria" w:hAnsi="Cambria" w:cs="Cambria"/>
          <w:spacing w:val="9"/>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3"/>
        </w:rPr>
        <w:t>B</w:t>
      </w:r>
      <w:r>
        <w:rPr>
          <w:rFonts w:ascii="Cambria" w:eastAsia="Cambria" w:hAnsi="Cambria" w:cs="Cambria"/>
          <w:spacing w:val="2"/>
        </w:rPr>
        <w:t>oard</w:t>
      </w:r>
      <w:r>
        <w:rPr>
          <w:rFonts w:ascii="Cambria" w:eastAsia="Cambria" w:hAnsi="Cambria" w:cs="Cambria"/>
        </w:rPr>
        <w:t>,</w:t>
      </w:r>
      <w:r>
        <w:rPr>
          <w:rFonts w:ascii="Cambria" w:eastAsia="Cambria" w:hAnsi="Cambria" w:cs="Cambria"/>
          <w:spacing w:val="15"/>
        </w:rPr>
        <w:t xml:space="preserve"> </w:t>
      </w:r>
      <w:r>
        <w:rPr>
          <w:rFonts w:ascii="Cambria" w:eastAsia="Cambria" w:hAnsi="Cambria" w:cs="Cambria"/>
        </w:rPr>
        <w:t>a</w:t>
      </w:r>
      <w:r>
        <w:rPr>
          <w:rFonts w:ascii="Cambria" w:eastAsia="Cambria" w:hAnsi="Cambria" w:cs="Cambria"/>
          <w:spacing w:val="6"/>
        </w:rPr>
        <w:t xml:space="preserve"> </w:t>
      </w:r>
      <w:r>
        <w:rPr>
          <w:rFonts w:ascii="Cambria" w:eastAsia="Cambria" w:hAnsi="Cambria" w:cs="Cambria"/>
          <w:spacing w:val="2"/>
        </w:rPr>
        <w:t>Su</w:t>
      </w:r>
      <w:r>
        <w:rPr>
          <w:rFonts w:ascii="Cambria" w:eastAsia="Cambria" w:hAnsi="Cambria" w:cs="Cambria"/>
          <w:spacing w:val="4"/>
        </w:rPr>
        <w:t>mm</w:t>
      </w:r>
      <w:r>
        <w:rPr>
          <w:rFonts w:ascii="Cambria" w:eastAsia="Cambria" w:hAnsi="Cambria" w:cs="Cambria"/>
          <w:spacing w:val="2"/>
        </w:rPr>
        <w:t>e</w:t>
      </w:r>
      <w:r>
        <w:rPr>
          <w:rFonts w:ascii="Cambria" w:eastAsia="Cambria" w:hAnsi="Cambria" w:cs="Cambria"/>
        </w:rPr>
        <w:t>r</w:t>
      </w:r>
      <w:r>
        <w:rPr>
          <w:rFonts w:ascii="Cambria" w:eastAsia="Cambria" w:hAnsi="Cambria" w:cs="Cambria"/>
          <w:spacing w:val="20"/>
        </w:rPr>
        <w:t xml:space="preserve"> </w:t>
      </w:r>
      <w:r>
        <w:rPr>
          <w:rFonts w:ascii="Cambria" w:eastAsia="Cambria" w:hAnsi="Cambria" w:cs="Cambria"/>
          <w:spacing w:val="1"/>
        </w:rPr>
        <w:t>I</w:t>
      </w:r>
      <w:r>
        <w:rPr>
          <w:rFonts w:ascii="Cambria" w:eastAsia="Cambria" w:hAnsi="Cambria" w:cs="Cambria"/>
          <w:spacing w:val="2"/>
        </w:rPr>
        <w:t>ns</w:t>
      </w:r>
      <w:r>
        <w:rPr>
          <w:rFonts w:ascii="Cambria" w:eastAsia="Cambria" w:hAnsi="Cambria" w:cs="Cambria"/>
          <w:spacing w:val="1"/>
        </w:rPr>
        <w:t>tit</w:t>
      </w:r>
      <w:r>
        <w:rPr>
          <w:rFonts w:ascii="Cambria" w:eastAsia="Cambria" w:hAnsi="Cambria" w:cs="Cambria"/>
          <w:spacing w:val="2"/>
        </w:rPr>
        <w:t>u</w:t>
      </w:r>
      <w:r>
        <w:rPr>
          <w:rFonts w:ascii="Cambria" w:eastAsia="Cambria" w:hAnsi="Cambria" w:cs="Cambria"/>
          <w:spacing w:val="1"/>
        </w:rPr>
        <w:t>t</w:t>
      </w:r>
      <w:r>
        <w:rPr>
          <w:rFonts w:ascii="Cambria" w:eastAsia="Cambria" w:hAnsi="Cambria" w:cs="Cambria"/>
        </w:rPr>
        <w:t>e</w:t>
      </w:r>
      <w:r>
        <w:rPr>
          <w:rFonts w:ascii="Cambria" w:eastAsia="Cambria" w:hAnsi="Cambria" w:cs="Cambria"/>
          <w:spacing w:val="20"/>
        </w:rPr>
        <w:t xml:space="preserve"> </w:t>
      </w:r>
      <w:r>
        <w:rPr>
          <w:rFonts w:ascii="Cambria" w:eastAsia="Cambria" w:hAnsi="Cambria" w:cs="Cambria"/>
          <w:spacing w:val="2"/>
          <w:w w:val="102"/>
        </w:rPr>
        <w:t>hour</w:t>
      </w:r>
      <w:r>
        <w:rPr>
          <w:rFonts w:ascii="Cambria" w:eastAsia="Cambria" w:hAnsi="Cambria" w:cs="Cambria"/>
          <w:spacing w:val="1"/>
          <w:w w:val="102"/>
        </w:rPr>
        <w:t xml:space="preserve">ly </w:t>
      </w:r>
      <w:r>
        <w:rPr>
          <w:rFonts w:ascii="Cambria" w:eastAsia="Cambria" w:hAnsi="Cambria" w:cs="Cambria"/>
          <w:spacing w:val="2"/>
        </w:rPr>
        <w:t>pay</w:t>
      </w:r>
      <w:r>
        <w:rPr>
          <w:rFonts w:ascii="Cambria" w:eastAsia="Cambria" w:hAnsi="Cambria" w:cs="Cambria"/>
          <w:spacing w:val="4"/>
        </w:rPr>
        <w:t>m</w:t>
      </w:r>
      <w:r>
        <w:rPr>
          <w:rFonts w:ascii="Cambria" w:eastAsia="Cambria" w:hAnsi="Cambria" w:cs="Cambria"/>
          <w:spacing w:val="2"/>
        </w:rPr>
        <w:t>en</w:t>
      </w:r>
      <w:r>
        <w:rPr>
          <w:rFonts w:ascii="Cambria" w:eastAsia="Cambria" w:hAnsi="Cambria" w:cs="Cambria"/>
          <w:spacing w:val="1"/>
        </w:rPr>
        <w:t>t</w:t>
      </w:r>
      <w:r>
        <w:rPr>
          <w:rFonts w:ascii="Cambria" w:eastAsia="Cambria" w:hAnsi="Cambria" w:cs="Cambria"/>
        </w:rPr>
        <w:t>,</w:t>
      </w:r>
      <w:r>
        <w:rPr>
          <w:rFonts w:ascii="Cambria" w:eastAsia="Cambria" w:hAnsi="Cambria" w:cs="Cambria"/>
          <w:spacing w:val="20"/>
        </w:rPr>
        <w:t xml:space="preserve"> </w:t>
      </w:r>
      <w:r>
        <w:rPr>
          <w:rFonts w:ascii="Cambria" w:eastAsia="Cambria" w:hAnsi="Cambria" w:cs="Cambria"/>
          <w:spacing w:val="4"/>
        </w:rPr>
        <w:t>w</w:t>
      </w:r>
      <w:r>
        <w:rPr>
          <w:rFonts w:ascii="Cambria" w:eastAsia="Cambria" w:hAnsi="Cambria" w:cs="Cambria"/>
          <w:spacing w:val="2"/>
        </w:rPr>
        <w:t>h</w:t>
      </w:r>
      <w:r>
        <w:rPr>
          <w:rFonts w:ascii="Cambria" w:eastAsia="Cambria" w:hAnsi="Cambria" w:cs="Cambria"/>
          <w:spacing w:val="1"/>
        </w:rPr>
        <w:t>i</w:t>
      </w:r>
      <w:r>
        <w:rPr>
          <w:rFonts w:ascii="Cambria" w:eastAsia="Cambria" w:hAnsi="Cambria" w:cs="Cambria"/>
          <w:spacing w:val="2"/>
        </w:rPr>
        <w:t>c</w:t>
      </w:r>
      <w:r>
        <w:rPr>
          <w:rFonts w:ascii="Cambria" w:eastAsia="Cambria" w:hAnsi="Cambria" w:cs="Cambria"/>
        </w:rPr>
        <w:t>h</w:t>
      </w:r>
      <w:r>
        <w:rPr>
          <w:rFonts w:ascii="Cambria" w:eastAsia="Cambria" w:hAnsi="Cambria" w:cs="Cambria"/>
          <w:spacing w:val="15"/>
        </w:rPr>
        <w:t xml:space="preserve"> </w:t>
      </w:r>
      <w:r>
        <w:rPr>
          <w:rFonts w:ascii="Cambria" w:eastAsia="Cambria" w:hAnsi="Cambria" w:cs="Cambria"/>
          <w:spacing w:val="4"/>
        </w:rPr>
        <w:t>m</w:t>
      </w:r>
      <w:r>
        <w:rPr>
          <w:rFonts w:ascii="Cambria" w:eastAsia="Cambria" w:hAnsi="Cambria" w:cs="Cambria"/>
          <w:spacing w:val="2"/>
        </w:rPr>
        <w:t>a</w:t>
      </w:r>
      <w:r>
        <w:rPr>
          <w:rFonts w:ascii="Cambria" w:eastAsia="Cambria" w:hAnsi="Cambria" w:cs="Cambria"/>
        </w:rPr>
        <w:t>y</w:t>
      </w:r>
      <w:r>
        <w:rPr>
          <w:rFonts w:ascii="Cambria" w:eastAsia="Cambria" w:hAnsi="Cambria" w:cs="Cambria"/>
          <w:spacing w:val="12"/>
        </w:rPr>
        <w:t xml:space="preserve"> </w:t>
      </w:r>
      <w:r>
        <w:rPr>
          <w:rFonts w:ascii="Cambria" w:eastAsia="Cambria" w:hAnsi="Cambria" w:cs="Cambria"/>
          <w:spacing w:val="2"/>
        </w:rPr>
        <w:t>excee</w:t>
      </w:r>
      <w:r>
        <w:rPr>
          <w:rFonts w:ascii="Cambria" w:eastAsia="Cambria" w:hAnsi="Cambria" w:cs="Cambria"/>
        </w:rPr>
        <w:t>d</w:t>
      </w:r>
      <w:r>
        <w:rPr>
          <w:rFonts w:ascii="Cambria" w:eastAsia="Cambria" w:hAnsi="Cambria" w:cs="Cambria"/>
          <w:spacing w:val="17"/>
        </w:rPr>
        <w:t xml:space="preserve"> </w:t>
      </w:r>
      <w:r>
        <w:rPr>
          <w:rFonts w:ascii="Cambria" w:eastAsia="Cambria" w:hAnsi="Cambria" w:cs="Cambria"/>
          <w:spacing w:val="2"/>
        </w:rPr>
        <w:t>e</w:t>
      </w:r>
      <w:r>
        <w:rPr>
          <w:rFonts w:ascii="Cambria" w:eastAsia="Cambria" w:hAnsi="Cambria" w:cs="Cambria"/>
          <w:spacing w:val="1"/>
        </w:rPr>
        <w:t>l</w:t>
      </w:r>
      <w:r>
        <w:rPr>
          <w:rFonts w:ascii="Cambria" w:eastAsia="Cambria" w:hAnsi="Cambria" w:cs="Cambria"/>
          <w:spacing w:val="2"/>
        </w:rPr>
        <w:t>eve</w:t>
      </w:r>
      <w:r>
        <w:rPr>
          <w:rFonts w:ascii="Cambria" w:eastAsia="Cambria" w:hAnsi="Cambria" w:cs="Cambria"/>
        </w:rPr>
        <w:t>n</w:t>
      </w:r>
      <w:r>
        <w:rPr>
          <w:rFonts w:ascii="Cambria" w:eastAsia="Cambria" w:hAnsi="Cambria" w:cs="Cambria"/>
          <w:spacing w:val="17"/>
        </w:rPr>
        <w:t xml:space="preserve"> </w:t>
      </w:r>
      <w:r>
        <w:rPr>
          <w:rFonts w:ascii="Cambria" w:eastAsia="Cambria" w:hAnsi="Cambria" w:cs="Cambria"/>
          <w:spacing w:val="2"/>
        </w:rPr>
        <w:t>($11</w:t>
      </w:r>
      <w:r>
        <w:rPr>
          <w:rFonts w:ascii="Cambria" w:eastAsia="Cambria" w:hAnsi="Cambria" w:cs="Cambria"/>
        </w:rPr>
        <w:t>)</w:t>
      </w:r>
      <w:r>
        <w:rPr>
          <w:rFonts w:ascii="Cambria" w:eastAsia="Cambria" w:hAnsi="Cambria" w:cs="Cambria"/>
          <w:spacing w:val="14"/>
        </w:rPr>
        <w:t xml:space="preserve"> </w:t>
      </w:r>
      <w:r>
        <w:rPr>
          <w:rFonts w:ascii="Cambria" w:eastAsia="Cambria" w:hAnsi="Cambria" w:cs="Cambria"/>
          <w:spacing w:val="2"/>
        </w:rPr>
        <w:t>do</w:t>
      </w:r>
      <w:r>
        <w:rPr>
          <w:rFonts w:ascii="Cambria" w:eastAsia="Cambria" w:hAnsi="Cambria" w:cs="Cambria"/>
          <w:spacing w:val="1"/>
        </w:rPr>
        <w:t>ll</w:t>
      </w:r>
      <w:r>
        <w:rPr>
          <w:rFonts w:ascii="Cambria" w:eastAsia="Cambria" w:hAnsi="Cambria" w:cs="Cambria"/>
          <w:spacing w:val="2"/>
        </w:rPr>
        <w:t>ar</w:t>
      </w:r>
      <w:r>
        <w:rPr>
          <w:rFonts w:ascii="Cambria" w:eastAsia="Cambria" w:hAnsi="Cambria" w:cs="Cambria"/>
        </w:rPr>
        <w:t>s</w:t>
      </w:r>
      <w:r>
        <w:rPr>
          <w:rFonts w:ascii="Cambria" w:eastAsia="Cambria" w:hAnsi="Cambria" w:cs="Cambria"/>
          <w:spacing w:val="17"/>
        </w:rPr>
        <w:t xml:space="preserve"> </w:t>
      </w:r>
      <w:r>
        <w:rPr>
          <w:rFonts w:ascii="Cambria" w:eastAsia="Cambria" w:hAnsi="Cambria" w:cs="Cambria"/>
          <w:spacing w:val="2"/>
        </w:rPr>
        <w:t>pe</w:t>
      </w:r>
      <w:r>
        <w:rPr>
          <w:rFonts w:ascii="Cambria" w:eastAsia="Cambria" w:hAnsi="Cambria" w:cs="Cambria"/>
        </w:rPr>
        <w:t>r</w:t>
      </w:r>
      <w:r>
        <w:rPr>
          <w:rFonts w:ascii="Cambria" w:eastAsia="Cambria" w:hAnsi="Cambria" w:cs="Cambria"/>
          <w:spacing w:val="10"/>
        </w:rPr>
        <w:t xml:space="preserve"> </w:t>
      </w:r>
      <w:r>
        <w:rPr>
          <w:rFonts w:ascii="Cambria" w:eastAsia="Cambria" w:hAnsi="Cambria" w:cs="Cambria"/>
          <w:spacing w:val="2"/>
        </w:rPr>
        <w:t>hour</w:t>
      </w:r>
      <w:r>
        <w:rPr>
          <w:rFonts w:ascii="Cambria" w:eastAsia="Cambria" w:hAnsi="Cambria" w:cs="Cambria"/>
        </w:rPr>
        <w:t>.</w:t>
      </w:r>
      <w:r>
        <w:rPr>
          <w:rFonts w:ascii="Cambria" w:eastAsia="Cambria" w:hAnsi="Cambria" w:cs="Cambria"/>
          <w:spacing w:val="13"/>
        </w:rPr>
        <w:t xml:space="preserve"> </w:t>
      </w:r>
      <w:r>
        <w:rPr>
          <w:rFonts w:ascii="Cambria" w:eastAsia="Cambria" w:hAnsi="Cambria" w:cs="Cambria"/>
          <w:spacing w:val="2"/>
        </w:rPr>
        <w:t>Sa</w:t>
      </w:r>
      <w:r>
        <w:rPr>
          <w:rFonts w:ascii="Cambria" w:eastAsia="Cambria" w:hAnsi="Cambria" w:cs="Cambria"/>
          <w:spacing w:val="1"/>
        </w:rPr>
        <w:t>i</w:t>
      </w:r>
      <w:r>
        <w:rPr>
          <w:rFonts w:ascii="Cambria" w:eastAsia="Cambria" w:hAnsi="Cambria" w:cs="Cambria"/>
        </w:rPr>
        <w:t>d</w:t>
      </w:r>
      <w:r>
        <w:rPr>
          <w:rFonts w:ascii="Cambria" w:eastAsia="Cambria" w:hAnsi="Cambria" w:cs="Cambria"/>
          <w:spacing w:val="12"/>
        </w:rPr>
        <w:t xml:space="preserve"> </w:t>
      </w:r>
      <w:r>
        <w:rPr>
          <w:rFonts w:ascii="Cambria" w:eastAsia="Cambria" w:hAnsi="Cambria" w:cs="Cambria"/>
          <w:spacing w:val="2"/>
        </w:rPr>
        <w:t>pay</w:t>
      </w:r>
      <w:r>
        <w:rPr>
          <w:rFonts w:ascii="Cambria" w:eastAsia="Cambria" w:hAnsi="Cambria" w:cs="Cambria"/>
          <w:spacing w:val="4"/>
        </w:rPr>
        <w:t>m</w:t>
      </w:r>
      <w:r>
        <w:rPr>
          <w:rFonts w:ascii="Cambria" w:eastAsia="Cambria" w:hAnsi="Cambria" w:cs="Cambria"/>
          <w:spacing w:val="2"/>
        </w:rPr>
        <w:t>en</w:t>
      </w:r>
      <w:r>
        <w:rPr>
          <w:rFonts w:ascii="Cambria" w:eastAsia="Cambria" w:hAnsi="Cambria" w:cs="Cambria"/>
          <w:spacing w:val="1"/>
        </w:rPr>
        <w:t>t</w:t>
      </w:r>
      <w:r>
        <w:rPr>
          <w:rFonts w:ascii="Cambria" w:eastAsia="Cambria" w:hAnsi="Cambria" w:cs="Cambria"/>
        </w:rPr>
        <w:t>,</w:t>
      </w:r>
      <w:r>
        <w:rPr>
          <w:rFonts w:ascii="Cambria" w:eastAsia="Cambria" w:hAnsi="Cambria" w:cs="Cambria"/>
          <w:spacing w:val="20"/>
        </w:rPr>
        <w:t xml:space="preserve"> </w:t>
      </w:r>
      <w:r>
        <w:rPr>
          <w:rFonts w:ascii="Cambria" w:eastAsia="Cambria" w:hAnsi="Cambria" w:cs="Cambria"/>
          <w:spacing w:val="2"/>
        </w:rPr>
        <w:t>a</w:t>
      </w:r>
      <w:r>
        <w:rPr>
          <w:rFonts w:ascii="Cambria" w:eastAsia="Cambria" w:hAnsi="Cambria" w:cs="Cambria"/>
        </w:rPr>
        <w:t>s</w:t>
      </w:r>
      <w:r>
        <w:rPr>
          <w:rFonts w:ascii="Cambria" w:eastAsia="Cambria" w:hAnsi="Cambria" w:cs="Cambria"/>
          <w:spacing w:val="8"/>
        </w:rPr>
        <w:t xml:space="preserve"> </w:t>
      </w:r>
      <w:r>
        <w:rPr>
          <w:rFonts w:ascii="Cambria" w:eastAsia="Cambria" w:hAnsi="Cambria" w:cs="Cambria"/>
          <w:spacing w:val="2"/>
          <w:w w:val="102"/>
        </w:rPr>
        <w:t>reco</w:t>
      </w:r>
      <w:r>
        <w:rPr>
          <w:rFonts w:ascii="Cambria" w:eastAsia="Cambria" w:hAnsi="Cambria" w:cs="Cambria"/>
          <w:spacing w:val="4"/>
          <w:w w:val="102"/>
        </w:rPr>
        <w:t>mm</w:t>
      </w:r>
      <w:r>
        <w:rPr>
          <w:rFonts w:ascii="Cambria" w:eastAsia="Cambria" w:hAnsi="Cambria" w:cs="Cambria"/>
          <w:spacing w:val="2"/>
          <w:w w:val="102"/>
        </w:rPr>
        <w:t>ende</w:t>
      </w:r>
      <w:r>
        <w:rPr>
          <w:rFonts w:ascii="Cambria" w:eastAsia="Cambria" w:hAnsi="Cambria" w:cs="Cambria"/>
          <w:w w:val="102"/>
        </w:rPr>
        <w:t>d</w:t>
      </w:r>
    </w:p>
    <w:p w14:paraId="7E59CFB0" w14:textId="77777777" w:rsidR="000679F0" w:rsidRDefault="000679F0" w:rsidP="000679F0">
      <w:pPr>
        <w:spacing w:after="0" w:line="256" w:lineRule="exact"/>
        <w:ind w:left="641" w:right="-20"/>
        <w:rPr>
          <w:rFonts w:ascii="Cambria" w:eastAsia="Cambria" w:hAnsi="Cambria" w:cs="Cambria"/>
        </w:rPr>
      </w:pPr>
      <w:r>
        <w:rPr>
          <w:rFonts w:ascii="Cambria" w:eastAsia="Cambria" w:hAnsi="Cambria" w:cs="Cambria"/>
          <w:spacing w:val="2"/>
        </w:rPr>
        <w:t>b</w:t>
      </w:r>
      <w:r>
        <w:rPr>
          <w:rFonts w:ascii="Cambria" w:eastAsia="Cambria" w:hAnsi="Cambria" w:cs="Cambria"/>
        </w:rPr>
        <w:t>y</w:t>
      </w:r>
      <w:r>
        <w:rPr>
          <w:rFonts w:ascii="Cambria" w:eastAsia="Cambria" w:hAnsi="Cambria" w:cs="Cambria"/>
          <w:spacing w:val="9"/>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super</w:t>
      </w:r>
      <w:r>
        <w:rPr>
          <w:rFonts w:ascii="Cambria" w:eastAsia="Cambria" w:hAnsi="Cambria" w:cs="Cambria"/>
          <w:spacing w:val="1"/>
        </w:rPr>
        <w:t>i</w:t>
      </w:r>
      <w:r>
        <w:rPr>
          <w:rFonts w:ascii="Cambria" w:eastAsia="Cambria" w:hAnsi="Cambria" w:cs="Cambria"/>
          <w:spacing w:val="2"/>
        </w:rPr>
        <w:t>n</w:t>
      </w:r>
      <w:r>
        <w:rPr>
          <w:rFonts w:ascii="Cambria" w:eastAsia="Cambria" w:hAnsi="Cambria" w:cs="Cambria"/>
          <w:spacing w:val="1"/>
        </w:rPr>
        <w:t>t</w:t>
      </w:r>
      <w:r>
        <w:rPr>
          <w:rFonts w:ascii="Cambria" w:eastAsia="Cambria" w:hAnsi="Cambria" w:cs="Cambria"/>
          <w:spacing w:val="2"/>
        </w:rPr>
        <w:t>enden</w:t>
      </w:r>
      <w:r>
        <w:rPr>
          <w:rFonts w:ascii="Cambria" w:eastAsia="Cambria" w:hAnsi="Cambria" w:cs="Cambria"/>
        </w:rPr>
        <w:t>t</w:t>
      </w:r>
      <w:r>
        <w:rPr>
          <w:rFonts w:ascii="Cambria" w:eastAsia="Cambria" w:hAnsi="Cambria" w:cs="Cambria"/>
          <w:spacing w:val="33"/>
        </w:rPr>
        <w:t xml:space="preserve"> </w:t>
      </w:r>
      <w:r>
        <w:rPr>
          <w:rFonts w:ascii="Cambria" w:eastAsia="Cambria" w:hAnsi="Cambria" w:cs="Cambria"/>
          <w:spacing w:val="2"/>
        </w:rPr>
        <w:t>an</w:t>
      </w:r>
      <w:r>
        <w:rPr>
          <w:rFonts w:ascii="Cambria" w:eastAsia="Cambria" w:hAnsi="Cambria" w:cs="Cambria"/>
        </w:rPr>
        <w:t>d</w:t>
      </w:r>
      <w:r>
        <w:rPr>
          <w:rFonts w:ascii="Cambria" w:eastAsia="Cambria" w:hAnsi="Cambria" w:cs="Cambria"/>
          <w:spacing w:val="11"/>
        </w:rPr>
        <w:t xml:space="preserve"> </w:t>
      </w:r>
      <w:r>
        <w:rPr>
          <w:rFonts w:ascii="Cambria" w:eastAsia="Cambria" w:hAnsi="Cambria" w:cs="Cambria"/>
          <w:spacing w:val="3"/>
        </w:rPr>
        <w:t>B</w:t>
      </w:r>
      <w:r>
        <w:rPr>
          <w:rFonts w:ascii="Cambria" w:eastAsia="Cambria" w:hAnsi="Cambria" w:cs="Cambria"/>
          <w:spacing w:val="2"/>
        </w:rPr>
        <w:t>oar</w:t>
      </w:r>
      <w:r>
        <w:rPr>
          <w:rFonts w:ascii="Cambria" w:eastAsia="Cambria" w:hAnsi="Cambria" w:cs="Cambria"/>
        </w:rPr>
        <w:t>d</w:t>
      </w:r>
      <w:r>
        <w:rPr>
          <w:rFonts w:ascii="Cambria" w:eastAsia="Cambria" w:hAnsi="Cambria" w:cs="Cambria"/>
          <w:spacing w:val="15"/>
        </w:rPr>
        <w:t xml:space="preserve"> </w:t>
      </w:r>
      <w:r>
        <w:rPr>
          <w:rFonts w:ascii="Cambria" w:eastAsia="Cambria" w:hAnsi="Cambria" w:cs="Cambria"/>
          <w:spacing w:val="2"/>
        </w:rPr>
        <w:t>approved</w:t>
      </w:r>
      <w:r>
        <w:rPr>
          <w:rFonts w:ascii="Cambria" w:eastAsia="Cambria" w:hAnsi="Cambria" w:cs="Cambria"/>
        </w:rPr>
        <w:t>,</w:t>
      </w:r>
      <w:r>
        <w:rPr>
          <w:rFonts w:ascii="Cambria" w:eastAsia="Cambria" w:hAnsi="Cambria" w:cs="Cambria"/>
          <w:spacing w:val="22"/>
        </w:rPr>
        <w:t xml:space="preserve"> </w:t>
      </w:r>
      <w:r>
        <w:rPr>
          <w:rFonts w:ascii="Cambria" w:eastAsia="Cambria" w:hAnsi="Cambria" w:cs="Cambria"/>
          <w:spacing w:val="2"/>
        </w:rPr>
        <w:t>sha</w:t>
      </w:r>
      <w:r>
        <w:rPr>
          <w:rFonts w:ascii="Cambria" w:eastAsia="Cambria" w:hAnsi="Cambria" w:cs="Cambria"/>
          <w:spacing w:val="1"/>
        </w:rPr>
        <w:t>l</w:t>
      </w:r>
      <w:r>
        <w:rPr>
          <w:rFonts w:ascii="Cambria" w:eastAsia="Cambria" w:hAnsi="Cambria" w:cs="Cambria"/>
        </w:rPr>
        <w:t>l</w:t>
      </w:r>
      <w:r>
        <w:rPr>
          <w:rFonts w:ascii="Cambria" w:eastAsia="Cambria" w:hAnsi="Cambria" w:cs="Cambria"/>
          <w:spacing w:val="12"/>
        </w:rPr>
        <w:t xml:space="preserve"> </w:t>
      </w:r>
      <w:r>
        <w:rPr>
          <w:rFonts w:ascii="Cambria" w:eastAsia="Cambria" w:hAnsi="Cambria" w:cs="Cambria"/>
          <w:spacing w:val="2"/>
        </w:rPr>
        <w:t>no</w:t>
      </w:r>
      <w:r>
        <w:rPr>
          <w:rFonts w:ascii="Cambria" w:eastAsia="Cambria" w:hAnsi="Cambria" w:cs="Cambria"/>
        </w:rPr>
        <w:t>t</w:t>
      </w:r>
      <w:r>
        <w:rPr>
          <w:rFonts w:ascii="Cambria" w:eastAsia="Cambria" w:hAnsi="Cambria" w:cs="Cambria"/>
          <w:spacing w:val="10"/>
        </w:rPr>
        <w:t xml:space="preserve"> </w:t>
      </w:r>
      <w:r>
        <w:rPr>
          <w:rFonts w:ascii="Cambria" w:eastAsia="Cambria" w:hAnsi="Cambria" w:cs="Cambria"/>
          <w:spacing w:val="2"/>
        </w:rPr>
        <w:t>ob</w:t>
      </w:r>
      <w:r>
        <w:rPr>
          <w:rFonts w:ascii="Cambria" w:eastAsia="Cambria" w:hAnsi="Cambria" w:cs="Cambria"/>
          <w:spacing w:val="3"/>
        </w:rPr>
        <w:t>l</w:t>
      </w:r>
      <w:r>
        <w:rPr>
          <w:rFonts w:ascii="Cambria" w:eastAsia="Cambria" w:hAnsi="Cambria" w:cs="Cambria"/>
          <w:spacing w:val="1"/>
        </w:rPr>
        <w:t>i</w:t>
      </w:r>
      <w:r>
        <w:rPr>
          <w:rFonts w:ascii="Cambria" w:eastAsia="Cambria" w:hAnsi="Cambria" w:cs="Cambria"/>
          <w:spacing w:val="2"/>
        </w:rPr>
        <w:t>gat</w:t>
      </w:r>
      <w:r>
        <w:rPr>
          <w:rFonts w:ascii="Cambria" w:eastAsia="Cambria" w:hAnsi="Cambria" w:cs="Cambria"/>
        </w:rPr>
        <w:t>e</w:t>
      </w:r>
      <w:r>
        <w:rPr>
          <w:rFonts w:ascii="Cambria" w:eastAsia="Cambria" w:hAnsi="Cambria" w:cs="Cambria"/>
          <w:spacing w:val="19"/>
        </w:rPr>
        <w:t xml:space="preserve"> </w:t>
      </w:r>
      <w:r>
        <w:rPr>
          <w:rFonts w:ascii="Cambria" w:eastAsia="Cambria" w:hAnsi="Cambria" w:cs="Cambria"/>
          <w:spacing w:val="2"/>
        </w:rPr>
        <w:t>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3"/>
        </w:rPr>
        <w:t>B</w:t>
      </w:r>
      <w:r>
        <w:rPr>
          <w:rFonts w:ascii="Cambria" w:eastAsia="Cambria" w:hAnsi="Cambria" w:cs="Cambria"/>
          <w:spacing w:val="2"/>
        </w:rPr>
        <w:t>oar</w:t>
      </w:r>
      <w:r>
        <w:rPr>
          <w:rFonts w:ascii="Cambria" w:eastAsia="Cambria" w:hAnsi="Cambria" w:cs="Cambria"/>
        </w:rPr>
        <w:t>d</w:t>
      </w:r>
      <w:r>
        <w:rPr>
          <w:rFonts w:ascii="Cambria" w:eastAsia="Cambria" w:hAnsi="Cambria" w:cs="Cambria"/>
          <w:spacing w:val="16"/>
        </w:rPr>
        <w:t xml:space="preserve"> </w:t>
      </w:r>
      <w:r>
        <w:rPr>
          <w:rFonts w:ascii="Cambria" w:eastAsia="Cambria" w:hAnsi="Cambria" w:cs="Cambria"/>
          <w:spacing w:val="2"/>
        </w:rPr>
        <w:t>t</w:t>
      </w:r>
      <w:r>
        <w:rPr>
          <w:rFonts w:ascii="Cambria" w:eastAsia="Cambria" w:hAnsi="Cambria" w:cs="Cambria"/>
        </w:rPr>
        <w:t>o</w:t>
      </w:r>
      <w:r>
        <w:rPr>
          <w:rFonts w:ascii="Cambria" w:eastAsia="Cambria" w:hAnsi="Cambria" w:cs="Cambria"/>
          <w:spacing w:val="9"/>
        </w:rPr>
        <w:t xml:space="preserve"> </w:t>
      </w:r>
      <w:r>
        <w:rPr>
          <w:rFonts w:ascii="Cambria" w:eastAsia="Cambria" w:hAnsi="Cambria" w:cs="Cambria"/>
          <w:spacing w:val="2"/>
        </w:rPr>
        <w:t>s</w:t>
      </w:r>
      <w:r>
        <w:rPr>
          <w:rFonts w:ascii="Cambria" w:eastAsia="Cambria" w:hAnsi="Cambria" w:cs="Cambria"/>
          <w:spacing w:val="1"/>
        </w:rPr>
        <w:t>i</w:t>
      </w:r>
      <w:r>
        <w:rPr>
          <w:rFonts w:ascii="Cambria" w:eastAsia="Cambria" w:hAnsi="Cambria" w:cs="Cambria"/>
          <w:spacing w:val="4"/>
        </w:rPr>
        <w:t>m</w:t>
      </w:r>
      <w:r>
        <w:rPr>
          <w:rFonts w:ascii="Cambria" w:eastAsia="Cambria" w:hAnsi="Cambria" w:cs="Cambria"/>
          <w:spacing w:val="1"/>
        </w:rPr>
        <w:t>il</w:t>
      </w:r>
      <w:r>
        <w:rPr>
          <w:rFonts w:ascii="Cambria" w:eastAsia="Cambria" w:hAnsi="Cambria" w:cs="Cambria"/>
          <w:spacing w:val="2"/>
        </w:rPr>
        <w:t>a</w:t>
      </w:r>
      <w:r>
        <w:rPr>
          <w:rFonts w:ascii="Cambria" w:eastAsia="Cambria" w:hAnsi="Cambria" w:cs="Cambria"/>
        </w:rPr>
        <w:t>r</w:t>
      </w:r>
      <w:r>
        <w:rPr>
          <w:rFonts w:ascii="Cambria" w:eastAsia="Cambria" w:hAnsi="Cambria" w:cs="Cambria"/>
          <w:spacing w:val="17"/>
        </w:rPr>
        <w:t xml:space="preserve"> </w:t>
      </w:r>
      <w:r>
        <w:rPr>
          <w:rFonts w:ascii="Cambria" w:eastAsia="Cambria" w:hAnsi="Cambria" w:cs="Cambria"/>
          <w:spacing w:val="3"/>
          <w:w w:val="102"/>
        </w:rPr>
        <w:t>p</w:t>
      </w:r>
      <w:r>
        <w:rPr>
          <w:rFonts w:ascii="Cambria" w:eastAsia="Cambria" w:hAnsi="Cambria" w:cs="Cambria"/>
          <w:spacing w:val="2"/>
          <w:w w:val="102"/>
        </w:rPr>
        <w:t>ay</w:t>
      </w:r>
      <w:r>
        <w:rPr>
          <w:rFonts w:ascii="Cambria" w:eastAsia="Cambria" w:hAnsi="Cambria" w:cs="Cambria"/>
          <w:spacing w:val="4"/>
          <w:w w:val="102"/>
        </w:rPr>
        <w:t>m</w:t>
      </w:r>
      <w:r>
        <w:rPr>
          <w:rFonts w:ascii="Cambria" w:eastAsia="Cambria" w:hAnsi="Cambria" w:cs="Cambria"/>
          <w:spacing w:val="2"/>
          <w:w w:val="102"/>
        </w:rPr>
        <w:t>e</w:t>
      </w:r>
      <w:r>
        <w:rPr>
          <w:rFonts w:ascii="Cambria" w:eastAsia="Cambria" w:hAnsi="Cambria" w:cs="Cambria"/>
          <w:spacing w:val="3"/>
          <w:w w:val="102"/>
        </w:rPr>
        <w:t>n</w:t>
      </w:r>
      <w:r>
        <w:rPr>
          <w:rFonts w:ascii="Cambria" w:eastAsia="Cambria" w:hAnsi="Cambria" w:cs="Cambria"/>
          <w:spacing w:val="2"/>
          <w:w w:val="102"/>
        </w:rPr>
        <w:t>t</w:t>
      </w:r>
      <w:r>
        <w:rPr>
          <w:rFonts w:ascii="Cambria" w:eastAsia="Cambria" w:hAnsi="Cambria" w:cs="Cambria"/>
          <w:w w:val="102"/>
        </w:rPr>
        <w:t>s</w:t>
      </w:r>
    </w:p>
    <w:p w14:paraId="56818E1F" w14:textId="77777777" w:rsidR="000679F0" w:rsidRDefault="000679F0" w:rsidP="000679F0">
      <w:pPr>
        <w:spacing w:before="10" w:after="0" w:line="240" w:lineRule="auto"/>
        <w:ind w:left="641" w:right="-20"/>
        <w:rPr>
          <w:rFonts w:ascii="Cambria" w:eastAsia="Cambria" w:hAnsi="Cambria" w:cs="Cambria"/>
        </w:rPr>
      </w:pPr>
      <w:r>
        <w:rPr>
          <w:rFonts w:ascii="Cambria" w:eastAsia="Cambria" w:hAnsi="Cambria" w:cs="Cambria"/>
          <w:spacing w:val="1"/>
        </w:rPr>
        <w:t>i</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spacing w:val="1"/>
        </w:rPr>
        <w:t>f</w:t>
      </w:r>
      <w:r>
        <w:rPr>
          <w:rFonts w:ascii="Cambria" w:eastAsia="Cambria" w:hAnsi="Cambria" w:cs="Cambria"/>
          <w:spacing w:val="3"/>
        </w:rPr>
        <w:t>u</w:t>
      </w:r>
      <w:r>
        <w:rPr>
          <w:rFonts w:ascii="Cambria" w:eastAsia="Cambria" w:hAnsi="Cambria" w:cs="Cambria"/>
          <w:spacing w:val="2"/>
        </w:rPr>
        <w:t>tur</w:t>
      </w:r>
      <w:r>
        <w:rPr>
          <w:rFonts w:ascii="Cambria" w:eastAsia="Cambria" w:hAnsi="Cambria" w:cs="Cambria"/>
        </w:rPr>
        <w:t>e</w:t>
      </w:r>
      <w:r>
        <w:rPr>
          <w:rFonts w:ascii="Cambria" w:eastAsia="Cambria" w:hAnsi="Cambria" w:cs="Cambria"/>
          <w:spacing w:val="16"/>
        </w:rPr>
        <w:t xml:space="preserve"> </w:t>
      </w:r>
      <w:r>
        <w:rPr>
          <w:rFonts w:ascii="Cambria" w:eastAsia="Cambria" w:hAnsi="Cambria" w:cs="Cambria"/>
          <w:spacing w:val="2"/>
          <w:w w:val="102"/>
        </w:rPr>
        <w:t>years</w:t>
      </w:r>
      <w:r>
        <w:rPr>
          <w:rFonts w:ascii="Cambria" w:eastAsia="Cambria" w:hAnsi="Cambria" w:cs="Cambria"/>
          <w:w w:val="102"/>
        </w:rPr>
        <w:t>.</w:t>
      </w:r>
    </w:p>
    <w:p w14:paraId="433614CD" w14:textId="77777777" w:rsidR="000679F0" w:rsidRDefault="000679F0" w:rsidP="000679F0">
      <w:pPr>
        <w:spacing w:before="15" w:after="0" w:line="260" w:lineRule="exact"/>
        <w:rPr>
          <w:sz w:val="26"/>
          <w:szCs w:val="26"/>
        </w:rPr>
      </w:pPr>
    </w:p>
    <w:p w14:paraId="0CC8D8A3" w14:textId="77777777" w:rsidR="000679F0" w:rsidRDefault="000679F0" w:rsidP="000679F0">
      <w:pPr>
        <w:spacing w:after="0" w:line="251" w:lineRule="auto"/>
        <w:ind w:left="641" w:right="638"/>
        <w:rPr>
          <w:rFonts w:ascii="Cambria" w:eastAsia="Cambria" w:hAnsi="Cambria" w:cs="Cambria"/>
        </w:rPr>
      </w:pPr>
      <w:r>
        <w:rPr>
          <w:rFonts w:ascii="Cambria" w:eastAsia="Cambria" w:hAnsi="Cambria" w:cs="Cambria"/>
          <w:spacing w:val="3"/>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1"/>
        </w:rPr>
        <w:t xml:space="preserve"> </w:t>
      </w:r>
      <w:r>
        <w:rPr>
          <w:rFonts w:ascii="Cambria" w:eastAsia="Cambria" w:hAnsi="Cambria" w:cs="Cambria"/>
          <w:spacing w:val="3"/>
        </w:rPr>
        <w:t>B</w:t>
      </w:r>
      <w:r>
        <w:rPr>
          <w:rFonts w:ascii="Cambria" w:eastAsia="Cambria" w:hAnsi="Cambria" w:cs="Cambria"/>
          <w:spacing w:val="2"/>
        </w:rPr>
        <w:t>oar</w:t>
      </w:r>
      <w:r>
        <w:rPr>
          <w:rFonts w:ascii="Cambria" w:eastAsia="Cambria" w:hAnsi="Cambria" w:cs="Cambria"/>
        </w:rPr>
        <w:t>d</w:t>
      </w:r>
      <w:r>
        <w:rPr>
          <w:rFonts w:ascii="Cambria" w:eastAsia="Cambria" w:hAnsi="Cambria" w:cs="Cambria"/>
          <w:spacing w:val="16"/>
        </w:rPr>
        <w:t xml:space="preserve"> </w:t>
      </w:r>
      <w:r>
        <w:rPr>
          <w:rFonts w:ascii="Cambria" w:eastAsia="Cambria" w:hAnsi="Cambria" w:cs="Cambria"/>
          <w:spacing w:val="2"/>
        </w:rPr>
        <w:t>a</w:t>
      </w:r>
      <w:r>
        <w:rPr>
          <w:rFonts w:ascii="Cambria" w:eastAsia="Cambria" w:hAnsi="Cambria" w:cs="Cambria"/>
          <w:spacing w:val="3"/>
        </w:rPr>
        <w:t>pp</w:t>
      </w:r>
      <w:r>
        <w:rPr>
          <w:rFonts w:ascii="Cambria" w:eastAsia="Cambria" w:hAnsi="Cambria" w:cs="Cambria"/>
          <w:spacing w:val="2"/>
        </w:rPr>
        <w:t>rove</w:t>
      </w:r>
      <w:r>
        <w:rPr>
          <w:rFonts w:ascii="Cambria" w:eastAsia="Cambria" w:hAnsi="Cambria" w:cs="Cambria"/>
        </w:rPr>
        <w:t>d</w:t>
      </w:r>
      <w:r>
        <w:rPr>
          <w:rFonts w:ascii="Cambria" w:eastAsia="Cambria" w:hAnsi="Cambria" w:cs="Cambria"/>
          <w:spacing w:val="23"/>
        </w:rPr>
        <w:t xml:space="preserve"> </w:t>
      </w:r>
      <w:r>
        <w:rPr>
          <w:rFonts w:ascii="Cambria" w:eastAsia="Cambria" w:hAnsi="Cambria" w:cs="Cambria"/>
          <w:spacing w:val="3"/>
        </w:rPr>
        <w:t>p</w:t>
      </w:r>
      <w:r>
        <w:rPr>
          <w:rFonts w:ascii="Cambria" w:eastAsia="Cambria" w:hAnsi="Cambria" w:cs="Cambria"/>
          <w:spacing w:val="2"/>
        </w:rPr>
        <w:t>ay</w:t>
      </w:r>
      <w:r>
        <w:rPr>
          <w:rFonts w:ascii="Cambria" w:eastAsia="Cambria" w:hAnsi="Cambria" w:cs="Cambria"/>
          <w:spacing w:val="4"/>
        </w:rPr>
        <w:t>m</w:t>
      </w:r>
      <w:r>
        <w:rPr>
          <w:rFonts w:ascii="Cambria" w:eastAsia="Cambria" w:hAnsi="Cambria" w:cs="Cambria"/>
          <w:spacing w:val="2"/>
        </w:rPr>
        <w:t>e</w:t>
      </w:r>
      <w:r>
        <w:rPr>
          <w:rFonts w:ascii="Cambria" w:eastAsia="Cambria" w:hAnsi="Cambria" w:cs="Cambria"/>
          <w:spacing w:val="3"/>
        </w:rPr>
        <w:t>n</w:t>
      </w:r>
      <w:r>
        <w:rPr>
          <w:rFonts w:ascii="Cambria" w:eastAsia="Cambria" w:hAnsi="Cambria" w:cs="Cambria"/>
        </w:rPr>
        <w:t>t</w:t>
      </w:r>
      <w:r>
        <w:rPr>
          <w:rFonts w:ascii="Cambria" w:eastAsia="Cambria" w:hAnsi="Cambria" w:cs="Cambria"/>
          <w:spacing w:val="21"/>
        </w:rPr>
        <w:t xml:space="preserve"> </w:t>
      </w:r>
      <w:r>
        <w:rPr>
          <w:rFonts w:ascii="Cambria" w:eastAsia="Cambria" w:hAnsi="Cambria" w:cs="Cambria"/>
          <w:spacing w:val="2"/>
        </w:rPr>
        <w:t>a</w:t>
      </w:r>
      <w:r>
        <w:rPr>
          <w:rFonts w:ascii="Cambria" w:eastAsia="Cambria" w:hAnsi="Cambria" w:cs="Cambria"/>
          <w:spacing w:val="4"/>
        </w:rPr>
        <w:t>m</w:t>
      </w:r>
      <w:r>
        <w:rPr>
          <w:rFonts w:ascii="Cambria" w:eastAsia="Cambria" w:hAnsi="Cambria" w:cs="Cambria"/>
          <w:spacing w:val="2"/>
        </w:rPr>
        <w:t>o</w:t>
      </w:r>
      <w:r>
        <w:rPr>
          <w:rFonts w:ascii="Cambria" w:eastAsia="Cambria" w:hAnsi="Cambria" w:cs="Cambria"/>
          <w:spacing w:val="3"/>
        </w:rPr>
        <w:t>un</w:t>
      </w:r>
      <w:r>
        <w:rPr>
          <w:rFonts w:ascii="Cambria" w:eastAsia="Cambria" w:hAnsi="Cambria" w:cs="Cambria"/>
        </w:rPr>
        <w:t>t</w:t>
      </w:r>
      <w:r>
        <w:rPr>
          <w:rFonts w:ascii="Cambria" w:eastAsia="Cambria" w:hAnsi="Cambria" w:cs="Cambria"/>
          <w:spacing w:val="18"/>
        </w:rPr>
        <w:t xml:space="preserve"> </w:t>
      </w:r>
      <w:r>
        <w:rPr>
          <w:rFonts w:ascii="Cambria" w:eastAsia="Cambria" w:hAnsi="Cambria" w:cs="Cambria"/>
          <w:spacing w:val="1"/>
        </w:rPr>
        <w:t>f</w:t>
      </w:r>
      <w:r>
        <w:rPr>
          <w:rFonts w:ascii="Cambria" w:eastAsia="Cambria" w:hAnsi="Cambria" w:cs="Cambria"/>
          <w:spacing w:val="2"/>
        </w:rPr>
        <w:t>o</w:t>
      </w:r>
      <w:r>
        <w:rPr>
          <w:rFonts w:ascii="Cambria" w:eastAsia="Cambria" w:hAnsi="Cambria" w:cs="Cambria"/>
        </w:rPr>
        <w:t>r</w:t>
      </w:r>
      <w:r>
        <w:rPr>
          <w:rFonts w:ascii="Cambria" w:eastAsia="Cambria" w:hAnsi="Cambria" w:cs="Cambria"/>
          <w:spacing w:val="9"/>
        </w:rPr>
        <w:t xml:space="preserve"> </w:t>
      </w:r>
      <w:r>
        <w:rPr>
          <w:rFonts w:ascii="Cambria" w:eastAsia="Cambria" w:hAnsi="Cambria" w:cs="Cambria"/>
          <w:spacing w:val="2"/>
        </w:rPr>
        <w:t>S</w:t>
      </w:r>
      <w:r>
        <w:rPr>
          <w:rFonts w:ascii="Cambria" w:eastAsia="Cambria" w:hAnsi="Cambria" w:cs="Cambria"/>
          <w:spacing w:val="3"/>
        </w:rPr>
        <w:t>u</w:t>
      </w:r>
      <w:r>
        <w:rPr>
          <w:rFonts w:ascii="Cambria" w:eastAsia="Cambria" w:hAnsi="Cambria" w:cs="Cambria"/>
          <w:spacing w:val="4"/>
        </w:rPr>
        <w:t>mm</w:t>
      </w:r>
      <w:r>
        <w:rPr>
          <w:rFonts w:ascii="Cambria" w:eastAsia="Cambria" w:hAnsi="Cambria" w:cs="Cambria"/>
          <w:spacing w:val="2"/>
        </w:rPr>
        <w:t>e</w:t>
      </w:r>
      <w:r>
        <w:rPr>
          <w:rFonts w:ascii="Cambria" w:eastAsia="Cambria" w:hAnsi="Cambria" w:cs="Cambria"/>
        </w:rPr>
        <w:t>r</w:t>
      </w:r>
      <w:r>
        <w:rPr>
          <w:rFonts w:ascii="Cambria" w:eastAsia="Cambria" w:hAnsi="Cambria" w:cs="Cambria"/>
          <w:spacing w:val="20"/>
        </w:rPr>
        <w:t xml:space="preserve"> </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spacing w:val="2"/>
        </w:rPr>
        <w:t>st</w:t>
      </w:r>
      <w:r>
        <w:rPr>
          <w:rFonts w:ascii="Cambria" w:eastAsia="Cambria" w:hAnsi="Cambria" w:cs="Cambria"/>
          <w:spacing w:val="1"/>
        </w:rPr>
        <w:t>i</w:t>
      </w:r>
      <w:r>
        <w:rPr>
          <w:rFonts w:ascii="Cambria" w:eastAsia="Cambria" w:hAnsi="Cambria" w:cs="Cambria"/>
          <w:spacing w:val="2"/>
        </w:rPr>
        <w:t>t</w:t>
      </w:r>
      <w:r>
        <w:rPr>
          <w:rFonts w:ascii="Cambria" w:eastAsia="Cambria" w:hAnsi="Cambria" w:cs="Cambria"/>
          <w:spacing w:val="3"/>
        </w:rPr>
        <w:t>u</w:t>
      </w:r>
      <w:r>
        <w:rPr>
          <w:rFonts w:ascii="Cambria" w:eastAsia="Cambria" w:hAnsi="Cambria" w:cs="Cambria"/>
          <w:spacing w:val="2"/>
        </w:rPr>
        <w:t>t</w:t>
      </w:r>
      <w:r>
        <w:rPr>
          <w:rFonts w:ascii="Cambria" w:eastAsia="Cambria" w:hAnsi="Cambria" w:cs="Cambria"/>
        </w:rPr>
        <w:t>e</w:t>
      </w:r>
      <w:r>
        <w:rPr>
          <w:rFonts w:ascii="Cambria" w:eastAsia="Cambria" w:hAnsi="Cambria" w:cs="Cambria"/>
          <w:spacing w:val="20"/>
        </w:rPr>
        <w:t xml:space="preserve"> </w:t>
      </w:r>
      <w:r>
        <w:rPr>
          <w:rFonts w:ascii="Cambria" w:eastAsia="Cambria" w:hAnsi="Cambria" w:cs="Cambria"/>
          <w:spacing w:val="2"/>
        </w:rPr>
        <w:t>sha</w:t>
      </w:r>
      <w:r>
        <w:rPr>
          <w:rFonts w:ascii="Cambria" w:eastAsia="Cambria" w:hAnsi="Cambria" w:cs="Cambria"/>
          <w:spacing w:val="1"/>
        </w:rPr>
        <w:t>l</w:t>
      </w:r>
      <w:r>
        <w:rPr>
          <w:rFonts w:ascii="Cambria" w:eastAsia="Cambria" w:hAnsi="Cambria" w:cs="Cambria"/>
        </w:rPr>
        <w:t>l</w:t>
      </w:r>
      <w:r>
        <w:rPr>
          <w:rFonts w:ascii="Cambria" w:eastAsia="Cambria" w:hAnsi="Cambria" w:cs="Cambria"/>
          <w:spacing w:val="12"/>
        </w:rPr>
        <w:t xml:space="preserve"> </w:t>
      </w:r>
      <w:r>
        <w:rPr>
          <w:rFonts w:ascii="Cambria" w:eastAsia="Cambria" w:hAnsi="Cambria" w:cs="Cambria"/>
          <w:spacing w:val="3"/>
        </w:rPr>
        <w:t>b</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4"/>
        </w:rPr>
        <w:t>m</w:t>
      </w:r>
      <w:r>
        <w:rPr>
          <w:rFonts w:ascii="Cambria" w:eastAsia="Cambria" w:hAnsi="Cambria" w:cs="Cambria"/>
          <w:spacing w:val="2"/>
        </w:rPr>
        <w:t>ad</w:t>
      </w:r>
      <w:r>
        <w:rPr>
          <w:rFonts w:ascii="Cambria" w:eastAsia="Cambria" w:hAnsi="Cambria" w:cs="Cambria"/>
        </w:rPr>
        <w:t>e</w:t>
      </w:r>
      <w:r>
        <w:rPr>
          <w:rFonts w:ascii="Cambria" w:eastAsia="Cambria" w:hAnsi="Cambria" w:cs="Cambria"/>
          <w:spacing w:val="14"/>
        </w:rPr>
        <w:t xml:space="preserve"> </w:t>
      </w:r>
      <w:r>
        <w:rPr>
          <w:rFonts w:ascii="Cambria" w:eastAsia="Cambria" w:hAnsi="Cambria" w:cs="Cambria"/>
          <w:spacing w:val="2"/>
        </w:rPr>
        <w:t>o</w:t>
      </w:r>
      <w:r>
        <w:rPr>
          <w:rFonts w:ascii="Cambria" w:eastAsia="Cambria" w:hAnsi="Cambria" w:cs="Cambria"/>
          <w:spacing w:val="3"/>
        </w:rPr>
        <w:t>n</w:t>
      </w:r>
      <w:r>
        <w:rPr>
          <w:rFonts w:ascii="Cambria" w:eastAsia="Cambria" w:hAnsi="Cambria" w:cs="Cambria"/>
          <w:spacing w:val="1"/>
        </w:rPr>
        <w:t>l</w:t>
      </w:r>
      <w:r>
        <w:rPr>
          <w:rFonts w:ascii="Cambria" w:eastAsia="Cambria" w:hAnsi="Cambria" w:cs="Cambria"/>
        </w:rPr>
        <w:t>y</w:t>
      </w:r>
      <w:r>
        <w:rPr>
          <w:rFonts w:ascii="Cambria" w:eastAsia="Cambria" w:hAnsi="Cambria" w:cs="Cambria"/>
          <w:spacing w:val="12"/>
        </w:rPr>
        <w:t xml:space="preserve"> </w:t>
      </w:r>
      <w:r>
        <w:rPr>
          <w:rFonts w:ascii="Cambria" w:eastAsia="Cambria" w:hAnsi="Cambria" w:cs="Cambria"/>
          <w:spacing w:val="2"/>
        </w:rPr>
        <w:t>t</w:t>
      </w:r>
      <w:r>
        <w:rPr>
          <w:rFonts w:ascii="Cambria" w:eastAsia="Cambria" w:hAnsi="Cambria" w:cs="Cambria"/>
        </w:rPr>
        <w:t>o</w:t>
      </w:r>
      <w:r>
        <w:rPr>
          <w:rFonts w:ascii="Cambria" w:eastAsia="Cambria" w:hAnsi="Cambria" w:cs="Cambria"/>
          <w:spacing w:val="9"/>
        </w:rPr>
        <w:t xml:space="preserve"> </w:t>
      </w:r>
      <w:r>
        <w:rPr>
          <w:rFonts w:ascii="Cambria" w:eastAsia="Cambria" w:hAnsi="Cambria" w:cs="Cambria"/>
          <w:spacing w:val="2"/>
          <w:w w:val="102"/>
        </w:rPr>
        <w:t>thos</w:t>
      </w:r>
      <w:r>
        <w:rPr>
          <w:rFonts w:ascii="Cambria" w:eastAsia="Cambria" w:hAnsi="Cambria" w:cs="Cambria"/>
          <w:w w:val="102"/>
        </w:rPr>
        <w:t xml:space="preserve">e </w:t>
      </w:r>
      <w:r>
        <w:rPr>
          <w:rFonts w:ascii="Cambria" w:eastAsia="Cambria" w:hAnsi="Cambria" w:cs="Cambria"/>
          <w:spacing w:val="2"/>
        </w:rPr>
        <w:t>cer</w:t>
      </w:r>
      <w:r>
        <w:rPr>
          <w:rFonts w:ascii="Cambria" w:eastAsia="Cambria" w:hAnsi="Cambria" w:cs="Cambria"/>
          <w:spacing w:val="1"/>
        </w:rPr>
        <w:t>tifi</w:t>
      </w:r>
      <w:r>
        <w:rPr>
          <w:rFonts w:ascii="Cambria" w:eastAsia="Cambria" w:hAnsi="Cambria" w:cs="Cambria"/>
          <w:spacing w:val="2"/>
        </w:rPr>
        <w:t>e</w:t>
      </w:r>
      <w:r>
        <w:rPr>
          <w:rFonts w:ascii="Cambria" w:eastAsia="Cambria" w:hAnsi="Cambria" w:cs="Cambria"/>
        </w:rPr>
        <w:t>d</w:t>
      </w:r>
      <w:r>
        <w:rPr>
          <w:rFonts w:ascii="Cambria" w:eastAsia="Cambria" w:hAnsi="Cambria" w:cs="Cambria"/>
          <w:spacing w:val="21"/>
        </w:rPr>
        <w:t xml:space="preserve"> </w:t>
      </w:r>
      <w:r>
        <w:rPr>
          <w:rFonts w:ascii="Cambria" w:eastAsia="Cambria" w:hAnsi="Cambria" w:cs="Cambria"/>
          <w:spacing w:val="2"/>
        </w:rPr>
        <w:t>s</w:t>
      </w:r>
      <w:r>
        <w:rPr>
          <w:rFonts w:ascii="Cambria" w:eastAsia="Cambria" w:hAnsi="Cambria" w:cs="Cambria"/>
          <w:spacing w:val="1"/>
        </w:rPr>
        <w:t>t</w:t>
      </w:r>
      <w:r>
        <w:rPr>
          <w:rFonts w:ascii="Cambria" w:eastAsia="Cambria" w:hAnsi="Cambria" w:cs="Cambria"/>
          <w:spacing w:val="2"/>
        </w:rPr>
        <w:t>a</w:t>
      </w:r>
      <w:r>
        <w:rPr>
          <w:rFonts w:ascii="Cambria" w:eastAsia="Cambria" w:hAnsi="Cambria" w:cs="Cambria"/>
          <w:spacing w:val="1"/>
        </w:rPr>
        <w:t>f</w:t>
      </w:r>
      <w:r>
        <w:rPr>
          <w:rFonts w:ascii="Cambria" w:eastAsia="Cambria" w:hAnsi="Cambria" w:cs="Cambria"/>
        </w:rPr>
        <w:t>f</w:t>
      </w:r>
      <w:r>
        <w:rPr>
          <w:rFonts w:ascii="Cambria" w:eastAsia="Cambria" w:hAnsi="Cambria" w:cs="Cambria"/>
          <w:spacing w:val="12"/>
        </w:rPr>
        <w:t xml:space="preserve"> </w:t>
      </w:r>
      <w:r>
        <w:rPr>
          <w:rFonts w:ascii="Cambria" w:eastAsia="Cambria" w:hAnsi="Cambria" w:cs="Cambria"/>
          <w:spacing w:val="4"/>
        </w:rPr>
        <w:t>m</w:t>
      </w:r>
      <w:r>
        <w:rPr>
          <w:rFonts w:ascii="Cambria" w:eastAsia="Cambria" w:hAnsi="Cambria" w:cs="Cambria"/>
          <w:spacing w:val="2"/>
        </w:rPr>
        <w:t>e</w:t>
      </w:r>
      <w:r>
        <w:rPr>
          <w:rFonts w:ascii="Cambria" w:eastAsia="Cambria" w:hAnsi="Cambria" w:cs="Cambria"/>
          <w:spacing w:val="4"/>
        </w:rPr>
        <w:t>m</w:t>
      </w:r>
      <w:r>
        <w:rPr>
          <w:rFonts w:ascii="Cambria" w:eastAsia="Cambria" w:hAnsi="Cambria" w:cs="Cambria"/>
          <w:spacing w:val="3"/>
        </w:rPr>
        <w:t>b</w:t>
      </w:r>
      <w:r>
        <w:rPr>
          <w:rFonts w:ascii="Cambria" w:eastAsia="Cambria" w:hAnsi="Cambria" w:cs="Cambria"/>
          <w:spacing w:val="2"/>
        </w:rPr>
        <w:t>er</w:t>
      </w:r>
      <w:r>
        <w:rPr>
          <w:rFonts w:ascii="Cambria" w:eastAsia="Cambria" w:hAnsi="Cambria" w:cs="Cambria"/>
        </w:rPr>
        <w:t>s</w:t>
      </w:r>
      <w:r>
        <w:rPr>
          <w:rFonts w:ascii="Cambria" w:eastAsia="Cambria" w:hAnsi="Cambria" w:cs="Cambria"/>
          <w:spacing w:val="22"/>
        </w:rPr>
        <w:t xml:space="preserve"> </w:t>
      </w:r>
      <w:r>
        <w:rPr>
          <w:rFonts w:ascii="Cambria" w:eastAsia="Cambria" w:hAnsi="Cambria" w:cs="Cambria"/>
          <w:spacing w:val="3"/>
        </w:rPr>
        <w:t>p</w:t>
      </w:r>
      <w:r>
        <w:rPr>
          <w:rFonts w:ascii="Cambria" w:eastAsia="Cambria" w:hAnsi="Cambria" w:cs="Cambria"/>
          <w:spacing w:val="2"/>
        </w:rPr>
        <w:t>ar</w:t>
      </w:r>
      <w:r>
        <w:rPr>
          <w:rFonts w:ascii="Cambria" w:eastAsia="Cambria" w:hAnsi="Cambria" w:cs="Cambria"/>
          <w:spacing w:val="1"/>
        </w:rPr>
        <w:t>ti</w:t>
      </w:r>
      <w:r>
        <w:rPr>
          <w:rFonts w:ascii="Cambria" w:eastAsia="Cambria" w:hAnsi="Cambria" w:cs="Cambria"/>
          <w:spacing w:val="2"/>
        </w:rPr>
        <w:t>c</w:t>
      </w:r>
      <w:r>
        <w:rPr>
          <w:rFonts w:ascii="Cambria" w:eastAsia="Cambria" w:hAnsi="Cambria" w:cs="Cambria"/>
          <w:spacing w:val="1"/>
        </w:rPr>
        <w:t>i</w:t>
      </w:r>
      <w:r>
        <w:rPr>
          <w:rFonts w:ascii="Cambria" w:eastAsia="Cambria" w:hAnsi="Cambria" w:cs="Cambria"/>
          <w:spacing w:val="3"/>
        </w:rPr>
        <w:t>p</w:t>
      </w:r>
      <w:r>
        <w:rPr>
          <w:rFonts w:ascii="Cambria" w:eastAsia="Cambria" w:hAnsi="Cambria" w:cs="Cambria"/>
          <w:spacing w:val="2"/>
        </w:rPr>
        <w:t>a</w:t>
      </w:r>
      <w:r>
        <w:rPr>
          <w:rFonts w:ascii="Cambria" w:eastAsia="Cambria" w:hAnsi="Cambria" w:cs="Cambria"/>
          <w:spacing w:val="1"/>
        </w:rPr>
        <w:t>ti</w:t>
      </w:r>
      <w:r>
        <w:rPr>
          <w:rFonts w:ascii="Cambria" w:eastAsia="Cambria" w:hAnsi="Cambria" w:cs="Cambria"/>
          <w:spacing w:val="3"/>
        </w:rPr>
        <w:t>n</w:t>
      </w:r>
      <w:r>
        <w:rPr>
          <w:rFonts w:ascii="Cambria" w:eastAsia="Cambria" w:hAnsi="Cambria" w:cs="Cambria"/>
        </w:rPr>
        <w:t>g</w:t>
      </w:r>
      <w:r>
        <w:rPr>
          <w:rFonts w:ascii="Cambria" w:eastAsia="Cambria" w:hAnsi="Cambria" w:cs="Cambria"/>
          <w:spacing w:val="28"/>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des</w:t>
      </w:r>
      <w:r>
        <w:rPr>
          <w:rFonts w:ascii="Cambria" w:eastAsia="Cambria" w:hAnsi="Cambria" w:cs="Cambria"/>
          <w:spacing w:val="1"/>
        </w:rPr>
        <w:t>i</w:t>
      </w:r>
      <w:r>
        <w:rPr>
          <w:rFonts w:ascii="Cambria" w:eastAsia="Cambria" w:hAnsi="Cambria" w:cs="Cambria"/>
          <w:spacing w:val="2"/>
        </w:rPr>
        <w:t>g</w:t>
      </w:r>
      <w:r>
        <w:rPr>
          <w:rFonts w:ascii="Cambria" w:eastAsia="Cambria" w:hAnsi="Cambria" w:cs="Cambria"/>
          <w:spacing w:val="3"/>
        </w:rPr>
        <w:t>n</w:t>
      </w:r>
      <w:r>
        <w:rPr>
          <w:rFonts w:ascii="Cambria" w:eastAsia="Cambria" w:hAnsi="Cambria" w:cs="Cambria"/>
          <w:spacing w:val="2"/>
        </w:rPr>
        <w:t>a</w:t>
      </w:r>
      <w:r>
        <w:rPr>
          <w:rFonts w:ascii="Cambria" w:eastAsia="Cambria" w:hAnsi="Cambria" w:cs="Cambria"/>
          <w:spacing w:val="1"/>
        </w:rPr>
        <w:t>t</w:t>
      </w:r>
      <w:r>
        <w:rPr>
          <w:rFonts w:ascii="Cambria" w:eastAsia="Cambria" w:hAnsi="Cambria" w:cs="Cambria"/>
          <w:spacing w:val="2"/>
        </w:rPr>
        <w:t>e</w:t>
      </w:r>
      <w:r>
        <w:rPr>
          <w:rFonts w:ascii="Cambria" w:eastAsia="Cambria" w:hAnsi="Cambria" w:cs="Cambria"/>
        </w:rPr>
        <w:t>d</w:t>
      </w:r>
      <w:r>
        <w:rPr>
          <w:rFonts w:ascii="Cambria" w:eastAsia="Cambria" w:hAnsi="Cambria" w:cs="Cambria"/>
          <w:spacing w:val="26"/>
        </w:rPr>
        <w:t xml:space="preserve"> </w:t>
      </w:r>
      <w:r>
        <w:rPr>
          <w:rFonts w:ascii="Cambria" w:eastAsia="Cambria" w:hAnsi="Cambria" w:cs="Cambria"/>
          <w:spacing w:val="2"/>
        </w:rPr>
        <w:t>S</w:t>
      </w:r>
      <w:r>
        <w:rPr>
          <w:rFonts w:ascii="Cambria" w:eastAsia="Cambria" w:hAnsi="Cambria" w:cs="Cambria"/>
          <w:spacing w:val="3"/>
        </w:rPr>
        <w:t>u</w:t>
      </w:r>
      <w:r>
        <w:rPr>
          <w:rFonts w:ascii="Cambria" w:eastAsia="Cambria" w:hAnsi="Cambria" w:cs="Cambria"/>
          <w:spacing w:val="4"/>
        </w:rPr>
        <w:t>mm</w:t>
      </w:r>
      <w:r>
        <w:rPr>
          <w:rFonts w:ascii="Cambria" w:eastAsia="Cambria" w:hAnsi="Cambria" w:cs="Cambria"/>
          <w:spacing w:val="2"/>
        </w:rPr>
        <w:t>e</w:t>
      </w:r>
      <w:r>
        <w:rPr>
          <w:rFonts w:ascii="Cambria" w:eastAsia="Cambria" w:hAnsi="Cambria" w:cs="Cambria"/>
        </w:rPr>
        <w:t>r</w:t>
      </w:r>
      <w:r>
        <w:rPr>
          <w:rFonts w:ascii="Cambria" w:eastAsia="Cambria" w:hAnsi="Cambria" w:cs="Cambria"/>
          <w:spacing w:val="20"/>
        </w:rPr>
        <w:t xml:space="preserve"> </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spacing w:val="2"/>
        </w:rPr>
        <w:t>s</w:t>
      </w:r>
      <w:r>
        <w:rPr>
          <w:rFonts w:ascii="Cambria" w:eastAsia="Cambria" w:hAnsi="Cambria" w:cs="Cambria"/>
          <w:spacing w:val="1"/>
        </w:rPr>
        <w:t>tit</w:t>
      </w:r>
      <w:r>
        <w:rPr>
          <w:rFonts w:ascii="Cambria" w:eastAsia="Cambria" w:hAnsi="Cambria" w:cs="Cambria"/>
          <w:spacing w:val="3"/>
        </w:rPr>
        <w:t>u</w:t>
      </w:r>
      <w:r>
        <w:rPr>
          <w:rFonts w:ascii="Cambria" w:eastAsia="Cambria" w:hAnsi="Cambria" w:cs="Cambria"/>
          <w:spacing w:val="1"/>
        </w:rPr>
        <w:t>t</w:t>
      </w:r>
      <w:r>
        <w:rPr>
          <w:rFonts w:ascii="Cambria" w:eastAsia="Cambria" w:hAnsi="Cambria" w:cs="Cambria"/>
        </w:rPr>
        <w:t>e</w:t>
      </w:r>
      <w:r>
        <w:rPr>
          <w:rFonts w:ascii="Cambria" w:eastAsia="Cambria" w:hAnsi="Cambria" w:cs="Cambria"/>
          <w:spacing w:val="20"/>
        </w:rPr>
        <w:t xml:space="preserve"> </w:t>
      </w:r>
      <w:r>
        <w:rPr>
          <w:rFonts w:ascii="Cambria" w:eastAsia="Cambria" w:hAnsi="Cambria" w:cs="Cambria"/>
          <w:spacing w:val="3"/>
          <w:w w:val="102"/>
        </w:rPr>
        <w:t>p</w:t>
      </w:r>
      <w:r>
        <w:rPr>
          <w:rFonts w:ascii="Cambria" w:eastAsia="Cambria" w:hAnsi="Cambria" w:cs="Cambria"/>
          <w:spacing w:val="2"/>
          <w:w w:val="102"/>
        </w:rPr>
        <w:t>ro</w:t>
      </w:r>
      <w:r>
        <w:rPr>
          <w:rFonts w:ascii="Cambria" w:eastAsia="Cambria" w:hAnsi="Cambria" w:cs="Cambria"/>
          <w:spacing w:val="1"/>
          <w:w w:val="102"/>
        </w:rPr>
        <w:t>f</w:t>
      </w:r>
      <w:r>
        <w:rPr>
          <w:rFonts w:ascii="Cambria" w:eastAsia="Cambria" w:hAnsi="Cambria" w:cs="Cambria"/>
          <w:spacing w:val="2"/>
          <w:w w:val="102"/>
        </w:rPr>
        <w:t>ess</w:t>
      </w:r>
      <w:r>
        <w:rPr>
          <w:rFonts w:ascii="Cambria" w:eastAsia="Cambria" w:hAnsi="Cambria" w:cs="Cambria"/>
          <w:spacing w:val="1"/>
          <w:w w:val="102"/>
        </w:rPr>
        <w:t>i</w:t>
      </w:r>
      <w:r>
        <w:rPr>
          <w:rFonts w:ascii="Cambria" w:eastAsia="Cambria" w:hAnsi="Cambria" w:cs="Cambria"/>
          <w:spacing w:val="2"/>
          <w:w w:val="102"/>
        </w:rPr>
        <w:t>o</w:t>
      </w:r>
      <w:r>
        <w:rPr>
          <w:rFonts w:ascii="Cambria" w:eastAsia="Cambria" w:hAnsi="Cambria" w:cs="Cambria"/>
          <w:spacing w:val="3"/>
          <w:w w:val="102"/>
        </w:rPr>
        <w:t>n</w:t>
      </w:r>
      <w:r>
        <w:rPr>
          <w:rFonts w:ascii="Cambria" w:eastAsia="Cambria" w:hAnsi="Cambria" w:cs="Cambria"/>
          <w:spacing w:val="2"/>
          <w:w w:val="102"/>
        </w:rPr>
        <w:t>a</w:t>
      </w:r>
      <w:r>
        <w:rPr>
          <w:rFonts w:ascii="Cambria" w:eastAsia="Cambria" w:hAnsi="Cambria" w:cs="Cambria"/>
          <w:w w:val="102"/>
        </w:rPr>
        <w:t xml:space="preserve">l </w:t>
      </w:r>
      <w:r>
        <w:rPr>
          <w:rFonts w:ascii="Cambria" w:eastAsia="Cambria" w:hAnsi="Cambria" w:cs="Cambria"/>
          <w:spacing w:val="1"/>
        </w:rPr>
        <w:t>l</w:t>
      </w:r>
      <w:r>
        <w:rPr>
          <w:rFonts w:ascii="Cambria" w:eastAsia="Cambria" w:hAnsi="Cambria" w:cs="Cambria"/>
          <w:spacing w:val="2"/>
        </w:rPr>
        <w:t>earn</w:t>
      </w:r>
      <w:r>
        <w:rPr>
          <w:rFonts w:ascii="Cambria" w:eastAsia="Cambria" w:hAnsi="Cambria" w:cs="Cambria"/>
          <w:spacing w:val="1"/>
        </w:rPr>
        <w:t>i</w:t>
      </w:r>
      <w:r>
        <w:rPr>
          <w:rFonts w:ascii="Cambria" w:eastAsia="Cambria" w:hAnsi="Cambria" w:cs="Cambria"/>
          <w:spacing w:val="2"/>
        </w:rPr>
        <w:t>n</w:t>
      </w:r>
      <w:r>
        <w:rPr>
          <w:rFonts w:ascii="Cambria" w:eastAsia="Cambria" w:hAnsi="Cambria" w:cs="Cambria"/>
        </w:rPr>
        <w:t>g</w:t>
      </w:r>
      <w:r>
        <w:rPr>
          <w:rFonts w:ascii="Cambria" w:eastAsia="Cambria" w:hAnsi="Cambria" w:cs="Cambria"/>
          <w:spacing w:val="20"/>
        </w:rPr>
        <w:t xml:space="preserve"> </w:t>
      </w:r>
      <w:r>
        <w:rPr>
          <w:rFonts w:ascii="Cambria" w:eastAsia="Cambria" w:hAnsi="Cambria" w:cs="Cambria"/>
          <w:spacing w:val="2"/>
        </w:rPr>
        <w:t>oppor</w:t>
      </w:r>
      <w:r>
        <w:rPr>
          <w:rFonts w:ascii="Cambria" w:eastAsia="Cambria" w:hAnsi="Cambria" w:cs="Cambria"/>
          <w:spacing w:val="1"/>
        </w:rPr>
        <w:t>t</w:t>
      </w:r>
      <w:r>
        <w:rPr>
          <w:rFonts w:ascii="Cambria" w:eastAsia="Cambria" w:hAnsi="Cambria" w:cs="Cambria"/>
          <w:spacing w:val="2"/>
        </w:rPr>
        <w:t>un</w:t>
      </w:r>
      <w:r>
        <w:rPr>
          <w:rFonts w:ascii="Cambria" w:eastAsia="Cambria" w:hAnsi="Cambria" w:cs="Cambria"/>
          <w:spacing w:val="1"/>
        </w:rPr>
        <w:t>it</w:t>
      </w:r>
      <w:r>
        <w:rPr>
          <w:rFonts w:ascii="Cambria" w:eastAsia="Cambria" w:hAnsi="Cambria" w:cs="Cambria"/>
          <w:spacing w:val="2"/>
        </w:rPr>
        <w:t>y</w:t>
      </w:r>
      <w:r>
        <w:rPr>
          <w:rFonts w:ascii="Cambria" w:eastAsia="Cambria" w:hAnsi="Cambria" w:cs="Cambria"/>
        </w:rPr>
        <w:t>.</w:t>
      </w:r>
      <w:r>
        <w:rPr>
          <w:rFonts w:ascii="Cambria" w:eastAsia="Cambria" w:hAnsi="Cambria" w:cs="Cambria"/>
          <w:spacing w:val="27"/>
        </w:rPr>
        <w:t xml:space="preserve"> </w:t>
      </w:r>
      <w:r>
        <w:rPr>
          <w:rFonts w:ascii="Cambria" w:eastAsia="Cambria" w:hAnsi="Cambria" w:cs="Cambria"/>
          <w:spacing w:val="3"/>
        </w:rPr>
        <w:t>C</w:t>
      </w:r>
      <w:r>
        <w:rPr>
          <w:rFonts w:ascii="Cambria" w:eastAsia="Cambria" w:hAnsi="Cambria" w:cs="Cambria"/>
          <w:spacing w:val="2"/>
        </w:rPr>
        <w:t>er</w:t>
      </w:r>
      <w:r>
        <w:rPr>
          <w:rFonts w:ascii="Cambria" w:eastAsia="Cambria" w:hAnsi="Cambria" w:cs="Cambria"/>
          <w:spacing w:val="1"/>
        </w:rPr>
        <w:t>tifi</w:t>
      </w:r>
      <w:r>
        <w:rPr>
          <w:rFonts w:ascii="Cambria" w:eastAsia="Cambria" w:hAnsi="Cambria" w:cs="Cambria"/>
          <w:spacing w:val="2"/>
        </w:rPr>
        <w:t>e</w:t>
      </w:r>
      <w:r>
        <w:rPr>
          <w:rFonts w:ascii="Cambria" w:eastAsia="Cambria" w:hAnsi="Cambria" w:cs="Cambria"/>
        </w:rPr>
        <w:t>d</w:t>
      </w:r>
      <w:r>
        <w:rPr>
          <w:rFonts w:ascii="Cambria" w:eastAsia="Cambria" w:hAnsi="Cambria" w:cs="Cambria"/>
          <w:spacing w:val="21"/>
        </w:rPr>
        <w:t xml:space="preserve"> </w:t>
      </w:r>
      <w:r>
        <w:rPr>
          <w:rFonts w:ascii="Cambria" w:eastAsia="Cambria" w:hAnsi="Cambria" w:cs="Cambria"/>
          <w:spacing w:val="2"/>
        </w:rPr>
        <w:t>sta</w:t>
      </w:r>
      <w:r>
        <w:rPr>
          <w:rFonts w:ascii="Cambria" w:eastAsia="Cambria" w:hAnsi="Cambria" w:cs="Cambria"/>
          <w:spacing w:val="1"/>
        </w:rPr>
        <w:t>f</w:t>
      </w:r>
      <w:r>
        <w:rPr>
          <w:rFonts w:ascii="Cambria" w:eastAsia="Cambria" w:hAnsi="Cambria" w:cs="Cambria"/>
        </w:rPr>
        <w:t>f</w:t>
      </w:r>
      <w:r>
        <w:rPr>
          <w:rFonts w:ascii="Cambria" w:eastAsia="Cambria" w:hAnsi="Cambria" w:cs="Cambria"/>
          <w:spacing w:val="12"/>
        </w:rPr>
        <w:t xml:space="preserve"> </w:t>
      </w:r>
      <w:r>
        <w:rPr>
          <w:rFonts w:ascii="Cambria" w:eastAsia="Cambria" w:hAnsi="Cambria" w:cs="Cambria"/>
          <w:spacing w:val="4"/>
        </w:rPr>
        <w:t>m</w:t>
      </w:r>
      <w:r>
        <w:rPr>
          <w:rFonts w:ascii="Cambria" w:eastAsia="Cambria" w:hAnsi="Cambria" w:cs="Cambria"/>
          <w:spacing w:val="2"/>
        </w:rPr>
        <w:t>e</w:t>
      </w:r>
      <w:r>
        <w:rPr>
          <w:rFonts w:ascii="Cambria" w:eastAsia="Cambria" w:hAnsi="Cambria" w:cs="Cambria"/>
          <w:spacing w:val="4"/>
        </w:rPr>
        <w:t>m</w:t>
      </w:r>
      <w:r>
        <w:rPr>
          <w:rFonts w:ascii="Cambria" w:eastAsia="Cambria" w:hAnsi="Cambria" w:cs="Cambria"/>
          <w:spacing w:val="2"/>
        </w:rPr>
        <w:t>ber</w:t>
      </w:r>
      <w:r>
        <w:rPr>
          <w:rFonts w:ascii="Cambria" w:eastAsia="Cambria" w:hAnsi="Cambria" w:cs="Cambria"/>
        </w:rPr>
        <w:t>s</w:t>
      </w:r>
      <w:r>
        <w:rPr>
          <w:rFonts w:ascii="Cambria" w:eastAsia="Cambria" w:hAnsi="Cambria" w:cs="Cambria"/>
          <w:spacing w:val="22"/>
        </w:rPr>
        <w:t xml:space="preserve"> </w:t>
      </w:r>
      <w:r>
        <w:rPr>
          <w:rFonts w:ascii="Cambria" w:eastAsia="Cambria" w:hAnsi="Cambria" w:cs="Cambria"/>
          <w:spacing w:val="2"/>
        </w:rPr>
        <w:t>s</w:t>
      </w:r>
      <w:r>
        <w:rPr>
          <w:rFonts w:ascii="Cambria" w:eastAsia="Cambria" w:hAnsi="Cambria" w:cs="Cambria"/>
          <w:spacing w:val="3"/>
        </w:rPr>
        <w:t>h</w:t>
      </w:r>
      <w:r>
        <w:rPr>
          <w:rFonts w:ascii="Cambria" w:eastAsia="Cambria" w:hAnsi="Cambria" w:cs="Cambria"/>
          <w:spacing w:val="2"/>
        </w:rPr>
        <w:t>a</w:t>
      </w:r>
      <w:r>
        <w:rPr>
          <w:rFonts w:ascii="Cambria" w:eastAsia="Cambria" w:hAnsi="Cambria" w:cs="Cambria"/>
          <w:spacing w:val="1"/>
        </w:rPr>
        <w:t>l</w:t>
      </w:r>
      <w:r>
        <w:rPr>
          <w:rFonts w:ascii="Cambria" w:eastAsia="Cambria" w:hAnsi="Cambria" w:cs="Cambria"/>
        </w:rPr>
        <w:t>l</w:t>
      </w:r>
      <w:r>
        <w:rPr>
          <w:rFonts w:ascii="Cambria" w:eastAsia="Cambria" w:hAnsi="Cambria" w:cs="Cambria"/>
          <w:spacing w:val="12"/>
        </w:rPr>
        <w:t xml:space="preserve"> </w:t>
      </w:r>
      <w:r>
        <w:rPr>
          <w:rFonts w:ascii="Cambria" w:eastAsia="Cambria" w:hAnsi="Cambria" w:cs="Cambria"/>
          <w:spacing w:val="2"/>
        </w:rPr>
        <w:t>no</w:t>
      </w:r>
      <w:r>
        <w:rPr>
          <w:rFonts w:ascii="Cambria" w:eastAsia="Cambria" w:hAnsi="Cambria" w:cs="Cambria"/>
        </w:rPr>
        <w:t>t</w:t>
      </w:r>
      <w:r>
        <w:rPr>
          <w:rFonts w:ascii="Cambria" w:eastAsia="Cambria" w:hAnsi="Cambria" w:cs="Cambria"/>
          <w:spacing w:val="10"/>
        </w:rPr>
        <w:t xml:space="preserve"> </w:t>
      </w:r>
      <w:r>
        <w:rPr>
          <w:rFonts w:ascii="Cambria" w:eastAsia="Cambria" w:hAnsi="Cambria" w:cs="Cambria"/>
          <w:spacing w:val="2"/>
        </w:rPr>
        <w:t>subst</w:t>
      </w:r>
      <w:r>
        <w:rPr>
          <w:rFonts w:ascii="Cambria" w:eastAsia="Cambria" w:hAnsi="Cambria" w:cs="Cambria"/>
          <w:spacing w:val="1"/>
        </w:rPr>
        <w:t>i</w:t>
      </w:r>
      <w:r>
        <w:rPr>
          <w:rFonts w:ascii="Cambria" w:eastAsia="Cambria" w:hAnsi="Cambria" w:cs="Cambria"/>
          <w:spacing w:val="2"/>
        </w:rPr>
        <w:t>tut</w:t>
      </w:r>
      <w:r>
        <w:rPr>
          <w:rFonts w:ascii="Cambria" w:eastAsia="Cambria" w:hAnsi="Cambria" w:cs="Cambria"/>
        </w:rPr>
        <w:t>e</w:t>
      </w:r>
      <w:r>
        <w:rPr>
          <w:rFonts w:ascii="Cambria" w:eastAsia="Cambria" w:hAnsi="Cambria" w:cs="Cambria"/>
          <w:spacing w:val="23"/>
        </w:rPr>
        <w:t xml:space="preserve"> </w:t>
      </w:r>
      <w:r>
        <w:rPr>
          <w:rFonts w:ascii="Cambria" w:eastAsia="Cambria" w:hAnsi="Cambria" w:cs="Cambria"/>
          <w:spacing w:val="2"/>
        </w:rPr>
        <w:t>othe</w:t>
      </w:r>
      <w:r>
        <w:rPr>
          <w:rFonts w:ascii="Cambria" w:eastAsia="Cambria" w:hAnsi="Cambria" w:cs="Cambria"/>
        </w:rPr>
        <w:t>r</w:t>
      </w:r>
      <w:r>
        <w:rPr>
          <w:rFonts w:ascii="Cambria" w:eastAsia="Cambria" w:hAnsi="Cambria" w:cs="Cambria"/>
          <w:spacing w:val="14"/>
        </w:rPr>
        <w:t xml:space="preserve"> </w:t>
      </w:r>
      <w:r>
        <w:rPr>
          <w:rFonts w:ascii="Cambria" w:eastAsia="Cambria" w:hAnsi="Cambria" w:cs="Cambria"/>
          <w:spacing w:val="2"/>
          <w:w w:val="102"/>
        </w:rPr>
        <w:t>pro</w:t>
      </w:r>
      <w:r>
        <w:rPr>
          <w:rFonts w:ascii="Cambria" w:eastAsia="Cambria" w:hAnsi="Cambria" w:cs="Cambria"/>
          <w:spacing w:val="1"/>
          <w:w w:val="102"/>
        </w:rPr>
        <w:t>f</w:t>
      </w:r>
      <w:r>
        <w:rPr>
          <w:rFonts w:ascii="Cambria" w:eastAsia="Cambria" w:hAnsi="Cambria" w:cs="Cambria"/>
          <w:spacing w:val="2"/>
          <w:w w:val="102"/>
        </w:rPr>
        <w:t>ess</w:t>
      </w:r>
      <w:r>
        <w:rPr>
          <w:rFonts w:ascii="Cambria" w:eastAsia="Cambria" w:hAnsi="Cambria" w:cs="Cambria"/>
          <w:spacing w:val="1"/>
          <w:w w:val="102"/>
        </w:rPr>
        <w:t>i</w:t>
      </w:r>
      <w:r>
        <w:rPr>
          <w:rFonts w:ascii="Cambria" w:eastAsia="Cambria" w:hAnsi="Cambria" w:cs="Cambria"/>
          <w:spacing w:val="2"/>
          <w:w w:val="102"/>
        </w:rPr>
        <w:t>ona</w:t>
      </w:r>
      <w:r>
        <w:rPr>
          <w:rFonts w:ascii="Cambria" w:eastAsia="Cambria" w:hAnsi="Cambria" w:cs="Cambria"/>
          <w:w w:val="102"/>
        </w:rPr>
        <w:t xml:space="preserve">l </w:t>
      </w:r>
      <w:r>
        <w:rPr>
          <w:rFonts w:ascii="Cambria" w:eastAsia="Cambria" w:hAnsi="Cambria" w:cs="Cambria"/>
          <w:spacing w:val="1"/>
        </w:rPr>
        <w:t>l</w:t>
      </w:r>
      <w:r>
        <w:rPr>
          <w:rFonts w:ascii="Cambria" w:eastAsia="Cambria" w:hAnsi="Cambria" w:cs="Cambria"/>
          <w:spacing w:val="2"/>
        </w:rPr>
        <w:t>earn</w:t>
      </w:r>
      <w:r>
        <w:rPr>
          <w:rFonts w:ascii="Cambria" w:eastAsia="Cambria" w:hAnsi="Cambria" w:cs="Cambria"/>
          <w:spacing w:val="1"/>
        </w:rPr>
        <w:t>i</w:t>
      </w:r>
      <w:r>
        <w:rPr>
          <w:rFonts w:ascii="Cambria" w:eastAsia="Cambria" w:hAnsi="Cambria" w:cs="Cambria"/>
          <w:spacing w:val="2"/>
        </w:rPr>
        <w:t>n</w:t>
      </w:r>
      <w:r>
        <w:rPr>
          <w:rFonts w:ascii="Cambria" w:eastAsia="Cambria" w:hAnsi="Cambria" w:cs="Cambria"/>
        </w:rPr>
        <w:t>g</w:t>
      </w:r>
      <w:r>
        <w:rPr>
          <w:rFonts w:ascii="Cambria" w:eastAsia="Cambria" w:hAnsi="Cambria" w:cs="Cambria"/>
          <w:spacing w:val="20"/>
        </w:rPr>
        <w:t xml:space="preserve"> </w:t>
      </w:r>
      <w:r>
        <w:rPr>
          <w:rFonts w:ascii="Cambria" w:eastAsia="Cambria" w:hAnsi="Cambria" w:cs="Cambria"/>
          <w:spacing w:val="2"/>
        </w:rPr>
        <w:t>oppor</w:t>
      </w:r>
      <w:r>
        <w:rPr>
          <w:rFonts w:ascii="Cambria" w:eastAsia="Cambria" w:hAnsi="Cambria" w:cs="Cambria"/>
          <w:spacing w:val="1"/>
        </w:rPr>
        <w:t>t</w:t>
      </w:r>
      <w:r>
        <w:rPr>
          <w:rFonts w:ascii="Cambria" w:eastAsia="Cambria" w:hAnsi="Cambria" w:cs="Cambria"/>
          <w:spacing w:val="2"/>
        </w:rPr>
        <w:t>un</w:t>
      </w:r>
      <w:r>
        <w:rPr>
          <w:rFonts w:ascii="Cambria" w:eastAsia="Cambria" w:hAnsi="Cambria" w:cs="Cambria"/>
          <w:spacing w:val="1"/>
        </w:rPr>
        <w:t>iti</w:t>
      </w:r>
      <w:r>
        <w:rPr>
          <w:rFonts w:ascii="Cambria" w:eastAsia="Cambria" w:hAnsi="Cambria" w:cs="Cambria"/>
          <w:spacing w:val="2"/>
        </w:rPr>
        <w:t>e</w:t>
      </w:r>
      <w:r>
        <w:rPr>
          <w:rFonts w:ascii="Cambria" w:eastAsia="Cambria" w:hAnsi="Cambria" w:cs="Cambria"/>
        </w:rPr>
        <w:t>s</w:t>
      </w:r>
      <w:r>
        <w:rPr>
          <w:rFonts w:ascii="Cambria" w:eastAsia="Cambria" w:hAnsi="Cambria" w:cs="Cambria"/>
          <w:spacing w:val="30"/>
        </w:rPr>
        <w:t xml:space="preserve"> </w:t>
      </w:r>
      <w:r>
        <w:rPr>
          <w:rFonts w:ascii="Cambria" w:eastAsia="Cambria" w:hAnsi="Cambria" w:cs="Cambria"/>
          <w:spacing w:val="1"/>
        </w:rPr>
        <w:t>f</w:t>
      </w:r>
      <w:r>
        <w:rPr>
          <w:rFonts w:ascii="Cambria" w:eastAsia="Cambria" w:hAnsi="Cambria" w:cs="Cambria"/>
          <w:spacing w:val="2"/>
        </w:rPr>
        <w:t>o</w:t>
      </w:r>
      <w:r>
        <w:rPr>
          <w:rFonts w:ascii="Cambria" w:eastAsia="Cambria" w:hAnsi="Cambria" w:cs="Cambria"/>
        </w:rPr>
        <w:t>r</w:t>
      </w:r>
      <w:r>
        <w:rPr>
          <w:rFonts w:ascii="Cambria" w:eastAsia="Cambria" w:hAnsi="Cambria" w:cs="Cambria"/>
          <w:spacing w:val="9"/>
        </w:rPr>
        <w:t xml:space="preserve"> </w:t>
      </w:r>
      <w:r>
        <w:rPr>
          <w:rFonts w:ascii="Cambria" w:eastAsia="Cambria" w:hAnsi="Cambria" w:cs="Cambria"/>
          <w:spacing w:val="2"/>
        </w:rPr>
        <w:t>Su</w:t>
      </w:r>
      <w:r>
        <w:rPr>
          <w:rFonts w:ascii="Cambria" w:eastAsia="Cambria" w:hAnsi="Cambria" w:cs="Cambria"/>
          <w:spacing w:val="4"/>
        </w:rPr>
        <w:t>mm</w:t>
      </w:r>
      <w:r>
        <w:rPr>
          <w:rFonts w:ascii="Cambria" w:eastAsia="Cambria" w:hAnsi="Cambria" w:cs="Cambria"/>
          <w:spacing w:val="2"/>
        </w:rPr>
        <w:t>e</w:t>
      </w:r>
      <w:r>
        <w:rPr>
          <w:rFonts w:ascii="Cambria" w:eastAsia="Cambria" w:hAnsi="Cambria" w:cs="Cambria"/>
        </w:rPr>
        <w:t>r</w:t>
      </w:r>
      <w:r>
        <w:rPr>
          <w:rFonts w:ascii="Cambria" w:eastAsia="Cambria" w:hAnsi="Cambria" w:cs="Cambria"/>
          <w:spacing w:val="20"/>
        </w:rPr>
        <w:t xml:space="preserve"> </w:t>
      </w:r>
      <w:r>
        <w:rPr>
          <w:rFonts w:ascii="Cambria" w:eastAsia="Cambria" w:hAnsi="Cambria" w:cs="Cambria"/>
          <w:spacing w:val="1"/>
        </w:rPr>
        <w:t>I</w:t>
      </w:r>
      <w:r>
        <w:rPr>
          <w:rFonts w:ascii="Cambria" w:eastAsia="Cambria" w:hAnsi="Cambria" w:cs="Cambria"/>
          <w:spacing w:val="2"/>
        </w:rPr>
        <w:t>ns</w:t>
      </w:r>
      <w:r>
        <w:rPr>
          <w:rFonts w:ascii="Cambria" w:eastAsia="Cambria" w:hAnsi="Cambria" w:cs="Cambria"/>
          <w:spacing w:val="1"/>
        </w:rPr>
        <w:t>tit</w:t>
      </w:r>
      <w:r>
        <w:rPr>
          <w:rFonts w:ascii="Cambria" w:eastAsia="Cambria" w:hAnsi="Cambria" w:cs="Cambria"/>
          <w:spacing w:val="2"/>
        </w:rPr>
        <w:t>u</w:t>
      </w:r>
      <w:r>
        <w:rPr>
          <w:rFonts w:ascii="Cambria" w:eastAsia="Cambria" w:hAnsi="Cambria" w:cs="Cambria"/>
          <w:spacing w:val="1"/>
        </w:rPr>
        <w:t>t</w:t>
      </w:r>
      <w:r>
        <w:rPr>
          <w:rFonts w:ascii="Cambria" w:eastAsia="Cambria" w:hAnsi="Cambria" w:cs="Cambria"/>
        </w:rPr>
        <w:t>e</w:t>
      </w:r>
      <w:r>
        <w:rPr>
          <w:rFonts w:ascii="Cambria" w:eastAsia="Cambria" w:hAnsi="Cambria" w:cs="Cambria"/>
          <w:spacing w:val="21"/>
        </w:rPr>
        <w:t xml:space="preserve"> </w:t>
      </w:r>
      <w:r>
        <w:rPr>
          <w:rFonts w:ascii="Cambria" w:eastAsia="Cambria" w:hAnsi="Cambria" w:cs="Cambria"/>
          <w:spacing w:val="2"/>
          <w:w w:val="102"/>
        </w:rPr>
        <w:t>pay</w:t>
      </w:r>
      <w:r>
        <w:rPr>
          <w:rFonts w:ascii="Cambria" w:eastAsia="Cambria" w:hAnsi="Cambria" w:cs="Cambria"/>
          <w:spacing w:val="4"/>
          <w:w w:val="102"/>
        </w:rPr>
        <w:t>m</w:t>
      </w:r>
      <w:r>
        <w:rPr>
          <w:rFonts w:ascii="Cambria" w:eastAsia="Cambria" w:hAnsi="Cambria" w:cs="Cambria"/>
          <w:spacing w:val="2"/>
          <w:w w:val="102"/>
        </w:rPr>
        <w:t>en</w:t>
      </w:r>
      <w:r>
        <w:rPr>
          <w:rFonts w:ascii="Cambria" w:eastAsia="Cambria" w:hAnsi="Cambria" w:cs="Cambria"/>
          <w:spacing w:val="1"/>
          <w:w w:val="102"/>
        </w:rPr>
        <w:t>t</w:t>
      </w:r>
      <w:r>
        <w:rPr>
          <w:rFonts w:ascii="Cambria" w:eastAsia="Cambria" w:hAnsi="Cambria" w:cs="Cambria"/>
          <w:w w:val="102"/>
        </w:rPr>
        <w:t>.</w:t>
      </w:r>
    </w:p>
    <w:p w14:paraId="102BA8BA" w14:textId="77777777" w:rsidR="000679F0" w:rsidRDefault="000679F0" w:rsidP="000679F0">
      <w:pPr>
        <w:spacing w:before="12" w:after="0" w:line="260" w:lineRule="exact"/>
        <w:rPr>
          <w:sz w:val="26"/>
          <w:szCs w:val="26"/>
        </w:rPr>
      </w:pPr>
    </w:p>
    <w:p w14:paraId="75F4B44B" w14:textId="77777777" w:rsidR="000679F0" w:rsidRDefault="000679F0" w:rsidP="000679F0">
      <w:pPr>
        <w:spacing w:after="0" w:line="240" w:lineRule="auto"/>
        <w:ind w:left="102" w:right="-20"/>
        <w:rPr>
          <w:rFonts w:ascii="Cambria" w:eastAsia="Cambria" w:hAnsi="Cambria" w:cs="Cambria"/>
        </w:rPr>
      </w:pPr>
      <w:r>
        <w:rPr>
          <w:rFonts w:ascii="Cambria" w:eastAsia="Cambria" w:hAnsi="Cambria" w:cs="Cambria"/>
          <w:spacing w:val="2"/>
        </w:rPr>
        <w:t>Supp</w:t>
      </w:r>
      <w:r>
        <w:rPr>
          <w:rFonts w:ascii="Cambria" w:eastAsia="Cambria" w:hAnsi="Cambria" w:cs="Cambria"/>
          <w:spacing w:val="1"/>
        </w:rPr>
        <w:t>l</w:t>
      </w:r>
      <w:r>
        <w:rPr>
          <w:rFonts w:ascii="Cambria" w:eastAsia="Cambria" w:hAnsi="Cambria" w:cs="Cambria"/>
          <w:spacing w:val="2"/>
        </w:rPr>
        <w:t>e</w:t>
      </w:r>
      <w:r>
        <w:rPr>
          <w:rFonts w:ascii="Cambria" w:eastAsia="Cambria" w:hAnsi="Cambria" w:cs="Cambria"/>
          <w:spacing w:val="4"/>
        </w:rPr>
        <w:t>m</w:t>
      </w:r>
      <w:r>
        <w:rPr>
          <w:rFonts w:ascii="Cambria" w:eastAsia="Cambria" w:hAnsi="Cambria" w:cs="Cambria"/>
          <w:spacing w:val="2"/>
        </w:rPr>
        <w:t>en</w:t>
      </w:r>
      <w:r>
        <w:rPr>
          <w:rFonts w:ascii="Cambria" w:eastAsia="Cambria" w:hAnsi="Cambria" w:cs="Cambria"/>
          <w:spacing w:val="1"/>
        </w:rPr>
        <w:t>t</w:t>
      </w:r>
      <w:r>
        <w:rPr>
          <w:rFonts w:ascii="Cambria" w:eastAsia="Cambria" w:hAnsi="Cambria" w:cs="Cambria"/>
          <w:spacing w:val="2"/>
        </w:rPr>
        <w:t>a</w:t>
      </w:r>
      <w:r>
        <w:rPr>
          <w:rFonts w:ascii="Cambria" w:eastAsia="Cambria" w:hAnsi="Cambria" w:cs="Cambria"/>
        </w:rPr>
        <w:t>l</w:t>
      </w:r>
      <w:r>
        <w:rPr>
          <w:rFonts w:ascii="Cambria" w:eastAsia="Cambria" w:hAnsi="Cambria" w:cs="Cambria"/>
          <w:spacing w:val="29"/>
        </w:rPr>
        <w:t xml:space="preserve"> </w:t>
      </w:r>
      <w:r>
        <w:rPr>
          <w:rFonts w:ascii="Cambria" w:eastAsia="Cambria" w:hAnsi="Cambria" w:cs="Cambria"/>
          <w:spacing w:val="2"/>
        </w:rPr>
        <w:t>Pa</w:t>
      </w:r>
      <w:r>
        <w:rPr>
          <w:rFonts w:ascii="Cambria" w:eastAsia="Cambria" w:hAnsi="Cambria" w:cs="Cambria"/>
        </w:rPr>
        <w:t>y</w:t>
      </w:r>
      <w:r>
        <w:rPr>
          <w:rFonts w:ascii="Cambria" w:eastAsia="Cambria" w:hAnsi="Cambria" w:cs="Cambria"/>
          <w:spacing w:val="11"/>
        </w:rPr>
        <w:t xml:space="preserve"> </w:t>
      </w:r>
      <w:r>
        <w:rPr>
          <w:rFonts w:ascii="Cambria" w:eastAsia="Cambria" w:hAnsi="Cambria" w:cs="Cambria"/>
          <w:spacing w:val="1"/>
        </w:rPr>
        <w:t>f</w:t>
      </w:r>
      <w:r>
        <w:rPr>
          <w:rFonts w:ascii="Cambria" w:eastAsia="Cambria" w:hAnsi="Cambria" w:cs="Cambria"/>
          <w:spacing w:val="2"/>
        </w:rPr>
        <w:t>o</w:t>
      </w:r>
      <w:r>
        <w:rPr>
          <w:rFonts w:ascii="Cambria" w:eastAsia="Cambria" w:hAnsi="Cambria" w:cs="Cambria"/>
        </w:rPr>
        <w:t>r</w:t>
      </w:r>
      <w:r>
        <w:rPr>
          <w:rFonts w:ascii="Cambria" w:eastAsia="Cambria" w:hAnsi="Cambria" w:cs="Cambria"/>
          <w:spacing w:val="9"/>
        </w:rPr>
        <w:t xml:space="preserve"> </w:t>
      </w:r>
      <w:r>
        <w:rPr>
          <w:rFonts w:ascii="Cambria" w:eastAsia="Cambria" w:hAnsi="Cambria" w:cs="Cambria"/>
          <w:spacing w:val="2"/>
        </w:rPr>
        <w:t>Su</w:t>
      </w:r>
      <w:r>
        <w:rPr>
          <w:rFonts w:ascii="Cambria" w:eastAsia="Cambria" w:hAnsi="Cambria" w:cs="Cambria"/>
          <w:spacing w:val="4"/>
        </w:rPr>
        <w:t>mm</w:t>
      </w:r>
      <w:r>
        <w:rPr>
          <w:rFonts w:ascii="Cambria" w:eastAsia="Cambria" w:hAnsi="Cambria" w:cs="Cambria"/>
          <w:spacing w:val="2"/>
        </w:rPr>
        <w:t>e</w:t>
      </w:r>
      <w:r>
        <w:rPr>
          <w:rFonts w:ascii="Cambria" w:eastAsia="Cambria" w:hAnsi="Cambria" w:cs="Cambria"/>
        </w:rPr>
        <w:t>r</w:t>
      </w:r>
      <w:r>
        <w:rPr>
          <w:rFonts w:ascii="Cambria" w:eastAsia="Cambria" w:hAnsi="Cambria" w:cs="Cambria"/>
          <w:spacing w:val="20"/>
        </w:rPr>
        <w:t xml:space="preserve"> </w:t>
      </w:r>
      <w:r>
        <w:rPr>
          <w:rFonts w:ascii="Cambria" w:eastAsia="Cambria" w:hAnsi="Cambria" w:cs="Cambria"/>
          <w:spacing w:val="3"/>
        </w:rPr>
        <w:t>D</w:t>
      </w:r>
      <w:r>
        <w:rPr>
          <w:rFonts w:ascii="Cambria" w:eastAsia="Cambria" w:hAnsi="Cambria" w:cs="Cambria"/>
          <w:spacing w:val="2"/>
        </w:rPr>
        <w:t>r</w:t>
      </w:r>
      <w:r>
        <w:rPr>
          <w:rFonts w:ascii="Cambria" w:eastAsia="Cambria" w:hAnsi="Cambria" w:cs="Cambria"/>
          <w:spacing w:val="1"/>
        </w:rPr>
        <w:t>i</w:t>
      </w:r>
      <w:r>
        <w:rPr>
          <w:rFonts w:ascii="Cambria" w:eastAsia="Cambria" w:hAnsi="Cambria" w:cs="Cambria"/>
          <w:spacing w:val="2"/>
        </w:rPr>
        <w:t>ve</w:t>
      </w:r>
      <w:r>
        <w:rPr>
          <w:rFonts w:ascii="Cambria" w:eastAsia="Cambria" w:hAnsi="Cambria" w:cs="Cambria"/>
        </w:rPr>
        <w:t>r</w:t>
      </w:r>
      <w:r>
        <w:rPr>
          <w:rFonts w:ascii="Cambria" w:eastAsia="Cambria" w:hAnsi="Cambria" w:cs="Cambria"/>
          <w:spacing w:val="16"/>
        </w:rPr>
        <w:t xml:space="preserve"> </w:t>
      </w:r>
      <w:r>
        <w:rPr>
          <w:rFonts w:ascii="Cambria" w:eastAsia="Cambria" w:hAnsi="Cambria" w:cs="Cambria"/>
          <w:spacing w:val="3"/>
          <w:w w:val="102"/>
        </w:rPr>
        <w:t>Ed</w:t>
      </w:r>
      <w:r>
        <w:rPr>
          <w:rFonts w:ascii="Cambria" w:eastAsia="Cambria" w:hAnsi="Cambria" w:cs="Cambria"/>
          <w:spacing w:val="2"/>
          <w:w w:val="102"/>
        </w:rPr>
        <w:t>uca</w:t>
      </w:r>
      <w:r>
        <w:rPr>
          <w:rFonts w:ascii="Cambria" w:eastAsia="Cambria" w:hAnsi="Cambria" w:cs="Cambria"/>
          <w:spacing w:val="1"/>
          <w:w w:val="102"/>
        </w:rPr>
        <w:t>ti</w:t>
      </w:r>
      <w:r>
        <w:rPr>
          <w:rFonts w:ascii="Cambria" w:eastAsia="Cambria" w:hAnsi="Cambria" w:cs="Cambria"/>
          <w:spacing w:val="2"/>
          <w:w w:val="102"/>
        </w:rPr>
        <w:t>on</w:t>
      </w:r>
      <w:r>
        <w:rPr>
          <w:rFonts w:ascii="Cambria" w:eastAsia="Cambria" w:hAnsi="Cambria" w:cs="Cambria"/>
          <w:w w:val="102"/>
        </w:rPr>
        <w:t>:</w:t>
      </w:r>
    </w:p>
    <w:p w14:paraId="47B5A173" w14:textId="77777777" w:rsidR="000679F0" w:rsidRDefault="000679F0" w:rsidP="000679F0">
      <w:pPr>
        <w:spacing w:before="15" w:after="0" w:line="240" w:lineRule="auto"/>
        <w:ind w:left="642" w:right="-20"/>
        <w:rPr>
          <w:rFonts w:ascii="Cambria" w:eastAsia="Cambria" w:hAnsi="Cambria" w:cs="Cambria"/>
        </w:rPr>
      </w:pPr>
      <w:r>
        <w:rPr>
          <w:rFonts w:ascii="Cambria" w:eastAsia="Cambria" w:hAnsi="Cambria" w:cs="Cambria"/>
          <w:spacing w:val="3"/>
        </w:rPr>
        <w:t>D</w:t>
      </w:r>
      <w:r>
        <w:rPr>
          <w:rFonts w:ascii="Cambria" w:eastAsia="Cambria" w:hAnsi="Cambria" w:cs="Cambria"/>
          <w:spacing w:val="2"/>
        </w:rPr>
        <w:t>r</w:t>
      </w:r>
      <w:r>
        <w:rPr>
          <w:rFonts w:ascii="Cambria" w:eastAsia="Cambria" w:hAnsi="Cambria" w:cs="Cambria"/>
          <w:spacing w:val="1"/>
        </w:rPr>
        <w:t>i</w:t>
      </w:r>
      <w:r>
        <w:rPr>
          <w:rFonts w:ascii="Cambria" w:eastAsia="Cambria" w:hAnsi="Cambria" w:cs="Cambria"/>
          <w:spacing w:val="2"/>
        </w:rPr>
        <w:t>ver</w:t>
      </w:r>
      <w:r>
        <w:rPr>
          <w:rFonts w:ascii="Cambria" w:eastAsia="Cambria" w:hAnsi="Cambria" w:cs="Cambria"/>
          <w:spacing w:val="1"/>
        </w:rPr>
        <w:t>’</w:t>
      </w:r>
      <w:r>
        <w:rPr>
          <w:rFonts w:ascii="Cambria" w:eastAsia="Cambria" w:hAnsi="Cambria" w:cs="Cambria"/>
        </w:rPr>
        <w:t>s</w:t>
      </w:r>
      <w:r>
        <w:rPr>
          <w:rFonts w:ascii="Cambria" w:eastAsia="Cambria" w:hAnsi="Cambria" w:cs="Cambria"/>
          <w:spacing w:val="19"/>
        </w:rPr>
        <w:t xml:space="preserve"> </w:t>
      </w:r>
      <w:r>
        <w:rPr>
          <w:rFonts w:ascii="Cambria" w:eastAsia="Cambria" w:hAnsi="Cambria" w:cs="Cambria"/>
          <w:spacing w:val="3"/>
        </w:rPr>
        <w:t>E</w:t>
      </w:r>
      <w:r>
        <w:rPr>
          <w:rFonts w:ascii="Cambria" w:eastAsia="Cambria" w:hAnsi="Cambria" w:cs="Cambria"/>
          <w:spacing w:val="2"/>
        </w:rPr>
        <w:t>duca</w:t>
      </w:r>
      <w:r>
        <w:rPr>
          <w:rFonts w:ascii="Cambria" w:eastAsia="Cambria" w:hAnsi="Cambria" w:cs="Cambria"/>
          <w:spacing w:val="1"/>
        </w:rPr>
        <w:t>ti</w:t>
      </w:r>
      <w:r>
        <w:rPr>
          <w:rFonts w:ascii="Cambria" w:eastAsia="Cambria" w:hAnsi="Cambria" w:cs="Cambria"/>
          <w:spacing w:val="2"/>
        </w:rPr>
        <w:t>o</w:t>
      </w:r>
      <w:r>
        <w:rPr>
          <w:rFonts w:ascii="Cambria" w:eastAsia="Cambria" w:hAnsi="Cambria" w:cs="Cambria"/>
        </w:rPr>
        <w:t>n</w:t>
      </w:r>
      <w:r>
        <w:rPr>
          <w:rFonts w:ascii="Cambria" w:eastAsia="Cambria" w:hAnsi="Cambria" w:cs="Cambria"/>
          <w:spacing w:val="24"/>
        </w:rPr>
        <w:t xml:space="preserve"> </w:t>
      </w:r>
      <w:r>
        <w:rPr>
          <w:rFonts w:ascii="Cambria" w:eastAsia="Cambria" w:hAnsi="Cambria" w:cs="Cambria"/>
          <w:spacing w:val="1"/>
        </w:rPr>
        <w:t>i</w:t>
      </w:r>
      <w:r>
        <w:rPr>
          <w:rFonts w:ascii="Cambria" w:eastAsia="Cambria" w:hAnsi="Cambria" w:cs="Cambria"/>
          <w:spacing w:val="2"/>
        </w:rPr>
        <w:t>ns</w:t>
      </w:r>
      <w:r>
        <w:rPr>
          <w:rFonts w:ascii="Cambria" w:eastAsia="Cambria" w:hAnsi="Cambria" w:cs="Cambria"/>
          <w:spacing w:val="1"/>
        </w:rPr>
        <w:t>t</w:t>
      </w:r>
      <w:r>
        <w:rPr>
          <w:rFonts w:ascii="Cambria" w:eastAsia="Cambria" w:hAnsi="Cambria" w:cs="Cambria"/>
          <w:spacing w:val="2"/>
        </w:rPr>
        <w:t>ruc</w:t>
      </w:r>
      <w:r>
        <w:rPr>
          <w:rFonts w:ascii="Cambria" w:eastAsia="Cambria" w:hAnsi="Cambria" w:cs="Cambria"/>
          <w:spacing w:val="1"/>
        </w:rPr>
        <w:t>t</w:t>
      </w:r>
      <w:r>
        <w:rPr>
          <w:rFonts w:ascii="Cambria" w:eastAsia="Cambria" w:hAnsi="Cambria" w:cs="Cambria"/>
          <w:spacing w:val="2"/>
        </w:rPr>
        <w:t>or</w:t>
      </w:r>
      <w:r>
        <w:rPr>
          <w:rFonts w:ascii="Cambria" w:eastAsia="Cambria" w:hAnsi="Cambria" w:cs="Cambria"/>
        </w:rPr>
        <w:t>s</w:t>
      </w:r>
      <w:r>
        <w:rPr>
          <w:rFonts w:ascii="Cambria" w:eastAsia="Cambria" w:hAnsi="Cambria" w:cs="Cambria"/>
          <w:spacing w:val="25"/>
        </w:rPr>
        <w:t xml:space="preserve"> </w:t>
      </w:r>
      <w:r>
        <w:rPr>
          <w:rFonts w:ascii="Cambria" w:eastAsia="Cambria" w:hAnsi="Cambria" w:cs="Cambria"/>
          <w:spacing w:val="3"/>
        </w:rPr>
        <w:t>w</w:t>
      </w:r>
      <w:r>
        <w:rPr>
          <w:rFonts w:ascii="Cambria" w:eastAsia="Cambria" w:hAnsi="Cambria" w:cs="Cambria"/>
          <w:spacing w:val="1"/>
        </w:rPr>
        <w:t>il</w:t>
      </w:r>
      <w:r>
        <w:rPr>
          <w:rFonts w:ascii="Cambria" w:eastAsia="Cambria" w:hAnsi="Cambria" w:cs="Cambria"/>
        </w:rPr>
        <w:t>l</w:t>
      </w:r>
      <w:r>
        <w:rPr>
          <w:rFonts w:ascii="Cambria" w:eastAsia="Cambria" w:hAnsi="Cambria" w:cs="Cambria"/>
          <w:spacing w:val="10"/>
        </w:rPr>
        <w:t xml:space="preserve"> </w:t>
      </w:r>
      <w:r>
        <w:rPr>
          <w:rFonts w:ascii="Cambria" w:eastAsia="Cambria" w:hAnsi="Cambria" w:cs="Cambria"/>
          <w:spacing w:val="2"/>
        </w:rPr>
        <w:t>b</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2"/>
        </w:rPr>
        <w:t>pa</w:t>
      </w:r>
      <w:r>
        <w:rPr>
          <w:rFonts w:ascii="Cambria" w:eastAsia="Cambria" w:hAnsi="Cambria" w:cs="Cambria"/>
          <w:spacing w:val="1"/>
        </w:rPr>
        <w:t>i</w:t>
      </w:r>
      <w:r>
        <w:rPr>
          <w:rFonts w:ascii="Cambria" w:eastAsia="Cambria" w:hAnsi="Cambria" w:cs="Cambria"/>
        </w:rPr>
        <w:t>d</w:t>
      </w:r>
      <w:r>
        <w:rPr>
          <w:rFonts w:ascii="Cambria" w:eastAsia="Cambria" w:hAnsi="Cambria" w:cs="Cambria"/>
          <w:spacing w:val="13"/>
        </w:rPr>
        <w:t xml:space="preserve"> </w:t>
      </w:r>
      <w:r>
        <w:rPr>
          <w:rFonts w:ascii="Cambria" w:eastAsia="Cambria" w:hAnsi="Cambria" w:cs="Cambria"/>
          <w:spacing w:val="2"/>
        </w:rPr>
        <w:t>$150</w:t>
      </w:r>
      <w:r>
        <w:rPr>
          <w:rFonts w:ascii="Cambria" w:eastAsia="Cambria" w:hAnsi="Cambria" w:cs="Cambria"/>
          <w:spacing w:val="1"/>
        </w:rPr>
        <w:t>.</w:t>
      </w:r>
      <w:r>
        <w:rPr>
          <w:rFonts w:ascii="Cambria" w:eastAsia="Cambria" w:hAnsi="Cambria" w:cs="Cambria"/>
          <w:spacing w:val="2"/>
        </w:rPr>
        <w:t>0</w:t>
      </w:r>
      <w:r>
        <w:rPr>
          <w:rFonts w:ascii="Cambria" w:eastAsia="Cambria" w:hAnsi="Cambria" w:cs="Cambria"/>
        </w:rPr>
        <w:t>0</w:t>
      </w:r>
      <w:r>
        <w:rPr>
          <w:rFonts w:ascii="Cambria" w:eastAsia="Cambria" w:hAnsi="Cambria" w:cs="Cambria"/>
          <w:spacing w:val="20"/>
        </w:rPr>
        <w:t xml:space="preserve"> </w:t>
      </w:r>
      <w:r>
        <w:rPr>
          <w:rFonts w:ascii="Cambria" w:eastAsia="Cambria" w:hAnsi="Cambria" w:cs="Cambria"/>
          <w:spacing w:val="2"/>
        </w:rPr>
        <w:t>pe</w:t>
      </w:r>
      <w:r>
        <w:rPr>
          <w:rFonts w:ascii="Cambria" w:eastAsia="Cambria" w:hAnsi="Cambria" w:cs="Cambria"/>
        </w:rPr>
        <w:t>r</w:t>
      </w:r>
      <w:r>
        <w:rPr>
          <w:rFonts w:ascii="Cambria" w:eastAsia="Cambria" w:hAnsi="Cambria" w:cs="Cambria"/>
          <w:spacing w:val="10"/>
        </w:rPr>
        <w:t xml:space="preserve"> </w:t>
      </w:r>
      <w:r>
        <w:rPr>
          <w:rFonts w:ascii="Cambria" w:eastAsia="Cambria" w:hAnsi="Cambria" w:cs="Cambria"/>
          <w:spacing w:val="2"/>
          <w:w w:val="102"/>
        </w:rPr>
        <w:t>s</w:t>
      </w:r>
      <w:r>
        <w:rPr>
          <w:rFonts w:ascii="Cambria" w:eastAsia="Cambria" w:hAnsi="Cambria" w:cs="Cambria"/>
          <w:spacing w:val="1"/>
          <w:w w:val="102"/>
        </w:rPr>
        <w:t>t</w:t>
      </w:r>
      <w:r>
        <w:rPr>
          <w:rFonts w:ascii="Cambria" w:eastAsia="Cambria" w:hAnsi="Cambria" w:cs="Cambria"/>
          <w:spacing w:val="2"/>
          <w:w w:val="102"/>
        </w:rPr>
        <w:t>uden</w:t>
      </w:r>
      <w:r>
        <w:rPr>
          <w:rFonts w:ascii="Cambria" w:eastAsia="Cambria" w:hAnsi="Cambria" w:cs="Cambria"/>
          <w:spacing w:val="1"/>
          <w:w w:val="102"/>
        </w:rPr>
        <w:t>t</w:t>
      </w:r>
      <w:r>
        <w:rPr>
          <w:rFonts w:ascii="Cambria" w:eastAsia="Cambria" w:hAnsi="Cambria" w:cs="Cambria"/>
          <w:w w:val="102"/>
        </w:rPr>
        <w:t>.</w:t>
      </w:r>
    </w:p>
    <w:p w14:paraId="1DFF8A87" w14:textId="77777777" w:rsidR="000679F0" w:rsidRDefault="000679F0" w:rsidP="000679F0">
      <w:pPr>
        <w:spacing w:before="9" w:after="0" w:line="280" w:lineRule="exact"/>
        <w:rPr>
          <w:sz w:val="28"/>
          <w:szCs w:val="28"/>
        </w:rPr>
      </w:pPr>
    </w:p>
    <w:p w14:paraId="6F721709" w14:textId="5548B092" w:rsidR="000679F0" w:rsidRDefault="000679F0" w:rsidP="00B97BEF">
      <w:pPr>
        <w:spacing w:after="0" w:line="240" w:lineRule="auto"/>
        <w:ind w:left="102" w:right="-20"/>
        <w:outlineLvl w:val="0"/>
        <w:rPr>
          <w:rFonts w:ascii="Cambria" w:eastAsia="Cambria" w:hAnsi="Cambria" w:cs="Cambria"/>
        </w:rPr>
      </w:pPr>
      <w:r>
        <w:rPr>
          <w:rFonts w:ascii="Cambria" w:eastAsia="Cambria" w:hAnsi="Cambria" w:cs="Cambria"/>
          <w:spacing w:val="2"/>
        </w:rPr>
        <w:t>Supp</w:t>
      </w:r>
      <w:r>
        <w:rPr>
          <w:rFonts w:ascii="Cambria" w:eastAsia="Cambria" w:hAnsi="Cambria" w:cs="Cambria"/>
          <w:spacing w:val="1"/>
        </w:rPr>
        <w:t>l</w:t>
      </w:r>
      <w:r>
        <w:rPr>
          <w:rFonts w:ascii="Cambria" w:eastAsia="Cambria" w:hAnsi="Cambria" w:cs="Cambria"/>
          <w:spacing w:val="2"/>
        </w:rPr>
        <w:t>e</w:t>
      </w:r>
      <w:r>
        <w:rPr>
          <w:rFonts w:ascii="Cambria" w:eastAsia="Cambria" w:hAnsi="Cambria" w:cs="Cambria"/>
          <w:spacing w:val="4"/>
        </w:rPr>
        <w:t>m</w:t>
      </w:r>
      <w:r>
        <w:rPr>
          <w:rFonts w:ascii="Cambria" w:eastAsia="Cambria" w:hAnsi="Cambria" w:cs="Cambria"/>
          <w:spacing w:val="2"/>
        </w:rPr>
        <w:t>en</w:t>
      </w:r>
      <w:r>
        <w:rPr>
          <w:rFonts w:ascii="Cambria" w:eastAsia="Cambria" w:hAnsi="Cambria" w:cs="Cambria"/>
          <w:spacing w:val="1"/>
        </w:rPr>
        <w:t>t</w:t>
      </w:r>
      <w:r>
        <w:rPr>
          <w:rFonts w:ascii="Cambria" w:eastAsia="Cambria" w:hAnsi="Cambria" w:cs="Cambria"/>
          <w:spacing w:val="2"/>
        </w:rPr>
        <w:t>a</w:t>
      </w:r>
      <w:r>
        <w:rPr>
          <w:rFonts w:ascii="Cambria" w:eastAsia="Cambria" w:hAnsi="Cambria" w:cs="Cambria"/>
        </w:rPr>
        <w:t>l</w:t>
      </w:r>
      <w:r>
        <w:rPr>
          <w:rFonts w:ascii="Cambria" w:eastAsia="Cambria" w:hAnsi="Cambria" w:cs="Cambria"/>
          <w:spacing w:val="29"/>
        </w:rPr>
        <w:t xml:space="preserve"> </w:t>
      </w:r>
      <w:r>
        <w:rPr>
          <w:rFonts w:ascii="Cambria" w:eastAsia="Cambria" w:hAnsi="Cambria" w:cs="Cambria"/>
          <w:spacing w:val="2"/>
        </w:rPr>
        <w:t>Pa</w:t>
      </w:r>
      <w:r>
        <w:rPr>
          <w:rFonts w:ascii="Cambria" w:eastAsia="Cambria" w:hAnsi="Cambria" w:cs="Cambria"/>
        </w:rPr>
        <w:t>y</w:t>
      </w:r>
      <w:r>
        <w:rPr>
          <w:rFonts w:ascii="Cambria" w:eastAsia="Cambria" w:hAnsi="Cambria" w:cs="Cambria"/>
          <w:spacing w:val="11"/>
        </w:rPr>
        <w:t xml:space="preserve"> </w:t>
      </w:r>
      <w:r>
        <w:rPr>
          <w:rFonts w:ascii="Cambria" w:eastAsia="Cambria" w:hAnsi="Cambria" w:cs="Cambria"/>
          <w:spacing w:val="1"/>
        </w:rPr>
        <w:t>f</w:t>
      </w:r>
      <w:r>
        <w:rPr>
          <w:rFonts w:ascii="Cambria" w:eastAsia="Cambria" w:hAnsi="Cambria" w:cs="Cambria"/>
          <w:spacing w:val="2"/>
        </w:rPr>
        <w:t>o</w:t>
      </w:r>
      <w:r>
        <w:rPr>
          <w:rFonts w:ascii="Cambria" w:eastAsia="Cambria" w:hAnsi="Cambria" w:cs="Cambria"/>
        </w:rPr>
        <w:t>r</w:t>
      </w:r>
      <w:r>
        <w:rPr>
          <w:rFonts w:ascii="Cambria" w:eastAsia="Cambria" w:hAnsi="Cambria" w:cs="Cambria"/>
          <w:spacing w:val="9"/>
        </w:rPr>
        <w:t xml:space="preserve"> </w:t>
      </w:r>
      <w:r>
        <w:rPr>
          <w:rFonts w:ascii="Cambria" w:eastAsia="Cambria" w:hAnsi="Cambria" w:cs="Cambria"/>
          <w:spacing w:val="3"/>
        </w:rPr>
        <w:t>N</w:t>
      </w:r>
      <w:r>
        <w:rPr>
          <w:rFonts w:ascii="Cambria" w:eastAsia="Cambria" w:hAnsi="Cambria" w:cs="Cambria"/>
          <w:spacing w:val="2"/>
        </w:rPr>
        <w:t>a</w:t>
      </w:r>
      <w:r>
        <w:rPr>
          <w:rFonts w:ascii="Cambria" w:eastAsia="Cambria" w:hAnsi="Cambria" w:cs="Cambria"/>
          <w:spacing w:val="1"/>
        </w:rPr>
        <w:t>ti</w:t>
      </w:r>
      <w:r>
        <w:rPr>
          <w:rFonts w:ascii="Cambria" w:eastAsia="Cambria" w:hAnsi="Cambria" w:cs="Cambria"/>
          <w:spacing w:val="2"/>
        </w:rPr>
        <w:t>ona</w:t>
      </w:r>
      <w:r>
        <w:rPr>
          <w:rFonts w:ascii="Cambria" w:eastAsia="Cambria" w:hAnsi="Cambria" w:cs="Cambria"/>
        </w:rPr>
        <w:t>l</w:t>
      </w:r>
      <w:r>
        <w:rPr>
          <w:rFonts w:ascii="Cambria" w:eastAsia="Cambria" w:hAnsi="Cambria" w:cs="Cambria"/>
          <w:spacing w:val="19"/>
        </w:rPr>
        <w:t xml:space="preserve"> </w:t>
      </w:r>
      <w:r w:rsidR="008D1C9C">
        <w:rPr>
          <w:rFonts w:ascii="Cambria" w:eastAsia="Cambria" w:hAnsi="Cambria" w:cs="Cambria"/>
          <w:spacing w:val="3"/>
        </w:rPr>
        <w:t>B</w:t>
      </w:r>
      <w:r w:rsidR="008D1C9C">
        <w:rPr>
          <w:rFonts w:ascii="Cambria" w:eastAsia="Cambria" w:hAnsi="Cambria" w:cs="Cambria"/>
          <w:spacing w:val="2"/>
        </w:rPr>
        <w:t>oar</w:t>
      </w:r>
      <w:r w:rsidR="008D1C9C">
        <w:rPr>
          <w:rFonts w:ascii="Cambria" w:eastAsia="Cambria" w:hAnsi="Cambria" w:cs="Cambria"/>
        </w:rPr>
        <w:t>d</w:t>
      </w:r>
      <w:r w:rsidR="008D1C9C">
        <w:rPr>
          <w:rFonts w:ascii="Cambria" w:eastAsia="Cambria" w:hAnsi="Cambria" w:cs="Cambria"/>
          <w:spacing w:val="16"/>
        </w:rPr>
        <w:t>-Certified</w:t>
      </w:r>
      <w:r>
        <w:rPr>
          <w:rFonts w:ascii="Cambria" w:eastAsia="Cambria" w:hAnsi="Cambria" w:cs="Cambria"/>
          <w:spacing w:val="21"/>
        </w:rPr>
        <w:t xml:space="preserve"> </w:t>
      </w:r>
      <w:r>
        <w:rPr>
          <w:rFonts w:ascii="Cambria" w:eastAsia="Cambria" w:hAnsi="Cambria" w:cs="Cambria"/>
          <w:spacing w:val="3"/>
          <w:w w:val="102"/>
        </w:rPr>
        <w:t>T</w:t>
      </w:r>
      <w:r>
        <w:rPr>
          <w:rFonts w:ascii="Cambria" w:eastAsia="Cambria" w:hAnsi="Cambria" w:cs="Cambria"/>
          <w:spacing w:val="2"/>
          <w:w w:val="102"/>
        </w:rPr>
        <w:t>eacher</w:t>
      </w:r>
      <w:r>
        <w:rPr>
          <w:rFonts w:ascii="Cambria" w:eastAsia="Cambria" w:hAnsi="Cambria" w:cs="Cambria"/>
          <w:w w:val="102"/>
        </w:rPr>
        <w:t>s</w:t>
      </w:r>
      <w:r w:rsidR="008D1C9C">
        <w:rPr>
          <w:rFonts w:ascii="Cambria" w:eastAsia="Cambria" w:hAnsi="Cambria" w:cs="Cambria"/>
          <w:w w:val="102"/>
        </w:rPr>
        <w:t>:</w:t>
      </w:r>
    </w:p>
    <w:p w14:paraId="06EAA4BE" w14:textId="41920BCB" w:rsidR="000679F0" w:rsidRDefault="000679F0" w:rsidP="000679F0">
      <w:pPr>
        <w:spacing w:before="15" w:after="0" w:line="250" w:lineRule="auto"/>
        <w:ind w:left="642" w:right="485"/>
        <w:rPr>
          <w:rFonts w:ascii="Cambria" w:eastAsia="Cambria" w:hAnsi="Cambria" w:cs="Cambria"/>
        </w:rPr>
      </w:pPr>
      <w:r>
        <w:rPr>
          <w:rFonts w:ascii="Cambria" w:eastAsia="Cambria" w:hAnsi="Cambria" w:cs="Cambria"/>
          <w:spacing w:val="3"/>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1"/>
        </w:rPr>
        <w:t xml:space="preserve"> </w:t>
      </w:r>
      <w:r>
        <w:rPr>
          <w:rFonts w:ascii="Cambria" w:eastAsia="Cambria" w:hAnsi="Cambria" w:cs="Cambria"/>
          <w:spacing w:val="3"/>
        </w:rPr>
        <w:t>B</w:t>
      </w:r>
      <w:r>
        <w:rPr>
          <w:rFonts w:ascii="Cambria" w:eastAsia="Cambria" w:hAnsi="Cambria" w:cs="Cambria"/>
          <w:spacing w:val="2"/>
        </w:rPr>
        <w:t>oar</w:t>
      </w:r>
      <w:r>
        <w:rPr>
          <w:rFonts w:ascii="Cambria" w:eastAsia="Cambria" w:hAnsi="Cambria" w:cs="Cambria"/>
        </w:rPr>
        <w:t>d</w:t>
      </w:r>
      <w:r>
        <w:rPr>
          <w:rFonts w:ascii="Cambria" w:eastAsia="Cambria" w:hAnsi="Cambria" w:cs="Cambria"/>
          <w:spacing w:val="16"/>
        </w:rPr>
        <w:t xml:space="preserve"> </w:t>
      </w:r>
      <w:r>
        <w:rPr>
          <w:rFonts w:ascii="Cambria" w:eastAsia="Cambria" w:hAnsi="Cambria" w:cs="Cambria"/>
          <w:spacing w:val="2"/>
        </w:rPr>
        <w:t>sha</w:t>
      </w:r>
      <w:r>
        <w:rPr>
          <w:rFonts w:ascii="Cambria" w:eastAsia="Cambria" w:hAnsi="Cambria" w:cs="Cambria"/>
          <w:spacing w:val="1"/>
        </w:rPr>
        <w:t>l</w:t>
      </w:r>
      <w:r>
        <w:rPr>
          <w:rFonts w:ascii="Cambria" w:eastAsia="Cambria" w:hAnsi="Cambria" w:cs="Cambria"/>
        </w:rPr>
        <w:t>l</w:t>
      </w:r>
      <w:r>
        <w:rPr>
          <w:rFonts w:ascii="Cambria" w:eastAsia="Cambria" w:hAnsi="Cambria" w:cs="Cambria"/>
          <w:spacing w:val="12"/>
        </w:rPr>
        <w:t xml:space="preserve"> </w:t>
      </w:r>
      <w:r>
        <w:rPr>
          <w:rFonts w:ascii="Cambria" w:eastAsia="Cambria" w:hAnsi="Cambria" w:cs="Cambria"/>
          <w:spacing w:val="3"/>
        </w:rPr>
        <w:t>p</w:t>
      </w:r>
      <w:r>
        <w:rPr>
          <w:rFonts w:ascii="Cambria" w:eastAsia="Cambria" w:hAnsi="Cambria" w:cs="Cambria"/>
          <w:spacing w:val="2"/>
        </w:rPr>
        <w:t>a</w:t>
      </w:r>
      <w:r>
        <w:rPr>
          <w:rFonts w:ascii="Cambria" w:eastAsia="Cambria" w:hAnsi="Cambria" w:cs="Cambria"/>
        </w:rPr>
        <w:t>y</w:t>
      </w:r>
      <w:r>
        <w:rPr>
          <w:rFonts w:ascii="Cambria" w:eastAsia="Cambria" w:hAnsi="Cambria" w:cs="Cambria"/>
          <w:spacing w:val="11"/>
        </w:rPr>
        <w:t xml:space="preserve"> </w:t>
      </w:r>
      <w:r>
        <w:rPr>
          <w:rFonts w:ascii="Cambria" w:eastAsia="Cambria" w:hAnsi="Cambria" w:cs="Cambria"/>
        </w:rPr>
        <w:t>a</w:t>
      </w:r>
      <w:r>
        <w:rPr>
          <w:rFonts w:ascii="Cambria" w:eastAsia="Cambria" w:hAnsi="Cambria" w:cs="Cambria"/>
          <w:spacing w:val="6"/>
        </w:rPr>
        <w:t xml:space="preserve"> </w:t>
      </w:r>
      <w:r>
        <w:rPr>
          <w:rFonts w:ascii="Cambria" w:eastAsia="Cambria" w:hAnsi="Cambria" w:cs="Cambria"/>
          <w:spacing w:val="2"/>
        </w:rPr>
        <w:t>$100</w:t>
      </w:r>
      <w:r>
        <w:rPr>
          <w:rFonts w:ascii="Cambria" w:eastAsia="Cambria" w:hAnsi="Cambria" w:cs="Cambria"/>
        </w:rPr>
        <w:t>0</w:t>
      </w:r>
      <w:r>
        <w:rPr>
          <w:rFonts w:ascii="Cambria" w:eastAsia="Cambria" w:hAnsi="Cambria" w:cs="Cambria"/>
          <w:spacing w:val="17"/>
        </w:rPr>
        <w:t xml:space="preserve"> </w:t>
      </w:r>
      <w:r>
        <w:rPr>
          <w:rFonts w:ascii="Cambria" w:eastAsia="Cambria" w:hAnsi="Cambria" w:cs="Cambria"/>
          <w:spacing w:val="2"/>
        </w:rPr>
        <w:t>a</w:t>
      </w:r>
      <w:r>
        <w:rPr>
          <w:rFonts w:ascii="Cambria" w:eastAsia="Cambria" w:hAnsi="Cambria" w:cs="Cambria"/>
          <w:spacing w:val="3"/>
        </w:rPr>
        <w:t>nnu</w:t>
      </w:r>
      <w:r>
        <w:rPr>
          <w:rFonts w:ascii="Cambria" w:eastAsia="Cambria" w:hAnsi="Cambria" w:cs="Cambria"/>
          <w:spacing w:val="2"/>
        </w:rPr>
        <w:t>a</w:t>
      </w:r>
      <w:r>
        <w:rPr>
          <w:rFonts w:ascii="Cambria" w:eastAsia="Cambria" w:hAnsi="Cambria" w:cs="Cambria"/>
        </w:rPr>
        <w:t>l</w:t>
      </w:r>
      <w:r>
        <w:rPr>
          <w:rFonts w:ascii="Cambria" w:eastAsia="Cambria" w:hAnsi="Cambria" w:cs="Cambria"/>
          <w:spacing w:val="16"/>
        </w:rPr>
        <w:t xml:space="preserve"> </w:t>
      </w:r>
      <w:r>
        <w:rPr>
          <w:rFonts w:ascii="Cambria" w:eastAsia="Cambria" w:hAnsi="Cambria" w:cs="Cambria"/>
          <w:spacing w:val="2"/>
        </w:rPr>
        <w:t>st</w:t>
      </w:r>
      <w:r>
        <w:rPr>
          <w:rFonts w:ascii="Cambria" w:eastAsia="Cambria" w:hAnsi="Cambria" w:cs="Cambria"/>
          <w:spacing w:val="1"/>
        </w:rPr>
        <w:t>i</w:t>
      </w:r>
      <w:r>
        <w:rPr>
          <w:rFonts w:ascii="Cambria" w:eastAsia="Cambria" w:hAnsi="Cambria" w:cs="Cambria"/>
          <w:spacing w:val="3"/>
        </w:rPr>
        <w:t>p</w:t>
      </w:r>
      <w:r>
        <w:rPr>
          <w:rFonts w:ascii="Cambria" w:eastAsia="Cambria" w:hAnsi="Cambria" w:cs="Cambria"/>
          <w:spacing w:val="2"/>
        </w:rPr>
        <w:t>e</w:t>
      </w:r>
      <w:r>
        <w:rPr>
          <w:rFonts w:ascii="Cambria" w:eastAsia="Cambria" w:hAnsi="Cambria" w:cs="Cambria"/>
          <w:spacing w:val="3"/>
        </w:rPr>
        <w:t>n</w:t>
      </w:r>
      <w:r>
        <w:rPr>
          <w:rFonts w:ascii="Cambria" w:eastAsia="Cambria" w:hAnsi="Cambria" w:cs="Cambria"/>
        </w:rPr>
        <w:t>d</w:t>
      </w:r>
      <w:r>
        <w:rPr>
          <w:rFonts w:ascii="Cambria" w:eastAsia="Cambria" w:hAnsi="Cambria" w:cs="Cambria"/>
          <w:spacing w:val="19"/>
        </w:rPr>
        <w:t xml:space="preserve"> </w:t>
      </w:r>
      <w:r>
        <w:rPr>
          <w:rFonts w:ascii="Cambria" w:eastAsia="Cambria" w:hAnsi="Cambria" w:cs="Cambria"/>
          <w:spacing w:val="1"/>
        </w:rPr>
        <w:t>f</w:t>
      </w:r>
      <w:r>
        <w:rPr>
          <w:rFonts w:ascii="Cambria" w:eastAsia="Cambria" w:hAnsi="Cambria" w:cs="Cambria"/>
          <w:spacing w:val="2"/>
        </w:rPr>
        <w:t>o</w:t>
      </w:r>
      <w:r>
        <w:rPr>
          <w:rFonts w:ascii="Cambria" w:eastAsia="Cambria" w:hAnsi="Cambria" w:cs="Cambria"/>
        </w:rPr>
        <w:t>r</w:t>
      </w:r>
      <w:r>
        <w:rPr>
          <w:rFonts w:ascii="Cambria" w:eastAsia="Cambria" w:hAnsi="Cambria" w:cs="Cambria"/>
          <w:spacing w:val="11"/>
        </w:rPr>
        <w:t xml:space="preserve"> </w:t>
      </w:r>
      <w:r>
        <w:rPr>
          <w:rFonts w:ascii="Cambria" w:eastAsia="Cambria" w:hAnsi="Cambria" w:cs="Cambria"/>
          <w:color w:val="666666"/>
          <w:spacing w:val="3"/>
        </w:rPr>
        <w:t>N</w:t>
      </w:r>
      <w:r>
        <w:rPr>
          <w:rFonts w:ascii="Cambria" w:eastAsia="Cambria" w:hAnsi="Cambria" w:cs="Cambria"/>
          <w:color w:val="666666"/>
          <w:spacing w:val="2"/>
        </w:rPr>
        <w:t>a</w:t>
      </w:r>
      <w:r>
        <w:rPr>
          <w:rFonts w:ascii="Cambria" w:eastAsia="Cambria" w:hAnsi="Cambria" w:cs="Cambria"/>
          <w:color w:val="666666"/>
          <w:spacing w:val="1"/>
        </w:rPr>
        <w:t>ti</w:t>
      </w:r>
      <w:r>
        <w:rPr>
          <w:rFonts w:ascii="Cambria" w:eastAsia="Cambria" w:hAnsi="Cambria" w:cs="Cambria"/>
          <w:color w:val="666666"/>
          <w:spacing w:val="2"/>
        </w:rPr>
        <w:t>ona</w:t>
      </w:r>
      <w:r>
        <w:rPr>
          <w:rFonts w:ascii="Cambria" w:eastAsia="Cambria" w:hAnsi="Cambria" w:cs="Cambria"/>
          <w:color w:val="666666"/>
        </w:rPr>
        <w:t>l</w:t>
      </w:r>
      <w:r>
        <w:rPr>
          <w:rFonts w:ascii="Cambria" w:eastAsia="Cambria" w:hAnsi="Cambria" w:cs="Cambria"/>
          <w:color w:val="666666"/>
          <w:spacing w:val="20"/>
        </w:rPr>
        <w:t xml:space="preserve"> </w:t>
      </w:r>
      <w:r>
        <w:rPr>
          <w:rFonts w:ascii="Cambria" w:eastAsia="Cambria" w:hAnsi="Cambria" w:cs="Cambria"/>
          <w:color w:val="666666"/>
          <w:spacing w:val="3"/>
        </w:rPr>
        <w:t>B</w:t>
      </w:r>
      <w:r>
        <w:rPr>
          <w:rFonts w:ascii="Cambria" w:eastAsia="Cambria" w:hAnsi="Cambria" w:cs="Cambria"/>
          <w:color w:val="666666"/>
          <w:spacing w:val="2"/>
        </w:rPr>
        <w:t>oar</w:t>
      </w:r>
      <w:r>
        <w:rPr>
          <w:rFonts w:ascii="Cambria" w:eastAsia="Cambria" w:hAnsi="Cambria" w:cs="Cambria"/>
          <w:color w:val="666666"/>
        </w:rPr>
        <w:t>d</w:t>
      </w:r>
      <w:r>
        <w:rPr>
          <w:rFonts w:ascii="Cambria" w:eastAsia="Cambria" w:hAnsi="Cambria" w:cs="Cambria"/>
          <w:color w:val="666666"/>
          <w:spacing w:val="16"/>
        </w:rPr>
        <w:t xml:space="preserve"> </w:t>
      </w:r>
      <w:r>
        <w:rPr>
          <w:rFonts w:ascii="Cambria" w:eastAsia="Cambria" w:hAnsi="Cambria" w:cs="Cambria"/>
          <w:color w:val="666666"/>
          <w:spacing w:val="1"/>
        </w:rPr>
        <w:t>f</w:t>
      </w:r>
      <w:r>
        <w:rPr>
          <w:rFonts w:ascii="Cambria" w:eastAsia="Cambria" w:hAnsi="Cambria" w:cs="Cambria"/>
          <w:color w:val="666666"/>
          <w:spacing w:val="2"/>
        </w:rPr>
        <w:t>o</w:t>
      </w:r>
      <w:r>
        <w:rPr>
          <w:rFonts w:ascii="Cambria" w:eastAsia="Cambria" w:hAnsi="Cambria" w:cs="Cambria"/>
          <w:color w:val="666666"/>
        </w:rPr>
        <w:t>r</w:t>
      </w:r>
      <w:r>
        <w:rPr>
          <w:rFonts w:ascii="Cambria" w:eastAsia="Cambria" w:hAnsi="Cambria" w:cs="Cambria"/>
          <w:color w:val="666666"/>
          <w:spacing w:val="9"/>
        </w:rPr>
        <w:t xml:space="preserve"> </w:t>
      </w:r>
      <w:r>
        <w:rPr>
          <w:rFonts w:ascii="Cambria" w:eastAsia="Cambria" w:hAnsi="Cambria" w:cs="Cambria"/>
          <w:color w:val="666666"/>
          <w:spacing w:val="2"/>
        </w:rPr>
        <w:t>Pro</w:t>
      </w:r>
      <w:r>
        <w:rPr>
          <w:rFonts w:ascii="Cambria" w:eastAsia="Cambria" w:hAnsi="Cambria" w:cs="Cambria"/>
          <w:color w:val="666666"/>
          <w:spacing w:val="1"/>
        </w:rPr>
        <w:t>f</w:t>
      </w:r>
      <w:r>
        <w:rPr>
          <w:rFonts w:ascii="Cambria" w:eastAsia="Cambria" w:hAnsi="Cambria" w:cs="Cambria"/>
          <w:color w:val="666666"/>
          <w:spacing w:val="2"/>
        </w:rPr>
        <w:t>ess</w:t>
      </w:r>
      <w:r>
        <w:rPr>
          <w:rFonts w:ascii="Cambria" w:eastAsia="Cambria" w:hAnsi="Cambria" w:cs="Cambria"/>
          <w:color w:val="666666"/>
          <w:spacing w:val="1"/>
        </w:rPr>
        <w:t>i</w:t>
      </w:r>
      <w:r>
        <w:rPr>
          <w:rFonts w:ascii="Cambria" w:eastAsia="Cambria" w:hAnsi="Cambria" w:cs="Cambria"/>
          <w:color w:val="666666"/>
          <w:spacing w:val="2"/>
        </w:rPr>
        <w:t>ona</w:t>
      </w:r>
      <w:r>
        <w:rPr>
          <w:rFonts w:ascii="Cambria" w:eastAsia="Cambria" w:hAnsi="Cambria" w:cs="Cambria"/>
          <w:color w:val="666666"/>
        </w:rPr>
        <w:t>l</w:t>
      </w:r>
      <w:r>
        <w:rPr>
          <w:rFonts w:ascii="Cambria" w:eastAsia="Cambria" w:hAnsi="Cambria" w:cs="Cambria"/>
          <w:color w:val="666666"/>
          <w:spacing w:val="27"/>
        </w:rPr>
        <w:t xml:space="preserve"> </w:t>
      </w:r>
      <w:r>
        <w:rPr>
          <w:rFonts w:ascii="Cambria" w:eastAsia="Cambria" w:hAnsi="Cambria" w:cs="Cambria"/>
          <w:color w:val="666666"/>
          <w:spacing w:val="3"/>
          <w:w w:val="102"/>
        </w:rPr>
        <w:t>T</w:t>
      </w:r>
      <w:r>
        <w:rPr>
          <w:rFonts w:ascii="Cambria" w:eastAsia="Cambria" w:hAnsi="Cambria" w:cs="Cambria"/>
          <w:color w:val="666666"/>
          <w:spacing w:val="2"/>
          <w:w w:val="102"/>
        </w:rPr>
        <w:t>each</w:t>
      </w:r>
      <w:r>
        <w:rPr>
          <w:rFonts w:ascii="Cambria" w:eastAsia="Cambria" w:hAnsi="Cambria" w:cs="Cambria"/>
          <w:color w:val="666666"/>
          <w:spacing w:val="1"/>
          <w:w w:val="102"/>
        </w:rPr>
        <w:t>i</w:t>
      </w:r>
      <w:r>
        <w:rPr>
          <w:rFonts w:ascii="Cambria" w:eastAsia="Cambria" w:hAnsi="Cambria" w:cs="Cambria"/>
          <w:color w:val="666666"/>
          <w:spacing w:val="3"/>
          <w:w w:val="102"/>
        </w:rPr>
        <w:t xml:space="preserve">ng </w:t>
      </w:r>
      <w:r>
        <w:rPr>
          <w:rFonts w:ascii="Cambria" w:eastAsia="Cambria" w:hAnsi="Cambria" w:cs="Cambria"/>
          <w:color w:val="666666"/>
          <w:spacing w:val="2"/>
        </w:rPr>
        <w:t>S</w:t>
      </w:r>
      <w:r>
        <w:rPr>
          <w:rFonts w:ascii="Cambria" w:eastAsia="Cambria" w:hAnsi="Cambria" w:cs="Cambria"/>
          <w:color w:val="666666"/>
          <w:spacing w:val="1"/>
        </w:rPr>
        <w:t>t</w:t>
      </w:r>
      <w:r>
        <w:rPr>
          <w:rFonts w:ascii="Cambria" w:eastAsia="Cambria" w:hAnsi="Cambria" w:cs="Cambria"/>
          <w:color w:val="666666"/>
          <w:spacing w:val="2"/>
        </w:rPr>
        <w:t>an</w:t>
      </w:r>
      <w:r>
        <w:rPr>
          <w:rFonts w:ascii="Cambria" w:eastAsia="Cambria" w:hAnsi="Cambria" w:cs="Cambria"/>
          <w:color w:val="666666"/>
          <w:spacing w:val="3"/>
        </w:rPr>
        <w:t>d</w:t>
      </w:r>
      <w:r>
        <w:rPr>
          <w:rFonts w:ascii="Cambria" w:eastAsia="Cambria" w:hAnsi="Cambria" w:cs="Cambria"/>
          <w:color w:val="666666"/>
          <w:spacing w:val="2"/>
        </w:rPr>
        <w:t>ar</w:t>
      </w:r>
      <w:r>
        <w:rPr>
          <w:rFonts w:ascii="Cambria" w:eastAsia="Cambria" w:hAnsi="Cambria" w:cs="Cambria"/>
          <w:color w:val="666666"/>
          <w:spacing w:val="3"/>
        </w:rPr>
        <w:t>d</w:t>
      </w:r>
      <w:r>
        <w:rPr>
          <w:rFonts w:ascii="Cambria" w:eastAsia="Cambria" w:hAnsi="Cambria" w:cs="Cambria"/>
          <w:color w:val="666666"/>
          <w:spacing w:val="2"/>
        </w:rPr>
        <w:t>s</w:t>
      </w:r>
      <w:r>
        <w:rPr>
          <w:rFonts w:ascii="Cambria" w:eastAsia="Cambria" w:hAnsi="Cambria" w:cs="Cambria"/>
          <w:color w:val="666666"/>
        </w:rPr>
        <w:t>,</w:t>
      </w:r>
      <w:r>
        <w:rPr>
          <w:rFonts w:ascii="Cambria" w:eastAsia="Cambria" w:hAnsi="Cambria" w:cs="Cambria"/>
          <w:color w:val="666666"/>
          <w:spacing w:val="23"/>
        </w:rPr>
        <w:t xml:space="preserve"> </w:t>
      </w:r>
      <w:r>
        <w:rPr>
          <w:rFonts w:ascii="Cambria" w:eastAsia="Cambria" w:hAnsi="Cambria" w:cs="Cambria"/>
          <w:color w:val="000000"/>
          <w:spacing w:val="3"/>
        </w:rPr>
        <w:t>N</w:t>
      </w:r>
      <w:r>
        <w:rPr>
          <w:rFonts w:ascii="Cambria" w:eastAsia="Cambria" w:hAnsi="Cambria" w:cs="Cambria"/>
          <w:color w:val="000000"/>
          <w:spacing w:val="2"/>
        </w:rPr>
        <w:t>a</w:t>
      </w:r>
      <w:r>
        <w:rPr>
          <w:rFonts w:ascii="Cambria" w:eastAsia="Cambria" w:hAnsi="Cambria" w:cs="Cambria"/>
          <w:color w:val="000000"/>
          <w:spacing w:val="1"/>
        </w:rPr>
        <w:t>ti</w:t>
      </w:r>
      <w:r>
        <w:rPr>
          <w:rFonts w:ascii="Cambria" w:eastAsia="Cambria" w:hAnsi="Cambria" w:cs="Cambria"/>
          <w:color w:val="000000"/>
          <w:spacing w:val="2"/>
        </w:rPr>
        <w:t>ona</w:t>
      </w:r>
      <w:r>
        <w:rPr>
          <w:rFonts w:ascii="Cambria" w:eastAsia="Cambria" w:hAnsi="Cambria" w:cs="Cambria"/>
          <w:color w:val="000000"/>
        </w:rPr>
        <w:t>l</w:t>
      </w:r>
      <w:r>
        <w:rPr>
          <w:rFonts w:ascii="Cambria" w:eastAsia="Cambria" w:hAnsi="Cambria" w:cs="Cambria"/>
          <w:color w:val="000000"/>
          <w:spacing w:val="20"/>
        </w:rPr>
        <w:t xml:space="preserve"> </w:t>
      </w:r>
      <w:r w:rsidR="008D1C9C">
        <w:rPr>
          <w:rFonts w:ascii="Cambria" w:eastAsia="Cambria" w:hAnsi="Cambria" w:cs="Cambria"/>
          <w:color w:val="000000"/>
          <w:spacing w:val="3"/>
        </w:rPr>
        <w:t>B</w:t>
      </w:r>
      <w:r w:rsidR="008D1C9C">
        <w:rPr>
          <w:rFonts w:ascii="Cambria" w:eastAsia="Cambria" w:hAnsi="Cambria" w:cs="Cambria"/>
          <w:color w:val="000000"/>
          <w:spacing w:val="2"/>
        </w:rPr>
        <w:t>oar</w:t>
      </w:r>
      <w:r w:rsidR="008D1C9C">
        <w:rPr>
          <w:rFonts w:ascii="Cambria" w:eastAsia="Cambria" w:hAnsi="Cambria" w:cs="Cambria"/>
          <w:color w:val="000000"/>
        </w:rPr>
        <w:t>d</w:t>
      </w:r>
      <w:r w:rsidR="008D1C9C">
        <w:rPr>
          <w:rFonts w:ascii="Cambria" w:eastAsia="Cambria" w:hAnsi="Cambria" w:cs="Cambria"/>
          <w:color w:val="000000"/>
          <w:spacing w:val="16"/>
        </w:rPr>
        <w:t>-Certified</w:t>
      </w:r>
      <w:r>
        <w:rPr>
          <w:rFonts w:ascii="Cambria" w:eastAsia="Cambria" w:hAnsi="Cambria" w:cs="Cambria"/>
          <w:color w:val="000000"/>
          <w:spacing w:val="21"/>
        </w:rPr>
        <w:t xml:space="preserve"> </w:t>
      </w:r>
      <w:r>
        <w:rPr>
          <w:rFonts w:ascii="Cambria" w:eastAsia="Cambria" w:hAnsi="Cambria" w:cs="Cambria"/>
          <w:color w:val="000000"/>
          <w:spacing w:val="3"/>
        </w:rPr>
        <w:t>T</w:t>
      </w:r>
      <w:r>
        <w:rPr>
          <w:rFonts w:ascii="Cambria" w:eastAsia="Cambria" w:hAnsi="Cambria" w:cs="Cambria"/>
          <w:color w:val="000000"/>
          <w:spacing w:val="2"/>
        </w:rPr>
        <w:t>eac</w:t>
      </w:r>
      <w:r>
        <w:rPr>
          <w:rFonts w:ascii="Cambria" w:eastAsia="Cambria" w:hAnsi="Cambria" w:cs="Cambria"/>
          <w:color w:val="000000"/>
          <w:spacing w:val="3"/>
        </w:rPr>
        <w:t>h</w:t>
      </w:r>
      <w:r>
        <w:rPr>
          <w:rFonts w:ascii="Cambria" w:eastAsia="Cambria" w:hAnsi="Cambria" w:cs="Cambria"/>
          <w:color w:val="000000"/>
          <w:spacing w:val="2"/>
        </w:rPr>
        <w:t>er</w:t>
      </w:r>
      <w:r>
        <w:rPr>
          <w:rFonts w:ascii="Cambria" w:eastAsia="Cambria" w:hAnsi="Cambria" w:cs="Cambria"/>
          <w:color w:val="000000"/>
        </w:rPr>
        <w:t>s</w:t>
      </w:r>
      <w:r>
        <w:rPr>
          <w:rFonts w:ascii="Cambria" w:eastAsia="Cambria" w:hAnsi="Cambria" w:cs="Cambria"/>
          <w:color w:val="000000"/>
          <w:spacing w:val="21"/>
        </w:rPr>
        <w:t xml:space="preserve"> </w:t>
      </w:r>
      <w:r>
        <w:rPr>
          <w:rFonts w:ascii="Cambria" w:eastAsia="Cambria" w:hAnsi="Cambria" w:cs="Cambria"/>
          <w:color w:val="000000"/>
          <w:spacing w:val="3"/>
        </w:rPr>
        <w:t>d</w:t>
      </w:r>
      <w:r>
        <w:rPr>
          <w:rFonts w:ascii="Cambria" w:eastAsia="Cambria" w:hAnsi="Cambria" w:cs="Cambria"/>
          <w:color w:val="000000"/>
          <w:spacing w:val="2"/>
        </w:rPr>
        <w:t>ur</w:t>
      </w:r>
      <w:r>
        <w:rPr>
          <w:rFonts w:ascii="Cambria" w:eastAsia="Cambria" w:hAnsi="Cambria" w:cs="Cambria"/>
          <w:color w:val="000000"/>
          <w:spacing w:val="1"/>
        </w:rPr>
        <w:t>i</w:t>
      </w:r>
      <w:r>
        <w:rPr>
          <w:rFonts w:ascii="Cambria" w:eastAsia="Cambria" w:hAnsi="Cambria" w:cs="Cambria"/>
          <w:color w:val="000000"/>
          <w:spacing w:val="2"/>
        </w:rPr>
        <w:t>n</w:t>
      </w:r>
      <w:r>
        <w:rPr>
          <w:rFonts w:ascii="Cambria" w:eastAsia="Cambria" w:hAnsi="Cambria" w:cs="Cambria"/>
          <w:color w:val="000000"/>
        </w:rPr>
        <w:t>g</w:t>
      </w:r>
      <w:r>
        <w:rPr>
          <w:rFonts w:ascii="Cambria" w:eastAsia="Cambria" w:hAnsi="Cambria" w:cs="Cambria"/>
          <w:color w:val="000000"/>
          <w:spacing w:val="18"/>
        </w:rPr>
        <w:t xml:space="preserve"> </w:t>
      </w:r>
      <w:r>
        <w:rPr>
          <w:rFonts w:ascii="Cambria" w:eastAsia="Cambria" w:hAnsi="Cambria" w:cs="Cambria"/>
          <w:color w:val="000000"/>
          <w:spacing w:val="1"/>
        </w:rPr>
        <w:t>t</w:t>
      </w:r>
      <w:r>
        <w:rPr>
          <w:rFonts w:ascii="Cambria" w:eastAsia="Cambria" w:hAnsi="Cambria" w:cs="Cambria"/>
          <w:color w:val="000000"/>
          <w:spacing w:val="3"/>
        </w:rPr>
        <w:t>h</w:t>
      </w:r>
      <w:r>
        <w:rPr>
          <w:rFonts w:ascii="Cambria" w:eastAsia="Cambria" w:hAnsi="Cambria" w:cs="Cambria"/>
          <w:color w:val="000000"/>
        </w:rPr>
        <w:t>e</w:t>
      </w:r>
      <w:r>
        <w:rPr>
          <w:rFonts w:ascii="Cambria" w:eastAsia="Cambria" w:hAnsi="Cambria" w:cs="Cambria"/>
          <w:color w:val="000000"/>
          <w:spacing w:val="10"/>
        </w:rPr>
        <w:t xml:space="preserve"> </w:t>
      </w:r>
      <w:r>
        <w:rPr>
          <w:rFonts w:ascii="Cambria" w:eastAsia="Cambria" w:hAnsi="Cambria" w:cs="Cambria"/>
          <w:color w:val="000000"/>
          <w:spacing w:val="1"/>
        </w:rPr>
        <w:t>lif</w:t>
      </w:r>
      <w:r>
        <w:rPr>
          <w:rFonts w:ascii="Cambria" w:eastAsia="Cambria" w:hAnsi="Cambria" w:cs="Cambria"/>
          <w:color w:val="000000"/>
        </w:rPr>
        <w:t>e</w:t>
      </w:r>
      <w:r>
        <w:rPr>
          <w:rFonts w:ascii="Cambria" w:eastAsia="Cambria" w:hAnsi="Cambria" w:cs="Cambria"/>
          <w:color w:val="000000"/>
          <w:spacing w:val="10"/>
        </w:rPr>
        <w:t xml:space="preserve"> </w:t>
      </w:r>
      <w:r>
        <w:rPr>
          <w:rFonts w:ascii="Cambria" w:eastAsia="Cambria" w:hAnsi="Cambria" w:cs="Cambria"/>
          <w:color w:val="000000"/>
          <w:spacing w:val="2"/>
        </w:rPr>
        <w:t>o</w:t>
      </w:r>
      <w:r>
        <w:rPr>
          <w:rFonts w:ascii="Cambria" w:eastAsia="Cambria" w:hAnsi="Cambria" w:cs="Cambria"/>
          <w:color w:val="000000"/>
        </w:rPr>
        <w:t>f</w:t>
      </w:r>
      <w:r>
        <w:rPr>
          <w:rFonts w:ascii="Cambria" w:eastAsia="Cambria" w:hAnsi="Cambria" w:cs="Cambria"/>
          <w:color w:val="000000"/>
          <w:spacing w:val="8"/>
        </w:rPr>
        <w:t xml:space="preserve"> </w:t>
      </w:r>
      <w:r>
        <w:rPr>
          <w:rFonts w:ascii="Cambria" w:eastAsia="Cambria" w:hAnsi="Cambria" w:cs="Cambria"/>
          <w:color w:val="000000"/>
          <w:spacing w:val="1"/>
        </w:rPr>
        <w:t>t</w:t>
      </w:r>
      <w:r>
        <w:rPr>
          <w:rFonts w:ascii="Cambria" w:eastAsia="Cambria" w:hAnsi="Cambria" w:cs="Cambria"/>
          <w:color w:val="000000"/>
          <w:spacing w:val="3"/>
        </w:rPr>
        <w:t>h</w:t>
      </w:r>
      <w:r>
        <w:rPr>
          <w:rFonts w:ascii="Cambria" w:eastAsia="Cambria" w:hAnsi="Cambria" w:cs="Cambria"/>
          <w:color w:val="000000"/>
        </w:rPr>
        <w:t>e</w:t>
      </w:r>
      <w:r>
        <w:rPr>
          <w:rFonts w:ascii="Cambria" w:eastAsia="Cambria" w:hAnsi="Cambria" w:cs="Cambria"/>
          <w:color w:val="000000"/>
          <w:spacing w:val="10"/>
        </w:rPr>
        <w:t xml:space="preserve"> </w:t>
      </w:r>
      <w:r>
        <w:rPr>
          <w:rFonts w:ascii="Cambria" w:eastAsia="Cambria" w:hAnsi="Cambria" w:cs="Cambria"/>
          <w:color w:val="000000"/>
          <w:spacing w:val="3"/>
        </w:rPr>
        <w:t>NB</w:t>
      </w:r>
      <w:r>
        <w:rPr>
          <w:rFonts w:ascii="Cambria" w:eastAsia="Cambria" w:hAnsi="Cambria" w:cs="Cambria"/>
          <w:color w:val="000000"/>
          <w:spacing w:val="2"/>
        </w:rPr>
        <w:t>P</w:t>
      </w:r>
      <w:r>
        <w:rPr>
          <w:rFonts w:ascii="Cambria" w:eastAsia="Cambria" w:hAnsi="Cambria" w:cs="Cambria"/>
          <w:color w:val="000000"/>
          <w:spacing w:val="3"/>
        </w:rPr>
        <w:t>T</w:t>
      </w:r>
      <w:r>
        <w:rPr>
          <w:rFonts w:ascii="Cambria" w:eastAsia="Cambria" w:hAnsi="Cambria" w:cs="Cambria"/>
          <w:color w:val="000000"/>
        </w:rPr>
        <w:t>S</w:t>
      </w:r>
      <w:r>
        <w:rPr>
          <w:rFonts w:ascii="Cambria" w:eastAsia="Cambria" w:hAnsi="Cambria" w:cs="Cambria"/>
          <w:color w:val="000000"/>
          <w:spacing w:val="17"/>
        </w:rPr>
        <w:t xml:space="preserve"> </w:t>
      </w:r>
      <w:r>
        <w:rPr>
          <w:rFonts w:ascii="Cambria" w:eastAsia="Cambria" w:hAnsi="Cambria" w:cs="Cambria"/>
          <w:color w:val="000000"/>
          <w:spacing w:val="1"/>
        </w:rPr>
        <w:t>li</w:t>
      </w:r>
      <w:r>
        <w:rPr>
          <w:rFonts w:ascii="Cambria" w:eastAsia="Cambria" w:hAnsi="Cambria" w:cs="Cambria"/>
          <w:color w:val="000000"/>
          <w:spacing w:val="2"/>
        </w:rPr>
        <w:t>cense</w:t>
      </w:r>
      <w:r>
        <w:rPr>
          <w:rFonts w:ascii="Cambria" w:eastAsia="Cambria" w:hAnsi="Cambria" w:cs="Cambria"/>
          <w:color w:val="000000"/>
        </w:rPr>
        <w:t>.</w:t>
      </w:r>
      <w:r>
        <w:rPr>
          <w:rFonts w:ascii="Cambria" w:eastAsia="Cambria" w:hAnsi="Cambria" w:cs="Cambria"/>
          <w:color w:val="000000"/>
          <w:spacing w:val="17"/>
        </w:rPr>
        <w:t xml:space="preserve"> </w:t>
      </w:r>
      <w:r>
        <w:rPr>
          <w:rFonts w:ascii="Cambria" w:eastAsia="Cambria" w:hAnsi="Cambria" w:cs="Cambria"/>
          <w:color w:val="000000"/>
          <w:spacing w:val="3"/>
          <w:w w:val="102"/>
        </w:rPr>
        <w:t>T</w:t>
      </w:r>
      <w:r>
        <w:rPr>
          <w:rFonts w:ascii="Cambria" w:eastAsia="Cambria" w:hAnsi="Cambria" w:cs="Cambria"/>
          <w:color w:val="000000"/>
          <w:spacing w:val="2"/>
          <w:w w:val="102"/>
        </w:rPr>
        <w:t>h</w:t>
      </w:r>
      <w:r>
        <w:rPr>
          <w:rFonts w:ascii="Cambria" w:eastAsia="Cambria" w:hAnsi="Cambria" w:cs="Cambria"/>
          <w:color w:val="000000"/>
          <w:spacing w:val="1"/>
          <w:w w:val="102"/>
        </w:rPr>
        <w:t>i</w:t>
      </w:r>
      <w:r>
        <w:rPr>
          <w:rFonts w:ascii="Cambria" w:eastAsia="Cambria" w:hAnsi="Cambria" w:cs="Cambria"/>
          <w:color w:val="000000"/>
          <w:w w:val="102"/>
        </w:rPr>
        <w:t xml:space="preserve">s </w:t>
      </w:r>
      <w:r>
        <w:rPr>
          <w:rFonts w:ascii="Cambria" w:eastAsia="Cambria" w:hAnsi="Cambria" w:cs="Cambria"/>
          <w:color w:val="000000"/>
          <w:spacing w:val="2"/>
        </w:rPr>
        <w:t>st</w:t>
      </w:r>
      <w:r>
        <w:rPr>
          <w:rFonts w:ascii="Cambria" w:eastAsia="Cambria" w:hAnsi="Cambria" w:cs="Cambria"/>
          <w:color w:val="000000"/>
          <w:spacing w:val="1"/>
        </w:rPr>
        <w:t>i</w:t>
      </w:r>
      <w:r>
        <w:rPr>
          <w:rFonts w:ascii="Cambria" w:eastAsia="Cambria" w:hAnsi="Cambria" w:cs="Cambria"/>
          <w:color w:val="000000"/>
          <w:spacing w:val="2"/>
        </w:rPr>
        <w:t>pen</w:t>
      </w:r>
      <w:r>
        <w:rPr>
          <w:rFonts w:ascii="Cambria" w:eastAsia="Cambria" w:hAnsi="Cambria" w:cs="Cambria"/>
          <w:color w:val="000000"/>
        </w:rPr>
        <w:t>d</w:t>
      </w:r>
      <w:r>
        <w:rPr>
          <w:rFonts w:ascii="Cambria" w:eastAsia="Cambria" w:hAnsi="Cambria" w:cs="Cambria"/>
          <w:color w:val="000000"/>
          <w:spacing w:val="19"/>
        </w:rPr>
        <w:t xml:space="preserve"> </w:t>
      </w:r>
      <w:r>
        <w:rPr>
          <w:rFonts w:ascii="Cambria" w:eastAsia="Cambria" w:hAnsi="Cambria" w:cs="Cambria"/>
          <w:color w:val="000000"/>
          <w:spacing w:val="2"/>
        </w:rPr>
        <w:t>sha</w:t>
      </w:r>
      <w:r>
        <w:rPr>
          <w:rFonts w:ascii="Cambria" w:eastAsia="Cambria" w:hAnsi="Cambria" w:cs="Cambria"/>
          <w:color w:val="000000"/>
          <w:spacing w:val="1"/>
        </w:rPr>
        <w:t>l</w:t>
      </w:r>
      <w:r>
        <w:rPr>
          <w:rFonts w:ascii="Cambria" w:eastAsia="Cambria" w:hAnsi="Cambria" w:cs="Cambria"/>
          <w:color w:val="000000"/>
        </w:rPr>
        <w:t>l</w:t>
      </w:r>
      <w:r>
        <w:rPr>
          <w:rFonts w:ascii="Cambria" w:eastAsia="Cambria" w:hAnsi="Cambria" w:cs="Cambria"/>
          <w:color w:val="000000"/>
          <w:spacing w:val="12"/>
        </w:rPr>
        <w:t xml:space="preserve"> </w:t>
      </w:r>
      <w:r>
        <w:rPr>
          <w:rFonts w:ascii="Cambria" w:eastAsia="Cambria" w:hAnsi="Cambria" w:cs="Cambria"/>
          <w:color w:val="000000"/>
          <w:spacing w:val="2"/>
        </w:rPr>
        <w:t>b</w:t>
      </w:r>
      <w:r>
        <w:rPr>
          <w:rFonts w:ascii="Cambria" w:eastAsia="Cambria" w:hAnsi="Cambria" w:cs="Cambria"/>
          <w:color w:val="000000"/>
        </w:rPr>
        <w:t>e</w:t>
      </w:r>
      <w:r>
        <w:rPr>
          <w:rFonts w:ascii="Cambria" w:eastAsia="Cambria" w:hAnsi="Cambria" w:cs="Cambria"/>
          <w:color w:val="000000"/>
          <w:spacing w:val="9"/>
        </w:rPr>
        <w:t xml:space="preserve"> </w:t>
      </w:r>
      <w:r>
        <w:rPr>
          <w:rFonts w:ascii="Cambria" w:eastAsia="Cambria" w:hAnsi="Cambria" w:cs="Cambria"/>
          <w:color w:val="000000"/>
          <w:spacing w:val="1"/>
        </w:rPr>
        <w:t>i</w:t>
      </w:r>
      <w:r>
        <w:rPr>
          <w:rFonts w:ascii="Cambria" w:eastAsia="Cambria" w:hAnsi="Cambria" w:cs="Cambria"/>
          <w:color w:val="000000"/>
        </w:rPr>
        <w:t>n</w:t>
      </w:r>
      <w:r>
        <w:rPr>
          <w:rFonts w:ascii="Cambria" w:eastAsia="Cambria" w:hAnsi="Cambria" w:cs="Cambria"/>
          <w:color w:val="000000"/>
          <w:spacing w:val="9"/>
        </w:rPr>
        <w:t xml:space="preserve"> </w:t>
      </w:r>
      <w:r>
        <w:rPr>
          <w:rFonts w:ascii="Cambria" w:eastAsia="Cambria" w:hAnsi="Cambria" w:cs="Cambria"/>
          <w:color w:val="000000"/>
          <w:spacing w:val="2"/>
        </w:rPr>
        <w:t>add</w:t>
      </w:r>
      <w:r>
        <w:rPr>
          <w:rFonts w:ascii="Cambria" w:eastAsia="Cambria" w:hAnsi="Cambria" w:cs="Cambria"/>
          <w:color w:val="000000"/>
          <w:spacing w:val="1"/>
        </w:rPr>
        <w:t>i</w:t>
      </w:r>
      <w:r>
        <w:rPr>
          <w:rFonts w:ascii="Cambria" w:eastAsia="Cambria" w:hAnsi="Cambria" w:cs="Cambria"/>
          <w:color w:val="000000"/>
          <w:spacing w:val="2"/>
        </w:rPr>
        <w:t>t</w:t>
      </w:r>
      <w:r>
        <w:rPr>
          <w:rFonts w:ascii="Cambria" w:eastAsia="Cambria" w:hAnsi="Cambria" w:cs="Cambria"/>
          <w:color w:val="000000"/>
          <w:spacing w:val="1"/>
        </w:rPr>
        <w:t>i</w:t>
      </w:r>
      <w:r>
        <w:rPr>
          <w:rFonts w:ascii="Cambria" w:eastAsia="Cambria" w:hAnsi="Cambria" w:cs="Cambria"/>
          <w:color w:val="000000"/>
          <w:spacing w:val="2"/>
        </w:rPr>
        <w:t>o</w:t>
      </w:r>
      <w:r>
        <w:rPr>
          <w:rFonts w:ascii="Cambria" w:eastAsia="Cambria" w:hAnsi="Cambria" w:cs="Cambria"/>
          <w:color w:val="000000"/>
        </w:rPr>
        <w:t>n</w:t>
      </w:r>
      <w:r>
        <w:rPr>
          <w:rFonts w:ascii="Cambria" w:eastAsia="Cambria" w:hAnsi="Cambria" w:cs="Cambria"/>
          <w:color w:val="000000"/>
          <w:spacing w:val="21"/>
        </w:rPr>
        <w:t xml:space="preserve"> </w:t>
      </w:r>
      <w:r>
        <w:rPr>
          <w:rFonts w:ascii="Cambria" w:eastAsia="Cambria" w:hAnsi="Cambria" w:cs="Cambria"/>
          <w:color w:val="000000"/>
          <w:spacing w:val="2"/>
        </w:rPr>
        <w:t>t</w:t>
      </w:r>
      <w:r>
        <w:rPr>
          <w:rFonts w:ascii="Cambria" w:eastAsia="Cambria" w:hAnsi="Cambria" w:cs="Cambria"/>
          <w:color w:val="000000"/>
        </w:rPr>
        <w:t>o</w:t>
      </w:r>
      <w:r>
        <w:rPr>
          <w:rFonts w:ascii="Cambria" w:eastAsia="Cambria" w:hAnsi="Cambria" w:cs="Cambria"/>
          <w:color w:val="000000"/>
          <w:spacing w:val="8"/>
        </w:rPr>
        <w:t xml:space="preserve"> </w:t>
      </w:r>
      <w:r>
        <w:rPr>
          <w:rFonts w:ascii="Cambria" w:eastAsia="Cambria" w:hAnsi="Cambria" w:cs="Cambria"/>
          <w:color w:val="000000"/>
          <w:spacing w:val="2"/>
        </w:rPr>
        <w:t>an</w:t>
      </w:r>
      <w:r>
        <w:rPr>
          <w:rFonts w:ascii="Cambria" w:eastAsia="Cambria" w:hAnsi="Cambria" w:cs="Cambria"/>
          <w:color w:val="000000"/>
        </w:rPr>
        <w:t>y</w:t>
      </w:r>
      <w:r>
        <w:rPr>
          <w:rFonts w:ascii="Cambria" w:eastAsia="Cambria" w:hAnsi="Cambria" w:cs="Cambria"/>
          <w:color w:val="000000"/>
          <w:spacing w:val="11"/>
        </w:rPr>
        <w:t xml:space="preserve"> </w:t>
      </w:r>
      <w:r>
        <w:rPr>
          <w:rFonts w:ascii="Cambria" w:eastAsia="Cambria" w:hAnsi="Cambria" w:cs="Cambria"/>
          <w:color w:val="000000"/>
          <w:spacing w:val="2"/>
        </w:rPr>
        <w:t>stat</w:t>
      </w:r>
      <w:r>
        <w:rPr>
          <w:rFonts w:ascii="Cambria" w:eastAsia="Cambria" w:hAnsi="Cambria" w:cs="Cambria"/>
          <w:color w:val="000000"/>
        </w:rPr>
        <w:t>e</w:t>
      </w:r>
      <w:r>
        <w:rPr>
          <w:rFonts w:ascii="Cambria" w:eastAsia="Cambria" w:hAnsi="Cambria" w:cs="Cambria"/>
          <w:color w:val="000000"/>
          <w:spacing w:val="13"/>
        </w:rPr>
        <w:t xml:space="preserve"> </w:t>
      </w:r>
      <w:r>
        <w:rPr>
          <w:rFonts w:ascii="Cambria" w:eastAsia="Cambria" w:hAnsi="Cambria" w:cs="Cambria"/>
          <w:color w:val="000000"/>
          <w:spacing w:val="2"/>
        </w:rPr>
        <w:t>st</w:t>
      </w:r>
      <w:r>
        <w:rPr>
          <w:rFonts w:ascii="Cambria" w:eastAsia="Cambria" w:hAnsi="Cambria" w:cs="Cambria"/>
          <w:color w:val="000000"/>
          <w:spacing w:val="1"/>
        </w:rPr>
        <w:t>i</w:t>
      </w:r>
      <w:r>
        <w:rPr>
          <w:rFonts w:ascii="Cambria" w:eastAsia="Cambria" w:hAnsi="Cambria" w:cs="Cambria"/>
          <w:color w:val="000000"/>
          <w:spacing w:val="2"/>
        </w:rPr>
        <w:t>pen</w:t>
      </w:r>
      <w:r>
        <w:rPr>
          <w:rFonts w:ascii="Cambria" w:eastAsia="Cambria" w:hAnsi="Cambria" w:cs="Cambria"/>
          <w:color w:val="000000"/>
        </w:rPr>
        <w:t>d</w:t>
      </w:r>
      <w:r>
        <w:rPr>
          <w:rFonts w:ascii="Cambria" w:eastAsia="Cambria" w:hAnsi="Cambria" w:cs="Cambria"/>
          <w:color w:val="000000"/>
          <w:spacing w:val="19"/>
        </w:rPr>
        <w:t xml:space="preserve"> </w:t>
      </w:r>
      <w:r>
        <w:rPr>
          <w:rFonts w:ascii="Cambria" w:eastAsia="Cambria" w:hAnsi="Cambria" w:cs="Cambria"/>
          <w:color w:val="000000"/>
          <w:spacing w:val="1"/>
        </w:rPr>
        <w:t>f</w:t>
      </w:r>
      <w:r>
        <w:rPr>
          <w:rFonts w:ascii="Cambria" w:eastAsia="Cambria" w:hAnsi="Cambria" w:cs="Cambria"/>
          <w:color w:val="000000"/>
          <w:spacing w:val="2"/>
        </w:rPr>
        <w:t>o</w:t>
      </w:r>
      <w:r>
        <w:rPr>
          <w:rFonts w:ascii="Cambria" w:eastAsia="Cambria" w:hAnsi="Cambria" w:cs="Cambria"/>
          <w:color w:val="000000"/>
        </w:rPr>
        <w:t>r</w:t>
      </w:r>
      <w:r>
        <w:rPr>
          <w:rFonts w:ascii="Cambria" w:eastAsia="Cambria" w:hAnsi="Cambria" w:cs="Cambria"/>
          <w:color w:val="000000"/>
          <w:spacing w:val="9"/>
        </w:rPr>
        <w:t xml:space="preserve"> </w:t>
      </w:r>
      <w:r>
        <w:rPr>
          <w:rFonts w:ascii="Cambria" w:eastAsia="Cambria" w:hAnsi="Cambria" w:cs="Cambria"/>
          <w:color w:val="000000"/>
          <w:spacing w:val="2"/>
          <w:w w:val="102"/>
        </w:rPr>
        <w:t>sa</w:t>
      </w:r>
      <w:r>
        <w:rPr>
          <w:rFonts w:ascii="Cambria" w:eastAsia="Cambria" w:hAnsi="Cambria" w:cs="Cambria"/>
          <w:color w:val="000000"/>
          <w:spacing w:val="4"/>
          <w:w w:val="102"/>
        </w:rPr>
        <w:t>m</w:t>
      </w:r>
      <w:r>
        <w:rPr>
          <w:rFonts w:ascii="Cambria" w:eastAsia="Cambria" w:hAnsi="Cambria" w:cs="Cambria"/>
          <w:color w:val="000000"/>
          <w:spacing w:val="2"/>
          <w:w w:val="102"/>
        </w:rPr>
        <w:t>e</w:t>
      </w:r>
      <w:r>
        <w:rPr>
          <w:rFonts w:ascii="Cambria" w:eastAsia="Cambria" w:hAnsi="Cambria" w:cs="Cambria"/>
          <w:color w:val="000000"/>
          <w:w w:val="102"/>
        </w:rPr>
        <w:t>.</w:t>
      </w:r>
    </w:p>
    <w:p w14:paraId="72BEB2DC" w14:textId="77777777" w:rsidR="000679F0" w:rsidRDefault="000679F0" w:rsidP="000679F0">
      <w:pPr>
        <w:spacing w:before="16" w:after="0" w:line="260" w:lineRule="exact"/>
        <w:rPr>
          <w:sz w:val="26"/>
          <w:szCs w:val="26"/>
        </w:rPr>
      </w:pPr>
    </w:p>
    <w:p w14:paraId="18E097B6" w14:textId="60AAB8D0" w:rsidR="000679F0" w:rsidRDefault="000679F0" w:rsidP="00B97BEF">
      <w:pPr>
        <w:spacing w:after="0" w:line="240" w:lineRule="auto"/>
        <w:ind w:left="101" w:right="-20"/>
        <w:outlineLvl w:val="0"/>
        <w:rPr>
          <w:rFonts w:ascii="Cambria" w:eastAsia="Cambria" w:hAnsi="Cambria" w:cs="Cambria"/>
          <w:sz w:val="24"/>
          <w:szCs w:val="24"/>
        </w:rPr>
      </w:pPr>
      <w:r>
        <w:rPr>
          <w:rFonts w:ascii="Cambria" w:eastAsia="Cambria" w:hAnsi="Cambria" w:cs="Cambria"/>
          <w:sz w:val="24"/>
          <w:szCs w:val="24"/>
        </w:rPr>
        <w:t>Professional Learning Communities</w:t>
      </w:r>
      <w:r w:rsidR="008D1C9C">
        <w:rPr>
          <w:rFonts w:ascii="Cambria" w:eastAsia="Cambria" w:hAnsi="Cambria" w:cs="Cambria"/>
          <w:sz w:val="24"/>
          <w:szCs w:val="24"/>
        </w:rPr>
        <w:t>:</w:t>
      </w:r>
    </w:p>
    <w:p w14:paraId="7B28E945" w14:textId="77777777" w:rsidR="000679F0" w:rsidRDefault="000679F0" w:rsidP="000679F0">
      <w:pPr>
        <w:spacing w:before="11" w:after="0" w:line="240" w:lineRule="auto"/>
        <w:ind w:left="641" w:right="-20"/>
        <w:rPr>
          <w:rFonts w:ascii="Cambria" w:eastAsia="Cambria" w:hAnsi="Cambria" w:cs="Cambria"/>
        </w:rPr>
      </w:pPr>
      <w:r>
        <w:rPr>
          <w:rFonts w:ascii="Cambria" w:eastAsia="Cambria" w:hAnsi="Cambria" w:cs="Cambria"/>
          <w:spacing w:val="3"/>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1"/>
        </w:rPr>
        <w:t xml:space="preserve"> </w:t>
      </w:r>
      <w:r>
        <w:rPr>
          <w:rFonts w:ascii="Cambria" w:eastAsia="Cambria" w:hAnsi="Cambria" w:cs="Cambria"/>
          <w:spacing w:val="2"/>
        </w:rPr>
        <w:t>d</w:t>
      </w:r>
      <w:r>
        <w:rPr>
          <w:rFonts w:ascii="Cambria" w:eastAsia="Cambria" w:hAnsi="Cambria" w:cs="Cambria"/>
          <w:spacing w:val="1"/>
        </w:rPr>
        <w:t>i</w:t>
      </w:r>
      <w:r>
        <w:rPr>
          <w:rFonts w:ascii="Cambria" w:eastAsia="Cambria" w:hAnsi="Cambria" w:cs="Cambria"/>
          <w:spacing w:val="2"/>
        </w:rPr>
        <w:t>str</w:t>
      </w:r>
      <w:r>
        <w:rPr>
          <w:rFonts w:ascii="Cambria" w:eastAsia="Cambria" w:hAnsi="Cambria" w:cs="Cambria"/>
          <w:spacing w:val="1"/>
        </w:rPr>
        <w:t>i</w:t>
      </w:r>
      <w:r>
        <w:rPr>
          <w:rFonts w:ascii="Cambria" w:eastAsia="Cambria" w:hAnsi="Cambria" w:cs="Cambria"/>
          <w:spacing w:val="2"/>
        </w:rPr>
        <w:t>c</w:t>
      </w:r>
      <w:r>
        <w:rPr>
          <w:rFonts w:ascii="Cambria" w:eastAsia="Cambria" w:hAnsi="Cambria" w:cs="Cambria"/>
        </w:rPr>
        <w:t>t</w:t>
      </w:r>
      <w:r>
        <w:rPr>
          <w:rFonts w:ascii="Cambria" w:eastAsia="Cambria" w:hAnsi="Cambria" w:cs="Cambria"/>
          <w:spacing w:val="17"/>
        </w:rPr>
        <w:t xml:space="preserve"> </w:t>
      </w:r>
      <w:r>
        <w:rPr>
          <w:rFonts w:ascii="Cambria" w:eastAsia="Cambria" w:hAnsi="Cambria" w:cs="Cambria"/>
          <w:spacing w:val="3"/>
        </w:rPr>
        <w:t>w</w:t>
      </w:r>
      <w:r>
        <w:rPr>
          <w:rFonts w:ascii="Cambria" w:eastAsia="Cambria" w:hAnsi="Cambria" w:cs="Cambria"/>
          <w:spacing w:val="1"/>
        </w:rPr>
        <w:t>il</w:t>
      </w:r>
      <w:r>
        <w:rPr>
          <w:rFonts w:ascii="Cambria" w:eastAsia="Cambria" w:hAnsi="Cambria" w:cs="Cambria"/>
        </w:rPr>
        <w:t>l</w:t>
      </w:r>
      <w:r>
        <w:rPr>
          <w:rFonts w:ascii="Cambria" w:eastAsia="Cambria" w:hAnsi="Cambria" w:cs="Cambria"/>
          <w:spacing w:val="10"/>
        </w:rPr>
        <w:t xml:space="preserve"> </w:t>
      </w:r>
      <w:r>
        <w:rPr>
          <w:rFonts w:ascii="Cambria" w:eastAsia="Cambria" w:hAnsi="Cambria" w:cs="Cambria"/>
          <w:spacing w:val="3"/>
        </w:rPr>
        <w:t>p</w:t>
      </w:r>
      <w:r>
        <w:rPr>
          <w:rFonts w:ascii="Cambria" w:eastAsia="Cambria" w:hAnsi="Cambria" w:cs="Cambria"/>
          <w:spacing w:val="2"/>
        </w:rPr>
        <w:t>rov</w:t>
      </w:r>
      <w:r>
        <w:rPr>
          <w:rFonts w:ascii="Cambria" w:eastAsia="Cambria" w:hAnsi="Cambria" w:cs="Cambria"/>
          <w:spacing w:val="1"/>
        </w:rPr>
        <w:t>i</w:t>
      </w:r>
      <w:r>
        <w:rPr>
          <w:rFonts w:ascii="Cambria" w:eastAsia="Cambria" w:hAnsi="Cambria" w:cs="Cambria"/>
          <w:spacing w:val="2"/>
        </w:rPr>
        <w:t>d</w:t>
      </w:r>
      <w:r>
        <w:rPr>
          <w:rFonts w:ascii="Cambria" w:eastAsia="Cambria" w:hAnsi="Cambria" w:cs="Cambria"/>
        </w:rPr>
        <w:t>e</w:t>
      </w:r>
      <w:r>
        <w:rPr>
          <w:rFonts w:ascii="Cambria" w:eastAsia="Cambria" w:hAnsi="Cambria" w:cs="Cambria"/>
          <w:spacing w:val="19"/>
        </w:rPr>
        <w:t xml:space="preserve"> </w:t>
      </w:r>
      <w:r>
        <w:rPr>
          <w:rFonts w:ascii="Cambria" w:eastAsia="Cambria" w:hAnsi="Cambria" w:cs="Cambria"/>
          <w:spacing w:val="2"/>
        </w:rPr>
        <w:t>tra</w:t>
      </w:r>
      <w:r>
        <w:rPr>
          <w:rFonts w:ascii="Cambria" w:eastAsia="Cambria" w:hAnsi="Cambria" w:cs="Cambria"/>
          <w:spacing w:val="3"/>
        </w:rPr>
        <w:t>n</w:t>
      </w:r>
      <w:r>
        <w:rPr>
          <w:rFonts w:ascii="Cambria" w:eastAsia="Cambria" w:hAnsi="Cambria" w:cs="Cambria"/>
          <w:spacing w:val="2"/>
        </w:rPr>
        <w:t>s</w:t>
      </w:r>
      <w:r>
        <w:rPr>
          <w:rFonts w:ascii="Cambria" w:eastAsia="Cambria" w:hAnsi="Cambria" w:cs="Cambria"/>
          <w:spacing w:val="3"/>
        </w:rPr>
        <w:t>p</w:t>
      </w:r>
      <w:r>
        <w:rPr>
          <w:rFonts w:ascii="Cambria" w:eastAsia="Cambria" w:hAnsi="Cambria" w:cs="Cambria"/>
          <w:spacing w:val="2"/>
        </w:rPr>
        <w:t>ortat</w:t>
      </w:r>
      <w:r>
        <w:rPr>
          <w:rFonts w:ascii="Cambria" w:eastAsia="Cambria" w:hAnsi="Cambria" w:cs="Cambria"/>
          <w:spacing w:val="1"/>
        </w:rPr>
        <w:t>i</w:t>
      </w:r>
      <w:r>
        <w:rPr>
          <w:rFonts w:ascii="Cambria" w:eastAsia="Cambria" w:hAnsi="Cambria" w:cs="Cambria"/>
          <w:spacing w:val="2"/>
        </w:rPr>
        <w:t>o</w:t>
      </w:r>
      <w:r>
        <w:rPr>
          <w:rFonts w:ascii="Cambria" w:eastAsia="Cambria" w:hAnsi="Cambria" w:cs="Cambria"/>
        </w:rPr>
        <w:t>n</w:t>
      </w:r>
      <w:r>
        <w:rPr>
          <w:rFonts w:ascii="Cambria" w:eastAsia="Cambria" w:hAnsi="Cambria" w:cs="Cambria"/>
          <w:spacing w:val="33"/>
        </w:rPr>
        <w:t xml:space="preserve"> </w:t>
      </w:r>
      <w:r>
        <w:rPr>
          <w:rFonts w:ascii="Cambria" w:eastAsia="Cambria" w:hAnsi="Cambria" w:cs="Cambria"/>
          <w:spacing w:val="2"/>
        </w:rPr>
        <w:t>t</w:t>
      </w:r>
      <w:r>
        <w:rPr>
          <w:rFonts w:ascii="Cambria" w:eastAsia="Cambria" w:hAnsi="Cambria" w:cs="Cambria"/>
        </w:rPr>
        <w:t>o</w:t>
      </w:r>
      <w:r>
        <w:rPr>
          <w:rFonts w:ascii="Cambria" w:eastAsia="Cambria" w:hAnsi="Cambria" w:cs="Cambria"/>
          <w:spacing w:val="9"/>
        </w:rPr>
        <w:t xml:space="preserve"> </w:t>
      </w:r>
      <w:r>
        <w:rPr>
          <w:rFonts w:ascii="Cambria" w:eastAsia="Cambria" w:hAnsi="Cambria" w:cs="Cambria"/>
          <w:spacing w:val="2"/>
        </w:rPr>
        <w:t>teacher</w:t>
      </w:r>
      <w:r>
        <w:rPr>
          <w:rFonts w:ascii="Cambria" w:eastAsia="Cambria" w:hAnsi="Cambria" w:cs="Cambria"/>
        </w:rPr>
        <w:t>s</w:t>
      </w:r>
      <w:r>
        <w:rPr>
          <w:rFonts w:ascii="Cambria" w:eastAsia="Cambria" w:hAnsi="Cambria" w:cs="Cambria"/>
          <w:spacing w:val="20"/>
        </w:rPr>
        <w:t xml:space="preserve"> </w:t>
      </w:r>
      <w:r>
        <w:rPr>
          <w:rFonts w:ascii="Cambria" w:eastAsia="Cambria" w:hAnsi="Cambria" w:cs="Cambria"/>
          <w:spacing w:val="2"/>
        </w:rPr>
        <w:t>req</w:t>
      </w:r>
      <w:r>
        <w:rPr>
          <w:rFonts w:ascii="Cambria" w:eastAsia="Cambria" w:hAnsi="Cambria" w:cs="Cambria"/>
          <w:spacing w:val="3"/>
        </w:rPr>
        <w:t>u</w:t>
      </w:r>
      <w:r>
        <w:rPr>
          <w:rFonts w:ascii="Cambria" w:eastAsia="Cambria" w:hAnsi="Cambria" w:cs="Cambria"/>
          <w:spacing w:val="1"/>
        </w:rPr>
        <w:t>i</w:t>
      </w:r>
      <w:r>
        <w:rPr>
          <w:rFonts w:ascii="Cambria" w:eastAsia="Cambria" w:hAnsi="Cambria" w:cs="Cambria"/>
          <w:spacing w:val="2"/>
        </w:rPr>
        <w:t>re</w:t>
      </w:r>
      <w:r>
        <w:rPr>
          <w:rFonts w:ascii="Cambria" w:eastAsia="Cambria" w:hAnsi="Cambria" w:cs="Cambria"/>
        </w:rPr>
        <w:t>d</w:t>
      </w:r>
      <w:r>
        <w:rPr>
          <w:rFonts w:ascii="Cambria" w:eastAsia="Cambria" w:hAnsi="Cambria" w:cs="Cambria"/>
          <w:spacing w:val="21"/>
        </w:rPr>
        <w:t xml:space="preserve"> </w:t>
      </w:r>
      <w:r>
        <w:rPr>
          <w:rFonts w:ascii="Cambria" w:eastAsia="Cambria" w:hAnsi="Cambria" w:cs="Cambria"/>
          <w:spacing w:val="2"/>
        </w:rPr>
        <w:t>t</w:t>
      </w:r>
      <w:r>
        <w:rPr>
          <w:rFonts w:ascii="Cambria" w:eastAsia="Cambria" w:hAnsi="Cambria" w:cs="Cambria"/>
        </w:rPr>
        <w:t>o</w:t>
      </w:r>
      <w:r>
        <w:rPr>
          <w:rFonts w:ascii="Cambria" w:eastAsia="Cambria" w:hAnsi="Cambria" w:cs="Cambria"/>
          <w:spacing w:val="9"/>
        </w:rPr>
        <w:t xml:space="preserve"> </w:t>
      </w:r>
      <w:r>
        <w:rPr>
          <w:rFonts w:ascii="Cambria" w:eastAsia="Cambria" w:hAnsi="Cambria" w:cs="Cambria"/>
          <w:spacing w:val="2"/>
        </w:rPr>
        <w:t>atte</w:t>
      </w:r>
      <w:r>
        <w:rPr>
          <w:rFonts w:ascii="Cambria" w:eastAsia="Cambria" w:hAnsi="Cambria" w:cs="Cambria"/>
          <w:spacing w:val="3"/>
        </w:rPr>
        <w:t>n</w:t>
      </w:r>
      <w:r>
        <w:rPr>
          <w:rFonts w:ascii="Cambria" w:eastAsia="Cambria" w:hAnsi="Cambria" w:cs="Cambria"/>
        </w:rPr>
        <w:t>d</w:t>
      </w:r>
      <w:r>
        <w:rPr>
          <w:rFonts w:ascii="Cambria" w:eastAsia="Cambria" w:hAnsi="Cambria" w:cs="Cambria"/>
          <w:spacing w:val="17"/>
        </w:rPr>
        <w:t xml:space="preserve"> </w:t>
      </w:r>
      <w:r>
        <w:rPr>
          <w:rFonts w:ascii="Cambria" w:eastAsia="Cambria" w:hAnsi="Cambria" w:cs="Cambria"/>
          <w:spacing w:val="3"/>
          <w:w w:val="102"/>
        </w:rPr>
        <w:t>P</w:t>
      </w:r>
      <w:r>
        <w:rPr>
          <w:rFonts w:ascii="Cambria" w:eastAsia="Cambria" w:hAnsi="Cambria" w:cs="Cambria"/>
          <w:spacing w:val="2"/>
          <w:w w:val="102"/>
        </w:rPr>
        <w:t>ro</w:t>
      </w:r>
      <w:r>
        <w:rPr>
          <w:rFonts w:ascii="Cambria" w:eastAsia="Cambria" w:hAnsi="Cambria" w:cs="Cambria"/>
          <w:spacing w:val="1"/>
          <w:w w:val="102"/>
        </w:rPr>
        <w:t>f</w:t>
      </w:r>
      <w:r>
        <w:rPr>
          <w:rFonts w:ascii="Cambria" w:eastAsia="Cambria" w:hAnsi="Cambria" w:cs="Cambria"/>
          <w:spacing w:val="2"/>
          <w:w w:val="102"/>
        </w:rPr>
        <w:t>ess</w:t>
      </w:r>
      <w:r>
        <w:rPr>
          <w:rFonts w:ascii="Cambria" w:eastAsia="Cambria" w:hAnsi="Cambria" w:cs="Cambria"/>
          <w:spacing w:val="1"/>
          <w:w w:val="102"/>
        </w:rPr>
        <w:t>i</w:t>
      </w:r>
      <w:r>
        <w:rPr>
          <w:rFonts w:ascii="Cambria" w:eastAsia="Cambria" w:hAnsi="Cambria" w:cs="Cambria"/>
          <w:spacing w:val="2"/>
          <w:w w:val="102"/>
        </w:rPr>
        <w:t>o</w:t>
      </w:r>
      <w:r>
        <w:rPr>
          <w:rFonts w:ascii="Cambria" w:eastAsia="Cambria" w:hAnsi="Cambria" w:cs="Cambria"/>
          <w:spacing w:val="3"/>
          <w:w w:val="102"/>
        </w:rPr>
        <w:t>n</w:t>
      </w:r>
      <w:r>
        <w:rPr>
          <w:rFonts w:ascii="Cambria" w:eastAsia="Cambria" w:hAnsi="Cambria" w:cs="Cambria"/>
          <w:spacing w:val="2"/>
          <w:w w:val="102"/>
        </w:rPr>
        <w:t>a</w:t>
      </w:r>
      <w:r>
        <w:rPr>
          <w:rFonts w:ascii="Cambria" w:eastAsia="Cambria" w:hAnsi="Cambria" w:cs="Cambria"/>
          <w:w w:val="102"/>
        </w:rPr>
        <w:t>l</w:t>
      </w:r>
    </w:p>
    <w:p w14:paraId="6B89F932" w14:textId="77777777" w:rsidR="000679F0" w:rsidRDefault="000679F0" w:rsidP="000679F0">
      <w:pPr>
        <w:spacing w:before="10" w:after="0" w:line="240" w:lineRule="auto"/>
        <w:ind w:left="641" w:right="-20"/>
        <w:rPr>
          <w:rFonts w:ascii="Cambria" w:eastAsia="Cambria" w:hAnsi="Cambria" w:cs="Cambria"/>
        </w:rPr>
      </w:pPr>
      <w:r>
        <w:rPr>
          <w:rFonts w:ascii="Cambria" w:eastAsia="Cambria" w:hAnsi="Cambria" w:cs="Cambria"/>
          <w:spacing w:val="2"/>
        </w:rPr>
        <w:t>Learn</w:t>
      </w:r>
      <w:r>
        <w:rPr>
          <w:rFonts w:ascii="Cambria" w:eastAsia="Cambria" w:hAnsi="Cambria" w:cs="Cambria"/>
          <w:spacing w:val="1"/>
        </w:rPr>
        <w:t>i</w:t>
      </w:r>
      <w:r>
        <w:rPr>
          <w:rFonts w:ascii="Cambria" w:eastAsia="Cambria" w:hAnsi="Cambria" w:cs="Cambria"/>
          <w:spacing w:val="2"/>
        </w:rPr>
        <w:t>n</w:t>
      </w:r>
      <w:r>
        <w:rPr>
          <w:rFonts w:ascii="Cambria" w:eastAsia="Cambria" w:hAnsi="Cambria" w:cs="Cambria"/>
        </w:rPr>
        <w:t>g</w:t>
      </w:r>
      <w:r>
        <w:rPr>
          <w:rFonts w:ascii="Cambria" w:eastAsia="Cambria" w:hAnsi="Cambria" w:cs="Cambria"/>
          <w:spacing w:val="21"/>
        </w:rPr>
        <w:t xml:space="preserve"> </w:t>
      </w:r>
      <w:r>
        <w:rPr>
          <w:rFonts w:ascii="Cambria" w:eastAsia="Cambria" w:hAnsi="Cambria" w:cs="Cambria"/>
          <w:spacing w:val="2"/>
        </w:rPr>
        <w:t>Co</w:t>
      </w:r>
      <w:r>
        <w:rPr>
          <w:rFonts w:ascii="Cambria" w:eastAsia="Cambria" w:hAnsi="Cambria" w:cs="Cambria"/>
          <w:spacing w:val="4"/>
        </w:rPr>
        <w:t>mm</w:t>
      </w:r>
      <w:r>
        <w:rPr>
          <w:rFonts w:ascii="Cambria" w:eastAsia="Cambria" w:hAnsi="Cambria" w:cs="Cambria"/>
          <w:spacing w:val="2"/>
        </w:rPr>
        <w:t>un</w:t>
      </w:r>
      <w:r>
        <w:rPr>
          <w:rFonts w:ascii="Cambria" w:eastAsia="Cambria" w:hAnsi="Cambria" w:cs="Cambria"/>
          <w:spacing w:val="1"/>
        </w:rPr>
        <w:t>i</w:t>
      </w:r>
      <w:r>
        <w:rPr>
          <w:rFonts w:ascii="Cambria" w:eastAsia="Cambria" w:hAnsi="Cambria" w:cs="Cambria"/>
          <w:spacing w:val="2"/>
        </w:rPr>
        <w:t>t</w:t>
      </w:r>
      <w:r>
        <w:rPr>
          <w:rFonts w:ascii="Cambria" w:eastAsia="Cambria" w:hAnsi="Cambria" w:cs="Cambria"/>
        </w:rPr>
        <w:t>y</w:t>
      </w:r>
      <w:r>
        <w:rPr>
          <w:rFonts w:ascii="Cambria" w:eastAsia="Cambria" w:hAnsi="Cambria" w:cs="Cambria"/>
          <w:spacing w:val="26"/>
        </w:rPr>
        <w:t xml:space="preserve"> </w:t>
      </w:r>
      <w:r>
        <w:rPr>
          <w:rFonts w:ascii="Cambria" w:eastAsia="Cambria" w:hAnsi="Cambria" w:cs="Cambria"/>
          <w:spacing w:val="4"/>
        </w:rPr>
        <w:t>m</w:t>
      </w:r>
      <w:r>
        <w:rPr>
          <w:rFonts w:ascii="Cambria" w:eastAsia="Cambria" w:hAnsi="Cambria" w:cs="Cambria"/>
          <w:spacing w:val="2"/>
        </w:rPr>
        <w:t>eet</w:t>
      </w:r>
      <w:r>
        <w:rPr>
          <w:rFonts w:ascii="Cambria" w:eastAsia="Cambria" w:hAnsi="Cambria" w:cs="Cambria"/>
          <w:spacing w:val="1"/>
        </w:rPr>
        <w:t>i</w:t>
      </w:r>
      <w:r>
        <w:rPr>
          <w:rFonts w:ascii="Cambria" w:eastAsia="Cambria" w:hAnsi="Cambria" w:cs="Cambria"/>
          <w:spacing w:val="2"/>
        </w:rPr>
        <w:t>ng</w:t>
      </w:r>
      <w:r>
        <w:rPr>
          <w:rFonts w:ascii="Cambria" w:eastAsia="Cambria" w:hAnsi="Cambria" w:cs="Cambria"/>
        </w:rPr>
        <w:t>s</w:t>
      </w:r>
      <w:r>
        <w:rPr>
          <w:rFonts w:ascii="Cambria" w:eastAsia="Cambria" w:hAnsi="Cambria" w:cs="Cambria"/>
          <w:spacing w:val="21"/>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spacing w:val="2"/>
        </w:rPr>
        <w:t>an</w:t>
      </w:r>
      <w:r>
        <w:rPr>
          <w:rFonts w:ascii="Cambria" w:eastAsia="Cambria" w:hAnsi="Cambria" w:cs="Cambria"/>
        </w:rPr>
        <w:t>y</w:t>
      </w:r>
      <w:r>
        <w:rPr>
          <w:rFonts w:ascii="Cambria" w:eastAsia="Cambria" w:hAnsi="Cambria" w:cs="Cambria"/>
          <w:spacing w:val="11"/>
        </w:rPr>
        <w:t xml:space="preserve"> </w:t>
      </w:r>
      <w:r>
        <w:rPr>
          <w:rFonts w:ascii="Cambria" w:eastAsia="Cambria" w:hAnsi="Cambria" w:cs="Cambria"/>
          <w:spacing w:val="2"/>
        </w:rPr>
        <w:t>to</w:t>
      </w:r>
      <w:r>
        <w:rPr>
          <w:rFonts w:ascii="Cambria" w:eastAsia="Cambria" w:hAnsi="Cambria" w:cs="Cambria"/>
          <w:spacing w:val="3"/>
        </w:rPr>
        <w:t>w</w:t>
      </w:r>
      <w:r>
        <w:rPr>
          <w:rFonts w:ascii="Cambria" w:eastAsia="Cambria" w:hAnsi="Cambria" w:cs="Cambria"/>
        </w:rPr>
        <w:t>n</w:t>
      </w:r>
      <w:r>
        <w:rPr>
          <w:rFonts w:ascii="Cambria" w:eastAsia="Cambria" w:hAnsi="Cambria" w:cs="Cambria"/>
          <w:spacing w:val="15"/>
        </w:rPr>
        <w:t xml:space="preserve"> </w:t>
      </w:r>
      <w:r>
        <w:rPr>
          <w:rFonts w:ascii="Cambria" w:eastAsia="Cambria" w:hAnsi="Cambria" w:cs="Cambria"/>
          <w:spacing w:val="2"/>
        </w:rPr>
        <w:t>tha</w:t>
      </w:r>
      <w:r>
        <w:rPr>
          <w:rFonts w:ascii="Cambria" w:eastAsia="Cambria" w:hAnsi="Cambria" w:cs="Cambria"/>
        </w:rPr>
        <w:t>t</w:t>
      </w:r>
      <w:r>
        <w:rPr>
          <w:rFonts w:ascii="Cambria" w:eastAsia="Cambria" w:hAnsi="Cambria" w:cs="Cambria"/>
          <w:spacing w:val="12"/>
        </w:rPr>
        <w:t xml:space="preserve"> </w:t>
      </w:r>
      <w:r>
        <w:rPr>
          <w:rFonts w:ascii="Cambria" w:eastAsia="Cambria" w:hAnsi="Cambria" w:cs="Cambria"/>
          <w:spacing w:val="1"/>
        </w:rPr>
        <w:t>i</w:t>
      </w:r>
      <w:r>
        <w:rPr>
          <w:rFonts w:ascii="Cambria" w:eastAsia="Cambria" w:hAnsi="Cambria" w:cs="Cambria"/>
        </w:rPr>
        <w:t>s</w:t>
      </w:r>
      <w:r>
        <w:rPr>
          <w:rFonts w:ascii="Cambria" w:eastAsia="Cambria" w:hAnsi="Cambria" w:cs="Cambria"/>
          <w:spacing w:val="7"/>
        </w:rPr>
        <w:t xml:space="preserve"> </w:t>
      </w:r>
      <w:r>
        <w:rPr>
          <w:rFonts w:ascii="Cambria" w:eastAsia="Cambria" w:hAnsi="Cambria" w:cs="Cambria"/>
          <w:spacing w:val="2"/>
        </w:rPr>
        <w:t>no</w:t>
      </w:r>
      <w:r>
        <w:rPr>
          <w:rFonts w:ascii="Cambria" w:eastAsia="Cambria" w:hAnsi="Cambria" w:cs="Cambria"/>
        </w:rPr>
        <w:t>t</w:t>
      </w:r>
      <w:r>
        <w:rPr>
          <w:rFonts w:ascii="Cambria" w:eastAsia="Cambria" w:hAnsi="Cambria" w:cs="Cambria"/>
          <w:spacing w:val="10"/>
        </w:rPr>
        <w:t xml:space="preserve"> </w:t>
      </w:r>
      <w:r>
        <w:rPr>
          <w:rFonts w:ascii="Cambria" w:eastAsia="Cambria" w:hAnsi="Cambria" w:cs="Cambria"/>
          <w:spacing w:val="2"/>
        </w:rPr>
        <w:t>the</w:t>
      </w:r>
      <w:r>
        <w:rPr>
          <w:rFonts w:ascii="Cambria" w:eastAsia="Cambria" w:hAnsi="Cambria" w:cs="Cambria"/>
          <w:spacing w:val="1"/>
        </w:rPr>
        <w:t>i</w:t>
      </w:r>
      <w:r>
        <w:rPr>
          <w:rFonts w:ascii="Cambria" w:eastAsia="Cambria" w:hAnsi="Cambria" w:cs="Cambria"/>
        </w:rPr>
        <w:t>r</w:t>
      </w:r>
      <w:r>
        <w:rPr>
          <w:rFonts w:ascii="Cambria" w:eastAsia="Cambria" w:hAnsi="Cambria" w:cs="Cambria"/>
          <w:spacing w:val="13"/>
        </w:rPr>
        <w:t xml:space="preserve"> </w:t>
      </w:r>
      <w:r>
        <w:rPr>
          <w:rFonts w:ascii="Cambria" w:eastAsia="Cambria" w:hAnsi="Cambria" w:cs="Cambria"/>
          <w:spacing w:val="2"/>
        </w:rPr>
        <w:t>ho</w:t>
      </w:r>
      <w:r>
        <w:rPr>
          <w:rFonts w:ascii="Cambria" w:eastAsia="Cambria" w:hAnsi="Cambria" w:cs="Cambria"/>
          <w:spacing w:val="4"/>
        </w:rPr>
        <w:t>m</w:t>
      </w:r>
      <w:r>
        <w:rPr>
          <w:rFonts w:ascii="Cambria" w:eastAsia="Cambria" w:hAnsi="Cambria" w:cs="Cambria"/>
        </w:rPr>
        <w:t>e</w:t>
      </w:r>
      <w:r>
        <w:rPr>
          <w:rFonts w:ascii="Cambria" w:eastAsia="Cambria" w:hAnsi="Cambria" w:cs="Cambria"/>
          <w:spacing w:val="15"/>
        </w:rPr>
        <w:t xml:space="preserve"> </w:t>
      </w:r>
      <w:r>
        <w:rPr>
          <w:rFonts w:ascii="Cambria" w:eastAsia="Cambria" w:hAnsi="Cambria" w:cs="Cambria"/>
          <w:spacing w:val="2"/>
          <w:w w:val="102"/>
        </w:rPr>
        <w:t>schoo</w:t>
      </w:r>
      <w:r>
        <w:rPr>
          <w:rFonts w:ascii="Cambria" w:eastAsia="Cambria" w:hAnsi="Cambria" w:cs="Cambria"/>
          <w:spacing w:val="1"/>
          <w:w w:val="102"/>
        </w:rPr>
        <w:t>l</w:t>
      </w:r>
      <w:r>
        <w:rPr>
          <w:rFonts w:ascii="Cambria" w:eastAsia="Cambria" w:hAnsi="Cambria" w:cs="Cambria"/>
          <w:w w:val="102"/>
        </w:rPr>
        <w:t>.</w:t>
      </w:r>
    </w:p>
    <w:p w14:paraId="2729DA31" w14:textId="4ADEB36D" w:rsidR="000679F0" w:rsidRDefault="000679F0" w:rsidP="000679F0">
      <w:pPr>
        <w:spacing w:before="11" w:after="0" w:line="240" w:lineRule="auto"/>
        <w:ind w:left="641" w:right="-20"/>
        <w:rPr>
          <w:rFonts w:ascii="Cambria" w:eastAsia="Cambria" w:hAnsi="Cambria" w:cs="Cambria"/>
        </w:rPr>
      </w:pPr>
      <w:r>
        <w:rPr>
          <w:rFonts w:ascii="Cambria" w:eastAsia="Cambria" w:hAnsi="Cambria" w:cs="Cambria"/>
          <w:i/>
          <w:spacing w:val="2"/>
        </w:rPr>
        <w:t>*Supp</w:t>
      </w:r>
      <w:r>
        <w:rPr>
          <w:rFonts w:ascii="Cambria" w:eastAsia="Cambria" w:hAnsi="Cambria" w:cs="Cambria"/>
          <w:i/>
          <w:spacing w:val="1"/>
        </w:rPr>
        <w:t>l</w:t>
      </w:r>
      <w:r>
        <w:rPr>
          <w:rFonts w:ascii="Cambria" w:eastAsia="Cambria" w:hAnsi="Cambria" w:cs="Cambria"/>
          <w:i/>
          <w:spacing w:val="2"/>
        </w:rPr>
        <w:t>e</w:t>
      </w:r>
      <w:r>
        <w:rPr>
          <w:rFonts w:ascii="Cambria" w:eastAsia="Cambria" w:hAnsi="Cambria" w:cs="Cambria"/>
          <w:i/>
          <w:spacing w:val="3"/>
        </w:rPr>
        <w:t>m</w:t>
      </w:r>
      <w:r>
        <w:rPr>
          <w:rFonts w:ascii="Cambria" w:eastAsia="Cambria" w:hAnsi="Cambria" w:cs="Cambria"/>
          <w:i/>
          <w:spacing w:val="2"/>
        </w:rPr>
        <w:t>enta</w:t>
      </w:r>
      <w:r>
        <w:rPr>
          <w:rFonts w:ascii="Cambria" w:eastAsia="Cambria" w:hAnsi="Cambria" w:cs="Cambria"/>
          <w:i/>
        </w:rPr>
        <w:t>l</w:t>
      </w:r>
      <w:r>
        <w:rPr>
          <w:rFonts w:ascii="Cambria" w:eastAsia="Cambria" w:hAnsi="Cambria" w:cs="Cambria"/>
          <w:i/>
          <w:spacing w:val="30"/>
        </w:rPr>
        <w:t xml:space="preserve"> </w:t>
      </w:r>
      <w:r>
        <w:rPr>
          <w:rFonts w:ascii="Cambria" w:eastAsia="Cambria" w:hAnsi="Cambria" w:cs="Cambria"/>
          <w:i/>
          <w:spacing w:val="2"/>
        </w:rPr>
        <w:t>pa</w:t>
      </w:r>
      <w:r>
        <w:rPr>
          <w:rFonts w:ascii="Cambria" w:eastAsia="Cambria" w:hAnsi="Cambria" w:cs="Cambria"/>
          <w:i/>
        </w:rPr>
        <w:t>y</w:t>
      </w:r>
      <w:r>
        <w:rPr>
          <w:rFonts w:ascii="Cambria" w:eastAsia="Cambria" w:hAnsi="Cambria" w:cs="Cambria"/>
          <w:i/>
          <w:spacing w:val="11"/>
        </w:rPr>
        <w:t xml:space="preserve"> </w:t>
      </w:r>
      <w:r>
        <w:rPr>
          <w:rFonts w:ascii="Cambria" w:eastAsia="Cambria" w:hAnsi="Cambria" w:cs="Cambria"/>
          <w:i/>
          <w:spacing w:val="1"/>
        </w:rPr>
        <w:t>f</w:t>
      </w:r>
      <w:r>
        <w:rPr>
          <w:rFonts w:ascii="Cambria" w:eastAsia="Cambria" w:hAnsi="Cambria" w:cs="Cambria"/>
          <w:i/>
          <w:spacing w:val="2"/>
        </w:rPr>
        <w:t>o</w:t>
      </w:r>
      <w:r>
        <w:rPr>
          <w:rFonts w:ascii="Cambria" w:eastAsia="Cambria" w:hAnsi="Cambria" w:cs="Cambria"/>
          <w:i/>
        </w:rPr>
        <w:t>r</w:t>
      </w:r>
      <w:r>
        <w:rPr>
          <w:rFonts w:ascii="Cambria" w:eastAsia="Cambria" w:hAnsi="Cambria" w:cs="Cambria"/>
          <w:i/>
          <w:spacing w:val="9"/>
        </w:rPr>
        <w:t xml:space="preserve"> </w:t>
      </w:r>
      <w:r>
        <w:rPr>
          <w:rFonts w:ascii="Cambria" w:eastAsia="Cambria" w:hAnsi="Cambria" w:cs="Cambria"/>
          <w:i/>
          <w:spacing w:val="3"/>
        </w:rPr>
        <w:t>w</w:t>
      </w:r>
      <w:r>
        <w:rPr>
          <w:rFonts w:ascii="Cambria" w:eastAsia="Cambria" w:hAnsi="Cambria" w:cs="Cambria"/>
          <w:i/>
          <w:spacing w:val="2"/>
        </w:rPr>
        <w:t>or</w:t>
      </w:r>
      <w:r>
        <w:rPr>
          <w:rFonts w:ascii="Cambria" w:eastAsia="Cambria" w:hAnsi="Cambria" w:cs="Cambria"/>
          <w:i/>
        </w:rPr>
        <w:t>k</w:t>
      </w:r>
      <w:r>
        <w:rPr>
          <w:rFonts w:ascii="Cambria" w:eastAsia="Cambria" w:hAnsi="Cambria" w:cs="Cambria"/>
          <w:i/>
          <w:spacing w:val="13"/>
        </w:rPr>
        <w:t xml:space="preserve"> </w:t>
      </w:r>
      <w:r>
        <w:rPr>
          <w:rFonts w:ascii="Cambria" w:eastAsia="Cambria" w:hAnsi="Cambria" w:cs="Cambria"/>
          <w:i/>
          <w:spacing w:val="2"/>
        </w:rPr>
        <w:t>don</w:t>
      </w:r>
      <w:r>
        <w:rPr>
          <w:rFonts w:ascii="Cambria" w:eastAsia="Cambria" w:hAnsi="Cambria" w:cs="Cambria"/>
          <w:i/>
        </w:rPr>
        <w:t>e</w:t>
      </w:r>
      <w:r>
        <w:rPr>
          <w:rFonts w:ascii="Cambria" w:eastAsia="Cambria" w:hAnsi="Cambria" w:cs="Cambria"/>
          <w:i/>
          <w:spacing w:val="13"/>
        </w:rPr>
        <w:t xml:space="preserve"> </w:t>
      </w:r>
      <w:r>
        <w:rPr>
          <w:rFonts w:ascii="Cambria" w:eastAsia="Cambria" w:hAnsi="Cambria" w:cs="Cambria"/>
          <w:i/>
          <w:spacing w:val="2"/>
        </w:rPr>
        <w:t>outs</w:t>
      </w:r>
      <w:r>
        <w:rPr>
          <w:rFonts w:ascii="Cambria" w:eastAsia="Cambria" w:hAnsi="Cambria" w:cs="Cambria"/>
          <w:i/>
          <w:spacing w:val="1"/>
        </w:rPr>
        <w:t>i</w:t>
      </w:r>
      <w:r>
        <w:rPr>
          <w:rFonts w:ascii="Cambria" w:eastAsia="Cambria" w:hAnsi="Cambria" w:cs="Cambria"/>
          <w:i/>
          <w:spacing w:val="2"/>
        </w:rPr>
        <w:t>d</w:t>
      </w:r>
      <w:r>
        <w:rPr>
          <w:rFonts w:ascii="Cambria" w:eastAsia="Cambria" w:hAnsi="Cambria" w:cs="Cambria"/>
          <w:i/>
        </w:rPr>
        <w:t>e</w:t>
      </w:r>
      <w:r>
        <w:rPr>
          <w:rFonts w:ascii="Cambria" w:eastAsia="Cambria" w:hAnsi="Cambria" w:cs="Cambria"/>
          <w:i/>
          <w:spacing w:val="17"/>
        </w:rPr>
        <w:t xml:space="preserve"> </w:t>
      </w:r>
      <w:r>
        <w:rPr>
          <w:rFonts w:ascii="Cambria" w:eastAsia="Cambria" w:hAnsi="Cambria" w:cs="Cambria"/>
          <w:i/>
          <w:spacing w:val="2"/>
        </w:rPr>
        <w:t>th</w:t>
      </w:r>
      <w:r>
        <w:rPr>
          <w:rFonts w:ascii="Cambria" w:eastAsia="Cambria" w:hAnsi="Cambria" w:cs="Cambria"/>
          <w:i/>
        </w:rPr>
        <w:t>e</w:t>
      </w:r>
      <w:r>
        <w:rPr>
          <w:rFonts w:ascii="Cambria" w:eastAsia="Cambria" w:hAnsi="Cambria" w:cs="Cambria"/>
          <w:i/>
          <w:spacing w:val="10"/>
        </w:rPr>
        <w:t xml:space="preserve"> </w:t>
      </w:r>
      <w:r>
        <w:rPr>
          <w:rFonts w:ascii="Cambria" w:eastAsia="Cambria" w:hAnsi="Cambria" w:cs="Cambria"/>
          <w:i/>
          <w:spacing w:val="3"/>
          <w:w w:val="102"/>
        </w:rPr>
        <w:t>w</w:t>
      </w:r>
      <w:r>
        <w:rPr>
          <w:rFonts w:ascii="Cambria" w:eastAsia="Cambria" w:hAnsi="Cambria" w:cs="Cambria"/>
          <w:i/>
          <w:spacing w:val="2"/>
          <w:w w:val="102"/>
        </w:rPr>
        <w:t>orkday</w:t>
      </w:r>
      <w:r>
        <w:rPr>
          <w:rFonts w:ascii="Cambria" w:eastAsia="Cambria" w:hAnsi="Cambria" w:cs="Cambria"/>
          <w:i/>
          <w:w w:val="102"/>
        </w:rPr>
        <w:t>.</w:t>
      </w:r>
      <w:r w:rsidR="00356B57">
        <w:rPr>
          <w:rFonts w:ascii="Cambria" w:eastAsia="Cambria" w:hAnsi="Cambria" w:cs="Cambria"/>
          <w:i/>
          <w:w w:val="102"/>
        </w:rPr>
        <w:br/>
      </w:r>
    </w:p>
    <w:p w14:paraId="3B2AEC49" w14:textId="2361E164" w:rsidR="000679F0" w:rsidRDefault="00501FAA" w:rsidP="00B97BEF">
      <w:pPr>
        <w:spacing w:before="74" w:after="0" w:line="240" w:lineRule="auto"/>
        <w:ind w:left="755" w:right="5607"/>
        <w:jc w:val="both"/>
        <w:outlineLvl w:val="0"/>
        <w:rPr>
          <w:rFonts w:ascii="Times New Roman" w:eastAsia="Times New Roman" w:hAnsi="Times New Roman" w:cs="Times New Roman"/>
          <w:sz w:val="23"/>
          <w:szCs w:val="23"/>
        </w:rPr>
      </w:pPr>
      <w:r>
        <w:rPr>
          <w:noProof/>
        </w:rPr>
        <w:lastRenderedPageBreak/>
        <mc:AlternateContent>
          <mc:Choice Requires="wpg">
            <w:drawing>
              <wp:anchor distT="0" distB="0" distL="114300" distR="114300" simplePos="0" relativeHeight="251659264" behindDoc="1" locked="0" layoutInCell="1" allowOverlap="1" wp14:anchorId="36A6FA9F" wp14:editId="3EE98512">
                <wp:simplePos x="0" y="0"/>
                <wp:positionH relativeFrom="page">
                  <wp:posOffset>34290</wp:posOffset>
                </wp:positionH>
                <wp:positionV relativeFrom="page">
                  <wp:posOffset>3409950</wp:posOffset>
                </wp:positionV>
                <wp:extent cx="20955" cy="5680710"/>
                <wp:effectExtent l="0" t="0" r="8255" b="15240"/>
                <wp:wrapNone/>
                <wp:docPr id="668"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 cy="5680710"/>
                          <a:chOff x="55" y="5370"/>
                          <a:chExt cx="33" cy="8946"/>
                        </a:xfrm>
                      </wpg:grpSpPr>
                      <wpg:grpSp>
                        <wpg:cNvPr id="669" name="Group 673"/>
                        <wpg:cNvGrpSpPr>
                          <a:grpSpLocks/>
                        </wpg:cNvGrpSpPr>
                        <wpg:grpSpPr bwMode="auto">
                          <a:xfrm>
                            <a:off x="81" y="7942"/>
                            <a:ext cx="2" cy="6368"/>
                            <a:chOff x="81" y="7942"/>
                            <a:chExt cx="2" cy="6368"/>
                          </a:xfrm>
                        </wpg:grpSpPr>
                        <wps:wsp>
                          <wps:cNvPr id="670" name="Freeform 674"/>
                          <wps:cNvSpPr>
                            <a:spLocks/>
                          </wps:cNvSpPr>
                          <wps:spPr bwMode="auto">
                            <a:xfrm>
                              <a:off x="81" y="7942"/>
                              <a:ext cx="2" cy="6368"/>
                            </a:xfrm>
                            <a:custGeom>
                              <a:avLst/>
                              <a:gdLst>
                                <a:gd name="T0" fmla="+- 0 14309 7942"/>
                                <a:gd name="T1" fmla="*/ 14309 h 6368"/>
                                <a:gd name="T2" fmla="+- 0 7942 7942"/>
                                <a:gd name="T3" fmla="*/ 7942 h 6368"/>
                              </a:gdLst>
                              <a:ahLst/>
                              <a:cxnLst>
                                <a:cxn ang="0">
                                  <a:pos x="0" y="T1"/>
                                </a:cxn>
                                <a:cxn ang="0">
                                  <a:pos x="0" y="T3"/>
                                </a:cxn>
                              </a:cxnLst>
                              <a:rect l="0" t="0" r="r" b="b"/>
                              <a:pathLst>
                                <a:path h="6368">
                                  <a:moveTo>
                                    <a:pt x="0" y="6367"/>
                                  </a:moveTo>
                                  <a:lnTo>
                                    <a:pt x="0" y="0"/>
                                  </a:lnTo>
                                </a:path>
                              </a:pathLst>
                            </a:custGeom>
                            <a:noFill/>
                            <a:ln w="9101">
                              <a:solidFill>
                                <a:srgbClr val="CFCFC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671" name="Group 675"/>
                        <wpg:cNvGrpSpPr>
                          <a:grpSpLocks/>
                        </wpg:cNvGrpSpPr>
                        <wpg:grpSpPr bwMode="auto">
                          <a:xfrm>
                            <a:off x="62" y="5377"/>
                            <a:ext cx="2" cy="5569"/>
                            <a:chOff x="62" y="5377"/>
                            <a:chExt cx="2" cy="5569"/>
                          </a:xfrm>
                        </wpg:grpSpPr>
                        <wps:wsp>
                          <wps:cNvPr id="672" name="Freeform 676"/>
                          <wps:cNvSpPr>
                            <a:spLocks/>
                          </wps:cNvSpPr>
                          <wps:spPr bwMode="auto">
                            <a:xfrm>
                              <a:off x="62" y="5377"/>
                              <a:ext cx="2" cy="5569"/>
                            </a:xfrm>
                            <a:custGeom>
                              <a:avLst/>
                              <a:gdLst>
                                <a:gd name="T0" fmla="+- 0 10946 5377"/>
                                <a:gd name="T1" fmla="*/ 10946 h 5569"/>
                                <a:gd name="T2" fmla="+- 0 5377 5377"/>
                                <a:gd name="T3" fmla="*/ 5377 h 5569"/>
                              </a:gdLst>
                              <a:ahLst/>
                              <a:cxnLst>
                                <a:cxn ang="0">
                                  <a:pos x="0" y="T1"/>
                                </a:cxn>
                                <a:cxn ang="0">
                                  <a:pos x="0" y="T3"/>
                                </a:cxn>
                              </a:cxnLst>
                              <a:rect l="0" t="0" r="r" b="b"/>
                              <a:pathLst>
                                <a:path h="5569">
                                  <a:moveTo>
                                    <a:pt x="0" y="5569"/>
                                  </a:moveTo>
                                  <a:lnTo>
                                    <a:pt x="0" y="0"/>
                                  </a:lnTo>
                                </a:path>
                              </a:pathLst>
                            </a:custGeom>
                            <a:noFill/>
                            <a:ln w="9101">
                              <a:solidFill>
                                <a:srgbClr val="CFCFCC"/>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0A8B75" id="Group 672" o:spid="_x0000_s1026" style="position:absolute;margin-left:2.7pt;margin-top:268.5pt;width:1.65pt;height:447.3pt;z-index:-251657216;mso-position-horizontal-relative:page;mso-position-vertical-relative:page" coordorigin="55,5370" coordsize="33,89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y1UCAQAAM8NAAAOAAAAZHJzL2Uyb0RvYy54bWzsV22PozYQ/l6p/8HiY6sskBAS0GZPp7ys&#13;&#10;Kl3bk277AxwwLypgapOQvar/veOxeUnYu6rXbatK1UqszYzHM8/MPBPu31zKgpyZkDmvNpZ751iE&#13;&#10;VRGP8yrdWD89HWZri8iGVjEteMU21jOT1puHr7+6b+uQzXnGi5gJAkYqGbb1xsqapg5tW0YZK6m8&#13;&#10;4zWrQJhwUdIGtiK1Y0FbsF4W9txxfLvlIq4Fj5iU8HanhdYD2k8SFjU/JolkDSk2FvjW4FPg86ie&#13;&#10;9sM9DVNB6yyPjBv0C7woaV7Bpb2pHW0oOYl8YqrMI8ElT5q7iJc2T5I8YhgDROM6N9E8Cn6qMZY0&#13;&#10;bNO6hwmgvcHpi81GP5zfC5LHG8v3IVUVLSFJeC/xV3MFT1unIWg9ivpD/V7oGGH5jkc/SxDbt3K1&#13;&#10;T7UyObbf8xgM0lPDEZ5LIkplAgInF8zCc58FdmlIBC/nTrBcWiQCydJfOyvXZCnKIJXqlJIq4WLV&#13;&#10;S/bm7GKhD64Dz1fO2zTUV6Kbxi0dE2768HoQglsQFn83CGsXw1kFHuJNwx4IHYu/gMxgnfYITI5E&#13;&#10;WYfA/PrQJwGAdpNDRcm/VlEfMlozLFSpaqUDE/JjKuogGFNNDEXlaTxRsasoOS6nkaStZSih6v6w&#13;&#10;kCaAfALDHg4aRifZPDKO5UjP72SDEKcxrLDIY+P6EwSRlAWwwrcz4hDXWzgBGZKV9nqQRq33jW20&#13;&#10;MjLkbtCDDI3sKUsvmoNK7s2h0mANouj9pFnnenSpjO+wIlQRsINNV3M5NNuTa/oClFScn9XF2ofb&#13;&#10;UFf/N1cIYNZbThUWAU496lqtaaM8U1eoJcmAYVQhqxclP7MnjqJm8AzEK+PboFBUU0XsevBGy2Ch&#13;&#10;LsBe7y9Vvo7yW/FDXhSY4KIi7cYKXMdFVyQv8lgJlTdSpMdtIciZwrTYHtSfcehKDVi5itFYxmi8&#13;&#10;N+uG5oVeo2vKHhShgUCVI46DXwMn2K/3a2/mzf39zHPiePb2sPVm/sFdLXeL3Xa7c38zt3bngbx0&#13;&#10;Hyi6kuGRx8/QE4LraQbTFxYZFx8t0sIk21jylxMVzCLFdxU0duB6nhp9uPGWqzlsxFhyHEtoFYGp&#13;&#10;jdVYUEJquW30uDzVIk8zuEkDV/G3QOpJrtoG/dNemQ1wC67MKPgc466gb67HzlKFfztW1Gh9rbHj&#13;&#10;QwvqAYIFN2Hc5dIPlA9QRN3MmRyZMG53CLL/8sj5RxgXItNgjhgXJ6EqHKDmV2PcCSA3jDuB47oj&#13;&#10;/wzjOjDMCUx7k6yBSa8YF7Uy0t2rKLJj8GvGVZZeNDdmXFQarEFS/4uMi2CoOh4ItR4xbocVRDco&#13;&#10;/MuMu/2fcV+HcfEXL3w14GA0Xzjqs2S8R44evsMefgcAAP//AwBQSwMEFAAGAAgAAAAhAF7gtAPi&#13;&#10;AAAADQEAAA8AAABkcnMvZG93bnJldi54bWxMT8lqwzAQvRf6D2IKvTWy62w4lkNIl1MINCmU3ibW&#13;&#10;xDaxJGMptvP3nZ7aywzDe/OWbD2aRvTU+dpZBfEkAkG2cLq2pYLP49vTEoQPaDU2zpKCG3lY5/d3&#13;&#10;GabaDfaD+kMoBYtYn6KCKoQ2ldIXFRn0E9eSZezsOoOBz66UusOBxU0jn6NoLg3Wlh0qbGlbUXE5&#13;&#10;XI2C9wGHTRK/9rvLeXv7Ps72X7uYlHp8GF9WPDYrEIHG8PcBvx04P+Qc7OSuVnvRKJhNmcgrWXAv&#13;&#10;xpcLECemTZN4DjLP5P8W+Q8AAAD//wMAUEsBAi0AFAAGAAgAAAAhALaDOJL+AAAA4QEAABMAAAAA&#13;&#10;AAAAAAAAAAAAAAAAAFtDb250ZW50X1R5cGVzXS54bWxQSwECLQAUAAYACAAAACEAOP0h/9YAAACU&#13;&#10;AQAACwAAAAAAAAAAAAAAAAAvAQAAX3JlbHMvLnJlbHNQSwECLQAUAAYACAAAACEAim8tVAgEAADP&#13;&#10;DQAADgAAAAAAAAAAAAAAAAAuAgAAZHJzL2Uyb0RvYy54bWxQSwECLQAUAAYACAAAACEAXuC0A+IA&#13;&#10;AAANAQAADwAAAAAAAAAAAAAAAABiBgAAZHJzL2Rvd25yZXYueG1sUEsFBgAAAAAEAAQA8wAAAHEH&#13;&#10;AAAAAA==&#13;&#10;">
                <v:group id="Group 673" o:spid="_x0000_s1027" style="position:absolute;left:81;top:7942;width:2;height:6368" coordorigin="81,7942" coordsize="2,63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10aZyQAAAOEAAAAPAAAAZHJzL2Rvd25yZXYueG1sRI9Ba8JA&#13;&#10;FITvQv/D8gq96SaKoY2uImqLBxGqhdLbI/tMgtm3IbtN4r93BcHLwDDMN8x82ZtKtNS40rKCeBSB&#13;&#10;IM6sLjlX8HP6HL6DcB5ZY2WZFFzJwXLxMphjqm3H39QefS4ChF2KCgrv61RKlxVk0I1sTRyys20M&#13;&#10;+mCbXOoGuwA3lRxHUSINlhwWCqxpXVB2Of4bBV8ddqtJvG33l/P6+neaHn73MSn19tpvZkFWMxCe&#13;&#10;ev9sPBA7rSBJPuD+KLwBubgBAAD//wMAUEsBAi0AFAAGAAgAAAAhANvh9svuAAAAhQEAABMAAAAA&#13;&#10;AAAAAAAAAAAAAAAAAFtDb250ZW50X1R5cGVzXS54bWxQSwECLQAUAAYACAAAACEAWvQsW78AAAAV&#13;&#10;AQAACwAAAAAAAAAAAAAAAAAfAQAAX3JlbHMvLnJlbHNQSwECLQAUAAYACAAAACEAi9dGmckAAADh&#13;&#10;AAAADwAAAAAAAAAAAAAAAAAHAgAAZHJzL2Rvd25yZXYueG1sUEsFBgAAAAADAAMAtwAAAP0CAAAA&#13;&#10;AA==&#13;&#10;">
                  <v:shape id="Freeform 674" o:spid="_x0000_s1028" style="position:absolute;left:81;top:7942;width:2;height:6368;visibility:visible;mso-wrap-style:square;v-text-anchor:top" coordsize="2,63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9xQyAAAAOEAAAAPAAAAZHJzL2Rvd25yZXYueG1sRI9Na8JA&#13;&#10;EIbvBf/DMgUvRTcKVYmuIorgpQe/7tPsmKTNzsbsGtN/3zkIXgZehvd5eRarzlWqpSaUng2Mhgko&#13;&#10;4szbknMD59NuMAMVIrLFyjMZ+KMAq2XvbYGp9Q8+UHuMuRIIhxQNFDHWqdYhK8hhGPqaWH5X3ziM&#13;&#10;Eptc2wYfAneVHifJRDssWRYKrGlTUPZ7vDsDP4f16fJ59d8f2dfebqctuvJyM6b/3m3nctZzUJG6&#13;&#10;+Go8EXtrYDIVBzESG9DLfwAAAP//AwBQSwECLQAUAAYACAAAACEA2+H2y+4AAACFAQAAEwAAAAAA&#13;&#10;AAAAAAAAAAAAAAAAW0NvbnRlbnRfVHlwZXNdLnhtbFBLAQItABQABgAIAAAAIQBa9CxbvwAAABUB&#13;&#10;AAALAAAAAAAAAAAAAAAAAB8BAABfcmVscy8ucmVsc1BLAQItABQABgAIAAAAIQByZ9xQyAAAAOEA&#13;&#10;AAAPAAAAAAAAAAAAAAAAAAcCAABkcnMvZG93bnJldi54bWxQSwUGAAAAAAMAAwC3AAAA/AIAAAAA&#13;&#10;" path="m,6367l,e" filled="f" strokecolor="#cfcfcf" strokeweight=".25281mm">
                    <v:path arrowok="t" o:connecttype="custom" o:connectlocs="0,14309;0,7942" o:connectangles="0,0"/>
                  </v:shape>
                </v:group>
                <v:group id="Group 675" o:spid="_x0000_s1029" style="position:absolute;left:62;top:5377;width:2;height:5569" coordorigin="62,5377" coordsize="2,5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NxCygAAAOEAAAAPAAAAZHJzL2Rvd25yZXYueG1sRI9Pa8JA&#13;&#10;FMTvhX6H5RV6q5tY1BLdiGhbehDBWBBvj+zLH8y+DdltEr+9Wyj0MjAM8xtmtR5NI3rqXG1ZQTyJ&#13;&#10;QBDnVtdcKvg+fby8gXAeWWNjmRTcyME6fXxYYaLtwEfqM1+KAGGXoILK+zaR0uUVGXQT2xKHrLCd&#13;&#10;QR9sV0rd4RDgppHTKJpLgzWHhQpb2laUX7Mfo+BzwGHzGr/3+2uxvV1Os8N5H5NSz0/jbhlkswTh&#13;&#10;afT/jT/El1YwX8Tw+yi8AZneAQAA//8DAFBLAQItABQABgAIAAAAIQDb4fbL7gAAAIUBAAATAAAA&#13;&#10;AAAAAAAAAAAAAAAAAABbQ29udGVudF9UeXBlc10ueG1sUEsBAi0AFAAGAAgAAAAhAFr0LFu/AAAA&#13;&#10;FQEAAAsAAAAAAAAAAAAAAAAAHwEAAF9yZWxzLy5yZWxzUEsBAi0AFAAGAAgAAAAhAPB43ELKAAAA&#13;&#10;4QAAAA8AAAAAAAAAAAAAAAAABwIAAGRycy9kb3ducmV2LnhtbFBLBQYAAAAAAwADALcAAAD+AgAA&#13;&#10;AAA=&#13;&#10;">
                  <v:shape id="Freeform 676" o:spid="_x0000_s1030" style="position:absolute;left:62;top:5377;width:2;height:5569;visibility:visible;mso-wrap-style:square;v-text-anchor:top" coordsize="2,5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EoJyAAAAOEAAAAPAAAAZHJzL2Rvd25yZXYueG1sRI9Ba8JA&#13;&#10;FITvgv9heYXedNMctEQ3QRpEob3UePH2yD43odm3Mbua9N93C4VeBoZhvmG2xWQ78aDBt44VvCwT&#13;&#10;EMS10y0bBedqv3gF4QOyxs4xKfgmD0U+n20x027kT3qcghERwj5DBU0IfSalrxuy6JeuJ47Z1Q0W&#13;&#10;Q7SDkXrAMcJtJ9MkWUmLLceFBnt6a6j+Ot2tgn2arHejGd8NlZdbeTCVu39USj0/TeUmym4DItAU&#13;&#10;/ht/iKNWsFqn8PsovgGZ/wAAAP//AwBQSwECLQAUAAYACAAAACEA2+H2y+4AAACFAQAAEwAAAAAA&#13;&#10;AAAAAAAAAAAAAAAAW0NvbnRlbnRfVHlwZXNdLnhtbFBLAQItABQABgAIAAAAIQBa9CxbvwAAABUB&#13;&#10;AAALAAAAAAAAAAAAAAAAAB8BAABfcmVscy8ucmVsc1BLAQItABQABgAIAAAAIQCAJEoJyAAAAOEA&#13;&#10;AAAPAAAAAAAAAAAAAAAAAAcCAABkcnMvZG93bnJldi54bWxQSwUGAAAAAAMAAwC3AAAA/AIAAAAA&#13;&#10;" path="m,5569l,e" filled="f" strokecolor="#cfcfcc" strokeweight=".25281mm">
                    <v:path arrowok="t" o:connecttype="custom" o:connectlocs="0,10946;0,5377" o:connectangles="0,0"/>
                  </v:shape>
                </v:group>
                <w10:wrap anchorx="page" anchory="page"/>
              </v:group>
            </w:pict>
          </mc:Fallback>
        </mc:AlternateContent>
      </w:r>
      <w:r w:rsidR="000679F0">
        <w:rPr>
          <w:rFonts w:ascii="Times New Roman" w:eastAsia="Times New Roman" w:hAnsi="Times New Roman" w:cs="Times New Roman"/>
          <w:b/>
          <w:bCs/>
          <w:color w:val="161616"/>
          <w:sz w:val="23"/>
          <w:szCs w:val="23"/>
        </w:rPr>
        <w:t>Article</w:t>
      </w:r>
      <w:r w:rsidR="000679F0">
        <w:rPr>
          <w:rFonts w:ascii="Times New Roman" w:eastAsia="Times New Roman" w:hAnsi="Times New Roman" w:cs="Times New Roman"/>
          <w:b/>
          <w:bCs/>
          <w:color w:val="161616"/>
          <w:spacing w:val="33"/>
          <w:sz w:val="23"/>
          <w:szCs w:val="23"/>
        </w:rPr>
        <w:t xml:space="preserve"> </w:t>
      </w:r>
      <w:r w:rsidR="000679F0">
        <w:rPr>
          <w:rFonts w:ascii="Times New Roman" w:eastAsia="Times New Roman" w:hAnsi="Times New Roman" w:cs="Times New Roman"/>
          <w:b/>
          <w:bCs/>
          <w:color w:val="161616"/>
          <w:sz w:val="23"/>
          <w:szCs w:val="23"/>
        </w:rPr>
        <w:t>XXI:</w:t>
      </w:r>
      <w:r w:rsidR="000679F0">
        <w:rPr>
          <w:rFonts w:ascii="Times New Roman" w:eastAsia="Times New Roman" w:hAnsi="Times New Roman" w:cs="Times New Roman"/>
          <w:b/>
          <w:bCs/>
          <w:color w:val="161616"/>
          <w:spacing w:val="11"/>
          <w:sz w:val="23"/>
          <w:szCs w:val="23"/>
        </w:rPr>
        <w:t xml:space="preserve"> </w:t>
      </w:r>
      <w:r w:rsidR="000679F0">
        <w:rPr>
          <w:rFonts w:ascii="Times New Roman" w:eastAsia="Times New Roman" w:hAnsi="Times New Roman" w:cs="Times New Roman"/>
          <w:b/>
          <w:bCs/>
          <w:color w:val="161616"/>
          <w:sz w:val="23"/>
          <w:szCs w:val="23"/>
        </w:rPr>
        <w:t>Salary</w:t>
      </w:r>
      <w:r w:rsidR="000679F0">
        <w:rPr>
          <w:rFonts w:ascii="Times New Roman" w:eastAsia="Times New Roman" w:hAnsi="Times New Roman" w:cs="Times New Roman"/>
          <w:b/>
          <w:bCs/>
          <w:color w:val="161616"/>
          <w:spacing w:val="35"/>
          <w:sz w:val="23"/>
          <w:szCs w:val="23"/>
        </w:rPr>
        <w:t xml:space="preserve"> </w:t>
      </w:r>
      <w:r w:rsidR="000679F0">
        <w:rPr>
          <w:rFonts w:ascii="Times New Roman" w:eastAsia="Times New Roman" w:hAnsi="Times New Roman" w:cs="Times New Roman"/>
          <w:b/>
          <w:bCs/>
          <w:color w:val="161616"/>
          <w:sz w:val="23"/>
          <w:szCs w:val="23"/>
        </w:rPr>
        <w:t xml:space="preserve">Schedule </w:t>
      </w:r>
      <w:r w:rsidR="000679F0">
        <w:rPr>
          <w:rFonts w:ascii="Times New Roman" w:eastAsia="Times New Roman" w:hAnsi="Times New Roman" w:cs="Times New Roman"/>
          <w:b/>
          <w:bCs/>
          <w:color w:val="161616"/>
          <w:spacing w:val="2"/>
          <w:sz w:val="23"/>
          <w:szCs w:val="23"/>
        </w:rPr>
        <w:t xml:space="preserve"> </w:t>
      </w:r>
      <w:r w:rsidR="00356B57" w:rsidRPr="00570447">
        <w:rPr>
          <w:rFonts w:ascii="Times New Roman" w:eastAsia="Times New Roman" w:hAnsi="Times New Roman" w:cs="Times New Roman"/>
          <w:b/>
          <w:bCs/>
          <w:color w:val="000000" w:themeColor="text1"/>
          <w:w w:val="102"/>
          <w:sz w:val="23"/>
          <w:szCs w:val="23"/>
        </w:rPr>
        <w:t>20</w:t>
      </w:r>
      <w:r w:rsidR="008D1C9C">
        <w:rPr>
          <w:rFonts w:ascii="Times New Roman" w:eastAsia="Times New Roman" w:hAnsi="Times New Roman" w:cs="Times New Roman"/>
          <w:b/>
          <w:bCs/>
          <w:color w:val="000000" w:themeColor="text1"/>
          <w:w w:val="102"/>
          <w:sz w:val="23"/>
          <w:szCs w:val="23"/>
        </w:rPr>
        <w:t>2</w:t>
      </w:r>
      <w:r w:rsidR="007D1C03">
        <w:rPr>
          <w:rFonts w:ascii="Times New Roman" w:eastAsia="Times New Roman" w:hAnsi="Times New Roman" w:cs="Times New Roman"/>
          <w:b/>
          <w:bCs/>
          <w:color w:val="000000" w:themeColor="text1"/>
          <w:w w:val="102"/>
          <w:sz w:val="23"/>
          <w:szCs w:val="23"/>
        </w:rPr>
        <w:t>2</w:t>
      </w:r>
      <w:r w:rsidR="00B55218" w:rsidRPr="00570447">
        <w:rPr>
          <w:rFonts w:ascii="Times New Roman" w:eastAsia="Times New Roman" w:hAnsi="Times New Roman" w:cs="Times New Roman"/>
          <w:b/>
          <w:bCs/>
          <w:color w:val="000000" w:themeColor="text1"/>
          <w:w w:val="102"/>
          <w:sz w:val="23"/>
          <w:szCs w:val="23"/>
        </w:rPr>
        <w:t>-</w:t>
      </w:r>
      <w:r w:rsidR="00DE3E08">
        <w:rPr>
          <w:rFonts w:ascii="Times New Roman" w:eastAsia="Times New Roman" w:hAnsi="Times New Roman" w:cs="Times New Roman"/>
          <w:b/>
          <w:bCs/>
          <w:color w:val="000000" w:themeColor="text1"/>
          <w:w w:val="102"/>
          <w:sz w:val="23"/>
          <w:szCs w:val="23"/>
        </w:rPr>
        <w:t>2</w:t>
      </w:r>
      <w:r w:rsidR="007D1C03">
        <w:rPr>
          <w:rFonts w:ascii="Times New Roman" w:eastAsia="Times New Roman" w:hAnsi="Times New Roman" w:cs="Times New Roman"/>
          <w:b/>
          <w:bCs/>
          <w:color w:val="000000" w:themeColor="text1"/>
          <w:w w:val="102"/>
          <w:sz w:val="23"/>
          <w:szCs w:val="23"/>
        </w:rPr>
        <w:t>3</w:t>
      </w:r>
    </w:p>
    <w:p w14:paraId="78B79232" w14:textId="77777777" w:rsidR="000679F0" w:rsidRDefault="000679F0" w:rsidP="000679F0">
      <w:pPr>
        <w:spacing w:before="2" w:after="0" w:line="130" w:lineRule="exact"/>
        <w:rPr>
          <w:sz w:val="13"/>
          <w:szCs w:val="13"/>
        </w:rPr>
      </w:pPr>
    </w:p>
    <w:p w14:paraId="357074A9" w14:textId="77777777" w:rsidR="000679F0" w:rsidRDefault="000679F0" w:rsidP="000679F0">
      <w:pPr>
        <w:spacing w:after="0" w:line="261" w:lineRule="auto"/>
        <w:ind w:left="759" w:right="1402" w:hanging="5"/>
        <w:rPr>
          <w:rFonts w:ascii="Times New Roman" w:eastAsia="Times New Roman" w:hAnsi="Times New Roman" w:cs="Times New Roman"/>
          <w:sz w:val="21"/>
          <w:szCs w:val="21"/>
        </w:rPr>
      </w:pPr>
      <w:r>
        <w:rPr>
          <w:rFonts w:ascii="Times New Roman" w:eastAsia="Times New Roman" w:hAnsi="Times New Roman" w:cs="Times New Roman"/>
          <w:color w:val="161616"/>
          <w:sz w:val="21"/>
          <w:szCs w:val="21"/>
        </w:rPr>
        <w:t>The</w:t>
      </w:r>
      <w:r>
        <w:rPr>
          <w:rFonts w:ascii="Times New Roman" w:eastAsia="Times New Roman" w:hAnsi="Times New Roman" w:cs="Times New Roman"/>
          <w:color w:val="161616"/>
          <w:spacing w:val="45"/>
          <w:sz w:val="21"/>
          <w:szCs w:val="21"/>
        </w:rPr>
        <w:t xml:space="preserve"> </w:t>
      </w:r>
      <w:r>
        <w:rPr>
          <w:rFonts w:ascii="Times New Roman" w:eastAsia="Times New Roman" w:hAnsi="Times New Roman" w:cs="Times New Roman"/>
          <w:color w:val="161616"/>
          <w:sz w:val="21"/>
          <w:szCs w:val="21"/>
        </w:rPr>
        <w:t xml:space="preserve">Board </w:t>
      </w:r>
      <w:r>
        <w:rPr>
          <w:rFonts w:ascii="Times New Roman" w:eastAsia="Times New Roman" w:hAnsi="Times New Roman" w:cs="Times New Roman"/>
          <w:color w:val="161616"/>
          <w:spacing w:val="1"/>
          <w:sz w:val="21"/>
          <w:szCs w:val="21"/>
        </w:rPr>
        <w:t xml:space="preserve"> </w:t>
      </w:r>
      <w:r>
        <w:rPr>
          <w:rFonts w:ascii="Times New Roman" w:eastAsia="Times New Roman" w:hAnsi="Times New Roman" w:cs="Times New Roman"/>
          <w:color w:val="161616"/>
          <w:w w:val="115"/>
          <w:sz w:val="21"/>
          <w:szCs w:val="21"/>
        </w:rPr>
        <w:t>reserves</w:t>
      </w:r>
      <w:r>
        <w:rPr>
          <w:rFonts w:ascii="Times New Roman" w:eastAsia="Times New Roman" w:hAnsi="Times New Roman" w:cs="Times New Roman"/>
          <w:color w:val="161616"/>
          <w:spacing w:val="-5"/>
          <w:w w:val="115"/>
          <w:sz w:val="21"/>
          <w:szCs w:val="21"/>
        </w:rPr>
        <w:t xml:space="preserve"> </w:t>
      </w:r>
      <w:r>
        <w:rPr>
          <w:rFonts w:ascii="Times New Roman" w:eastAsia="Times New Roman" w:hAnsi="Times New Roman" w:cs="Times New Roman"/>
          <w:color w:val="161616"/>
          <w:sz w:val="21"/>
          <w:szCs w:val="21"/>
        </w:rPr>
        <w:t>the</w:t>
      </w:r>
      <w:r>
        <w:rPr>
          <w:rFonts w:ascii="Times New Roman" w:eastAsia="Times New Roman" w:hAnsi="Times New Roman" w:cs="Times New Roman"/>
          <w:color w:val="161616"/>
          <w:spacing w:val="48"/>
          <w:sz w:val="21"/>
          <w:szCs w:val="21"/>
        </w:rPr>
        <w:t xml:space="preserve"> </w:t>
      </w:r>
      <w:r>
        <w:rPr>
          <w:rFonts w:ascii="Times New Roman" w:eastAsia="Times New Roman" w:hAnsi="Times New Roman" w:cs="Times New Roman"/>
          <w:color w:val="161616"/>
          <w:sz w:val="21"/>
          <w:szCs w:val="21"/>
        </w:rPr>
        <w:t xml:space="preserve">right </w:t>
      </w:r>
      <w:r>
        <w:rPr>
          <w:rFonts w:ascii="Times New Roman" w:eastAsia="Times New Roman" w:hAnsi="Times New Roman" w:cs="Times New Roman"/>
          <w:color w:val="161616"/>
          <w:spacing w:val="6"/>
          <w:sz w:val="21"/>
          <w:szCs w:val="21"/>
        </w:rPr>
        <w:t xml:space="preserve"> </w:t>
      </w:r>
      <w:r>
        <w:rPr>
          <w:rFonts w:ascii="Times New Roman" w:eastAsia="Times New Roman" w:hAnsi="Times New Roman" w:cs="Times New Roman"/>
          <w:color w:val="161616"/>
          <w:sz w:val="21"/>
          <w:szCs w:val="21"/>
        </w:rPr>
        <w:t>to</w:t>
      </w:r>
      <w:r>
        <w:rPr>
          <w:rFonts w:ascii="Times New Roman" w:eastAsia="Times New Roman" w:hAnsi="Times New Roman" w:cs="Times New Roman"/>
          <w:color w:val="161616"/>
          <w:spacing w:val="36"/>
          <w:sz w:val="21"/>
          <w:szCs w:val="21"/>
        </w:rPr>
        <w:t xml:space="preserve"> </w:t>
      </w:r>
      <w:r>
        <w:rPr>
          <w:rFonts w:ascii="Times New Roman" w:eastAsia="Times New Roman" w:hAnsi="Times New Roman" w:cs="Times New Roman"/>
          <w:color w:val="161616"/>
          <w:sz w:val="21"/>
          <w:szCs w:val="21"/>
        </w:rPr>
        <w:t>pay</w:t>
      </w:r>
      <w:r>
        <w:rPr>
          <w:rFonts w:ascii="Times New Roman" w:eastAsia="Times New Roman" w:hAnsi="Times New Roman" w:cs="Times New Roman"/>
          <w:color w:val="161616"/>
          <w:spacing w:val="20"/>
          <w:sz w:val="21"/>
          <w:szCs w:val="21"/>
        </w:rPr>
        <w:t xml:space="preserve"> </w:t>
      </w:r>
      <w:r>
        <w:rPr>
          <w:rFonts w:ascii="Times New Roman" w:eastAsia="Times New Roman" w:hAnsi="Times New Roman" w:cs="Times New Roman"/>
          <w:color w:val="161616"/>
          <w:sz w:val="21"/>
          <w:szCs w:val="21"/>
        </w:rPr>
        <w:t xml:space="preserve">more </w:t>
      </w:r>
      <w:r>
        <w:rPr>
          <w:rFonts w:ascii="Times New Roman" w:eastAsia="Times New Roman" w:hAnsi="Times New Roman" w:cs="Times New Roman"/>
          <w:color w:val="161616"/>
          <w:spacing w:val="5"/>
          <w:sz w:val="21"/>
          <w:szCs w:val="21"/>
        </w:rPr>
        <w:t xml:space="preserve"> </w:t>
      </w:r>
      <w:r>
        <w:rPr>
          <w:rFonts w:ascii="Times New Roman" w:eastAsia="Times New Roman" w:hAnsi="Times New Roman" w:cs="Times New Roman"/>
          <w:color w:val="161616"/>
          <w:sz w:val="21"/>
          <w:szCs w:val="21"/>
        </w:rPr>
        <w:t xml:space="preserve">than </w:t>
      </w:r>
      <w:r>
        <w:rPr>
          <w:rFonts w:ascii="Times New Roman" w:eastAsia="Times New Roman" w:hAnsi="Times New Roman" w:cs="Times New Roman"/>
          <w:color w:val="161616"/>
          <w:spacing w:val="11"/>
          <w:sz w:val="21"/>
          <w:szCs w:val="21"/>
        </w:rPr>
        <w:t xml:space="preserve"> </w:t>
      </w:r>
      <w:r>
        <w:rPr>
          <w:rFonts w:ascii="Times New Roman" w:eastAsia="Times New Roman" w:hAnsi="Times New Roman" w:cs="Times New Roman"/>
          <w:color w:val="161616"/>
          <w:sz w:val="21"/>
          <w:szCs w:val="21"/>
        </w:rPr>
        <w:t>the</w:t>
      </w:r>
      <w:r>
        <w:rPr>
          <w:rFonts w:ascii="Times New Roman" w:eastAsia="Times New Roman" w:hAnsi="Times New Roman" w:cs="Times New Roman"/>
          <w:color w:val="161616"/>
          <w:spacing w:val="36"/>
          <w:sz w:val="21"/>
          <w:szCs w:val="21"/>
        </w:rPr>
        <w:t xml:space="preserve"> </w:t>
      </w:r>
      <w:r>
        <w:rPr>
          <w:rFonts w:ascii="Times New Roman" w:eastAsia="Times New Roman" w:hAnsi="Times New Roman" w:cs="Times New Roman"/>
          <w:color w:val="161616"/>
          <w:w w:val="111"/>
          <w:sz w:val="21"/>
          <w:szCs w:val="21"/>
        </w:rPr>
        <w:t>schedule</w:t>
      </w:r>
      <w:r>
        <w:rPr>
          <w:rFonts w:ascii="Times New Roman" w:eastAsia="Times New Roman" w:hAnsi="Times New Roman" w:cs="Times New Roman"/>
          <w:color w:val="161616"/>
          <w:spacing w:val="21"/>
          <w:w w:val="111"/>
          <w:sz w:val="21"/>
          <w:szCs w:val="21"/>
        </w:rPr>
        <w:t xml:space="preserve"> </w:t>
      </w:r>
      <w:r>
        <w:rPr>
          <w:rFonts w:ascii="Times New Roman" w:eastAsia="Times New Roman" w:hAnsi="Times New Roman" w:cs="Times New Roman"/>
          <w:color w:val="161616"/>
          <w:w w:val="111"/>
          <w:sz w:val="21"/>
          <w:szCs w:val="21"/>
        </w:rPr>
        <w:t>provides</w:t>
      </w:r>
      <w:r>
        <w:rPr>
          <w:rFonts w:ascii="Times New Roman" w:eastAsia="Times New Roman" w:hAnsi="Times New Roman" w:cs="Times New Roman"/>
          <w:color w:val="161616"/>
          <w:spacing w:val="-4"/>
          <w:w w:val="111"/>
          <w:sz w:val="21"/>
          <w:szCs w:val="21"/>
        </w:rPr>
        <w:t xml:space="preserve"> </w:t>
      </w:r>
      <w:r>
        <w:rPr>
          <w:rFonts w:ascii="Times New Roman" w:eastAsia="Times New Roman" w:hAnsi="Times New Roman" w:cs="Times New Roman"/>
          <w:color w:val="161616"/>
          <w:sz w:val="21"/>
          <w:szCs w:val="21"/>
        </w:rPr>
        <w:t>in</w:t>
      </w:r>
      <w:r>
        <w:rPr>
          <w:rFonts w:ascii="Times New Roman" w:eastAsia="Times New Roman" w:hAnsi="Times New Roman" w:cs="Times New Roman"/>
          <w:color w:val="161616"/>
          <w:spacing w:val="17"/>
          <w:sz w:val="21"/>
          <w:szCs w:val="21"/>
        </w:rPr>
        <w:t xml:space="preserve"> </w:t>
      </w:r>
      <w:r>
        <w:rPr>
          <w:rFonts w:ascii="Times New Roman" w:eastAsia="Times New Roman" w:hAnsi="Times New Roman" w:cs="Times New Roman"/>
          <w:color w:val="161616"/>
          <w:sz w:val="21"/>
          <w:szCs w:val="21"/>
        </w:rPr>
        <w:t>any</w:t>
      </w:r>
      <w:r>
        <w:rPr>
          <w:rFonts w:ascii="Times New Roman" w:eastAsia="Times New Roman" w:hAnsi="Times New Roman" w:cs="Times New Roman"/>
          <w:color w:val="161616"/>
          <w:spacing w:val="45"/>
          <w:sz w:val="21"/>
          <w:szCs w:val="21"/>
        </w:rPr>
        <w:t xml:space="preserve"> </w:t>
      </w:r>
      <w:r>
        <w:rPr>
          <w:rFonts w:ascii="Times New Roman" w:eastAsia="Times New Roman" w:hAnsi="Times New Roman" w:cs="Times New Roman"/>
          <w:color w:val="161616"/>
          <w:w w:val="110"/>
          <w:sz w:val="21"/>
          <w:szCs w:val="21"/>
        </w:rPr>
        <w:t>position</w:t>
      </w:r>
      <w:r>
        <w:rPr>
          <w:rFonts w:ascii="Times New Roman" w:eastAsia="Times New Roman" w:hAnsi="Times New Roman" w:cs="Times New Roman"/>
          <w:color w:val="161616"/>
          <w:spacing w:val="2"/>
          <w:w w:val="110"/>
          <w:sz w:val="21"/>
          <w:szCs w:val="21"/>
        </w:rPr>
        <w:t xml:space="preserve"> </w:t>
      </w:r>
      <w:r>
        <w:rPr>
          <w:rFonts w:ascii="Times New Roman" w:eastAsia="Times New Roman" w:hAnsi="Times New Roman" w:cs="Times New Roman"/>
          <w:color w:val="161616"/>
          <w:sz w:val="21"/>
          <w:szCs w:val="21"/>
        </w:rPr>
        <w:t>if they</w:t>
      </w:r>
      <w:r>
        <w:rPr>
          <w:rFonts w:ascii="Times New Roman" w:eastAsia="Times New Roman" w:hAnsi="Times New Roman" w:cs="Times New Roman"/>
          <w:color w:val="161616"/>
          <w:spacing w:val="50"/>
          <w:sz w:val="21"/>
          <w:szCs w:val="21"/>
        </w:rPr>
        <w:t xml:space="preserve"> </w:t>
      </w:r>
      <w:r>
        <w:rPr>
          <w:rFonts w:ascii="Times New Roman" w:eastAsia="Times New Roman" w:hAnsi="Times New Roman" w:cs="Times New Roman"/>
          <w:color w:val="161616"/>
          <w:sz w:val="21"/>
          <w:szCs w:val="21"/>
        </w:rPr>
        <w:t xml:space="preserve">deem </w:t>
      </w:r>
      <w:r>
        <w:rPr>
          <w:rFonts w:ascii="Times New Roman" w:eastAsia="Times New Roman" w:hAnsi="Times New Roman" w:cs="Times New Roman"/>
          <w:color w:val="161616"/>
          <w:spacing w:val="10"/>
          <w:sz w:val="21"/>
          <w:szCs w:val="21"/>
        </w:rPr>
        <w:t xml:space="preserve"> </w:t>
      </w:r>
      <w:r>
        <w:rPr>
          <w:rFonts w:ascii="Times New Roman" w:eastAsia="Times New Roman" w:hAnsi="Times New Roman" w:cs="Times New Roman"/>
          <w:color w:val="161616"/>
          <w:sz w:val="21"/>
          <w:szCs w:val="21"/>
        </w:rPr>
        <w:t>it</w:t>
      </w:r>
      <w:r>
        <w:rPr>
          <w:rFonts w:ascii="Times New Roman" w:eastAsia="Times New Roman" w:hAnsi="Times New Roman" w:cs="Times New Roman"/>
          <w:color w:val="161616"/>
          <w:spacing w:val="20"/>
          <w:sz w:val="21"/>
          <w:szCs w:val="21"/>
        </w:rPr>
        <w:t xml:space="preserve"> </w:t>
      </w:r>
      <w:r>
        <w:rPr>
          <w:rFonts w:ascii="Times New Roman" w:eastAsia="Times New Roman" w:hAnsi="Times New Roman" w:cs="Times New Roman"/>
          <w:color w:val="161616"/>
          <w:sz w:val="21"/>
          <w:szCs w:val="21"/>
        </w:rPr>
        <w:t xml:space="preserve">best </w:t>
      </w:r>
      <w:r>
        <w:rPr>
          <w:rFonts w:ascii="Times New Roman" w:eastAsia="Times New Roman" w:hAnsi="Times New Roman" w:cs="Times New Roman"/>
          <w:color w:val="161616"/>
          <w:spacing w:val="4"/>
          <w:sz w:val="21"/>
          <w:szCs w:val="21"/>
        </w:rPr>
        <w:t xml:space="preserve"> </w:t>
      </w:r>
      <w:r>
        <w:rPr>
          <w:rFonts w:ascii="Times New Roman" w:eastAsia="Times New Roman" w:hAnsi="Times New Roman" w:cs="Times New Roman"/>
          <w:color w:val="161616"/>
          <w:sz w:val="21"/>
          <w:szCs w:val="21"/>
        </w:rPr>
        <w:t>for</w:t>
      </w:r>
      <w:r>
        <w:rPr>
          <w:rFonts w:ascii="Times New Roman" w:eastAsia="Times New Roman" w:hAnsi="Times New Roman" w:cs="Times New Roman"/>
          <w:color w:val="161616"/>
          <w:spacing w:val="24"/>
          <w:sz w:val="21"/>
          <w:szCs w:val="21"/>
        </w:rPr>
        <w:t xml:space="preserve"> </w:t>
      </w:r>
      <w:r>
        <w:rPr>
          <w:rFonts w:ascii="Times New Roman" w:eastAsia="Times New Roman" w:hAnsi="Times New Roman" w:cs="Times New Roman"/>
          <w:color w:val="161616"/>
          <w:sz w:val="21"/>
          <w:szCs w:val="21"/>
        </w:rPr>
        <w:t>the</w:t>
      </w:r>
      <w:r>
        <w:rPr>
          <w:rFonts w:ascii="Times New Roman" w:eastAsia="Times New Roman" w:hAnsi="Times New Roman" w:cs="Times New Roman"/>
          <w:color w:val="161616"/>
          <w:spacing w:val="45"/>
          <w:sz w:val="21"/>
          <w:szCs w:val="21"/>
        </w:rPr>
        <w:t xml:space="preserve"> </w:t>
      </w:r>
      <w:r>
        <w:rPr>
          <w:rFonts w:ascii="Times New Roman" w:eastAsia="Times New Roman" w:hAnsi="Times New Roman" w:cs="Times New Roman"/>
          <w:color w:val="161616"/>
          <w:w w:val="112"/>
          <w:sz w:val="21"/>
          <w:szCs w:val="21"/>
        </w:rPr>
        <w:t>welfare</w:t>
      </w:r>
      <w:r>
        <w:rPr>
          <w:rFonts w:ascii="Times New Roman" w:eastAsia="Times New Roman" w:hAnsi="Times New Roman" w:cs="Times New Roman"/>
          <w:color w:val="161616"/>
          <w:spacing w:val="-5"/>
          <w:w w:val="112"/>
          <w:sz w:val="21"/>
          <w:szCs w:val="21"/>
        </w:rPr>
        <w:t xml:space="preserve"> </w:t>
      </w:r>
      <w:r>
        <w:rPr>
          <w:rFonts w:ascii="Times New Roman" w:eastAsia="Times New Roman" w:hAnsi="Times New Roman" w:cs="Times New Roman"/>
          <w:color w:val="161616"/>
          <w:sz w:val="21"/>
          <w:szCs w:val="21"/>
        </w:rPr>
        <w:t>of</w:t>
      </w:r>
      <w:r>
        <w:rPr>
          <w:rFonts w:ascii="Times New Roman" w:eastAsia="Times New Roman" w:hAnsi="Times New Roman" w:cs="Times New Roman"/>
          <w:color w:val="161616"/>
          <w:spacing w:val="-3"/>
          <w:sz w:val="21"/>
          <w:szCs w:val="21"/>
        </w:rPr>
        <w:t xml:space="preserve"> </w:t>
      </w:r>
      <w:r>
        <w:rPr>
          <w:rFonts w:ascii="Times New Roman" w:eastAsia="Times New Roman" w:hAnsi="Times New Roman" w:cs="Times New Roman"/>
          <w:color w:val="161616"/>
          <w:sz w:val="21"/>
          <w:szCs w:val="21"/>
        </w:rPr>
        <w:t>the</w:t>
      </w:r>
      <w:r>
        <w:rPr>
          <w:rFonts w:ascii="Times New Roman" w:eastAsia="Times New Roman" w:hAnsi="Times New Roman" w:cs="Times New Roman"/>
          <w:color w:val="161616"/>
          <w:spacing w:val="42"/>
          <w:sz w:val="21"/>
          <w:szCs w:val="21"/>
        </w:rPr>
        <w:t xml:space="preserve"> </w:t>
      </w:r>
      <w:r>
        <w:rPr>
          <w:rFonts w:ascii="Times New Roman" w:eastAsia="Times New Roman" w:hAnsi="Times New Roman" w:cs="Times New Roman"/>
          <w:color w:val="161616"/>
          <w:w w:val="113"/>
          <w:sz w:val="21"/>
          <w:szCs w:val="21"/>
        </w:rPr>
        <w:t xml:space="preserve">children </w:t>
      </w:r>
      <w:r>
        <w:rPr>
          <w:rFonts w:ascii="Times New Roman" w:eastAsia="Times New Roman" w:hAnsi="Times New Roman" w:cs="Times New Roman"/>
          <w:color w:val="161616"/>
          <w:sz w:val="21"/>
          <w:szCs w:val="21"/>
        </w:rPr>
        <w:t>in</w:t>
      </w:r>
      <w:r>
        <w:rPr>
          <w:rFonts w:ascii="Times New Roman" w:eastAsia="Times New Roman" w:hAnsi="Times New Roman" w:cs="Times New Roman"/>
          <w:color w:val="161616"/>
          <w:spacing w:val="17"/>
          <w:sz w:val="21"/>
          <w:szCs w:val="21"/>
        </w:rPr>
        <w:t xml:space="preserve"> </w:t>
      </w:r>
      <w:r>
        <w:rPr>
          <w:rFonts w:ascii="Times New Roman" w:eastAsia="Times New Roman" w:hAnsi="Times New Roman" w:cs="Times New Roman"/>
          <w:color w:val="161616"/>
          <w:sz w:val="21"/>
          <w:szCs w:val="21"/>
        </w:rPr>
        <w:t>our</w:t>
      </w:r>
      <w:r>
        <w:rPr>
          <w:rFonts w:ascii="Times New Roman" w:eastAsia="Times New Roman" w:hAnsi="Times New Roman" w:cs="Times New Roman"/>
          <w:color w:val="161616"/>
          <w:spacing w:val="43"/>
          <w:sz w:val="21"/>
          <w:szCs w:val="21"/>
        </w:rPr>
        <w:t xml:space="preserve"> </w:t>
      </w:r>
      <w:r>
        <w:rPr>
          <w:rFonts w:ascii="Times New Roman" w:eastAsia="Times New Roman" w:hAnsi="Times New Roman" w:cs="Times New Roman"/>
          <w:color w:val="161616"/>
          <w:w w:val="110"/>
          <w:sz w:val="21"/>
          <w:szCs w:val="21"/>
        </w:rPr>
        <w:t>schools.</w:t>
      </w:r>
    </w:p>
    <w:p w14:paraId="363851D5" w14:textId="77777777" w:rsidR="000679F0" w:rsidRDefault="000679F0" w:rsidP="000679F0">
      <w:pPr>
        <w:spacing w:before="19" w:after="0" w:line="240" w:lineRule="exact"/>
        <w:rPr>
          <w:sz w:val="24"/>
          <w:szCs w:val="24"/>
        </w:rPr>
      </w:pPr>
    </w:p>
    <w:p w14:paraId="29A83B70" w14:textId="77777777" w:rsidR="000679F0" w:rsidRDefault="000679F0" w:rsidP="000679F0">
      <w:pPr>
        <w:spacing w:after="0" w:line="280" w:lineRule="auto"/>
        <w:ind w:left="769" w:right="1096" w:hanging="10"/>
        <w:jc w:val="both"/>
        <w:rPr>
          <w:rFonts w:ascii="Times New Roman" w:eastAsia="Times New Roman" w:hAnsi="Times New Roman" w:cs="Times New Roman"/>
          <w:sz w:val="21"/>
          <w:szCs w:val="21"/>
        </w:rPr>
      </w:pPr>
      <w:r>
        <w:rPr>
          <w:rFonts w:ascii="Times New Roman" w:eastAsia="Times New Roman" w:hAnsi="Times New Roman" w:cs="Times New Roman"/>
          <w:color w:val="161616"/>
          <w:sz w:val="21"/>
          <w:szCs w:val="21"/>
        </w:rPr>
        <w:t>The</w:t>
      </w:r>
      <w:r>
        <w:rPr>
          <w:rFonts w:ascii="Times New Roman" w:eastAsia="Times New Roman" w:hAnsi="Times New Roman" w:cs="Times New Roman"/>
          <w:color w:val="161616"/>
          <w:spacing w:val="33"/>
          <w:sz w:val="21"/>
          <w:szCs w:val="21"/>
        </w:rPr>
        <w:t xml:space="preserve"> </w:t>
      </w:r>
      <w:r>
        <w:rPr>
          <w:rFonts w:ascii="Times New Roman" w:eastAsia="Times New Roman" w:hAnsi="Times New Roman" w:cs="Times New Roman"/>
          <w:color w:val="161616"/>
          <w:w w:val="114"/>
          <w:sz w:val="21"/>
          <w:szCs w:val="21"/>
        </w:rPr>
        <w:t>salary</w:t>
      </w:r>
      <w:r>
        <w:rPr>
          <w:rFonts w:ascii="Times New Roman" w:eastAsia="Times New Roman" w:hAnsi="Times New Roman" w:cs="Times New Roman"/>
          <w:color w:val="161616"/>
          <w:spacing w:val="-14"/>
          <w:w w:val="114"/>
          <w:sz w:val="21"/>
          <w:szCs w:val="21"/>
        </w:rPr>
        <w:t xml:space="preserve"> </w:t>
      </w:r>
      <w:r>
        <w:rPr>
          <w:rFonts w:ascii="Times New Roman" w:eastAsia="Times New Roman" w:hAnsi="Times New Roman" w:cs="Times New Roman"/>
          <w:color w:val="161616"/>
          <w:w w:val="114"/>
          <w:sz w:val="21"/>
          <w:szCs w:val="21"/>
        </w:rPr>
        <w:t>schedule</w:t>
      </w:r>
      <w:r>
        <w:rPr>
          <w:rFonts w:ascii="Times New Roman" w:eastAsia="Times New Roman" w:hAnsi="Times New Roman" w:cs="Times New Roman"/>
          <w:color w:val="161616"/>
          <w:spacing w:val="-4"/>
          <w:w w:val="114"/>
          <w:sz w:val="21"/>
          <w:szCs w:val="21"/>
        </w:rPr>
        <w:t xml:space="preserve"> </w:t>
      </w:r>
      <w:r>
        <w:rPr>
          <w:rFonts w:ascii="Times New Roman" w:eastAsia="Times New Roman" w:hAnsi="Times New Roman" w:cs="Times New Roman"/>
          <w:color w:val="161616"/>
          <w:sz w:val="21"/>
          <w:szCs w:val="21"/>
        </w:rPr>
        <w:t>shall</w:t>
      </w:r>
      <w:r>
        <w:rPr>
          <w:rFonts w:ascii="Times New Roman" w:eastAsia="Times New Roman" w:hAnsi="Times New Roman" w:cs="Times New Roman"/>
          <w:color w:val="161616"/>
          <w:spacing w:val="49"/>
          <w:sz w:val="21"/>
          <w:szCs w:val="21"/>
        </w:rPr>
        <w:t xml:space="preserve"> </w:t>
      </w:r>
      <w:r>
        <w:rPr>
          <w:rFonts w:ascii="Times New Roman" w:eastAsia="Times New Roman" w:hAnsi="Times New Roman" w:cs="Times New Roman"/>
          <w:color w:val="161616"/>
          <w:w w:val="111"/>
          <w:sz w:val="21"/>
          <w:szCs w:val="21"/>
        </w:rPr>
        <w:t>include</w:t>
      </w:r>
      <w:r>
        <w:rPr>
          <w:rFonts w:ascii="Times New Roman" w:eastAsia="Times New Roman" w:hAnsi="Times New Roman" w:cs="Times New Roman"/>
          <w:color w:val="161616"/>
          <w:spacing w:val="-13"/>
          <w:w w:val="111"/>
          <w:sz w:val="21"/>
          <w:szCs w:val="21"/>
        </w:rPr>
        <w:t xml:space="preserve"> </w:t>
      </w:r>
      <w:r>
        <w:rPr>
          <w:rFonts w:ascii="Times New Roman" w:eastAsia="Times New Roman" w:hAnsi="Times New Roman" w:cs="Times New Roman"/>
          <w:color w:val="161616"/>
          <w:sz w:val="21"/>
          <w:szCs w:val="21"/>
        </w:rPr>
        <w:t xml:space="preserve">seven </w:t>
      </w:r>
      <w:r>
        <w:rPr>
          <w:rFonts w:ascii="Times New Roman" w:eastAsia="Times New Roman" w:hAnsi="Times New Roman" w:cs="Times New Roman"/>
          <w:color w:val="161616"/>
          <w:spacing w:val="15"/>
          <w:sz w:val="21"/>
          <w:szCs w:val="21"/>
        </w:rPr>
        <w:t xml:space="preserve"> </w:t>
      </w:r>
      <w:r>
        <w:rPr>
          <w:rFonts w:ascii="Times New Roman" w:eastAsia="Times New Roman" w:hAnsi="Times New Roman" w:cs="Times New Roman"/>
          <w:color w:val="161616"/>
          <w:sz w:val="21"/>
          <w:szCs w:val="21"/>
        </w:rPr>
        <w:t>(7)</w:t>
      </w:r>
      <w:r>
        <w:rPr>
          <w:rFonts w:ascii="Times New Roman" w:eastAsia="Times New Roman" w:hAnsi="Times New Roman" w:cs="Times New Roman"/>
          <w:color w:val="161616"/>
          <w:spacing w:val="38"/>
          <w:sz w:val="21"/>
          <w:szCs w:val="21"/>
        </w:rPr>
        <w:t xml:space="preserve"> </w:t>
      </w:r>
      <w:r>
        <w:rPr>
          <w:rFonts w:ascii="Times New Roman" w:eastAsia="Times New Roman" w:hAnsi="Times New Roman" w:cs="Times New Roman"/>
          <w:color w:val="161616"/>
          <w:w w:val="111"/>
          <w:sz w:val="21"/>
          <w:szCs w:val="21"/>
        </w:rPr>
        <w:t>columns</w:t>
      </w:r>
      <w:r>
        <w:rPr>
          <w:rFonts w:ascii="Times New Roman" w:eastAsia="Times New Roman" w:hAnsi="Times New Roman" w:cs="Times New Roman"/>
          <w:color w:val="161616"/>
          <w:spacing w:val="-3"/>
          <w:w w:val="111"/>
          <w:sz w:val="21"/>
          <w:szCs w:val="21"/>
        </w:rPr>
        <w:t xml:space="preserve"> </w:t>
      </w:r>
      <w:r>
        <w:rPr>
          <w:rFonts w:ascii="Times New Roman" w:eastAsia="Times New Roman" w:hAnsi="Times New Roman" w:cs="Times New Roman"/>
          <w:color w:val="161616"/>
          <w:sz w:val="21"/>
          <w:szCs w:val="21"/>
        </w:rPr>
        <w:t xml:space="preserve">labeled </w:t>
      </w:r>
      <w:r>
        <w:rPr>
          <w:rFonts w:ascii="Times New Roman" w:eastAsia="Times New Roman" w:hAnsi="Times New Roman" w:cs="Times New Roman"/>
          <w:color w:val="161616"/>
          <w:spacing w:val="20"/>
          <w:sz w:val="21"/>
          <w:szCs w:val="21"/>
        </w:rPr>
        <w:t xml:space="preserve"> </w:t>
      </w:r>
      <w:r>
        <w:rPr>
          <w:rFonts w:ascii="Times New Roman" w:eastAsia="Times New Roman" w:hAnsi="Times New Roman" w:cs="Times New Roman"/>
          <w:color w:val="161616"/>
          <w:sz w:val="21"/>
          <w:szCs w:val="21"/>
        </w:rPr>
        <w:t>as</w:t>
      </w:r>
      <w:r>
        <w:rPr>
          <w:rFonts w:ascii="Times New Roman" w:eastAsia="Times New Roman" w:hAnsi="Times New Roman" w:cs="Times New Roman"/>
          <w:color w:val="161616"/>
          <w:spacing w:val="23"/>
          <w:sz w:val="21"/>
          <w:szCs w:val="21"/>
        </w:rPr>
        <w:t xml:space="preserve"> </w:t>
      </w:r>
      <w:r>
        <w:rPr>
          <w:rFonts w:ascii="Times New Roman" w:eastAsia="Times New Roman" w:hAnsi="Times New Roman" w:cs="Times New Roman"/>
          <w:color w:val="161616"/>
          <w:w w:val="109"/>
          <w:sz w:val="21"/>
          <w:szCs w:val="21"/>
        </w:rPr>
        <w:t>Bachelor</w:t>
      </w:r>
      <w:r>
        <w:rPr>
          <w:rFonts w:ascii="Times New Roman" w:eastAsia="Times New Roman" w:hAnsi="Times New Roman" w:cs="Times New Roman"/>
          <w:color w:val="161616"/>
          <w:spacing w:val="-1"/>
          <w:w w:val="109"/>
          <w:sz w:val="21"/>
          <w:szCs w:val="21"/>
        </w:rPr>
        <w:t xml:space="preserve"> </w:t>
      </w:r>
      <w:r>
        <w:rPr>
          <w:rFonts w:ascii="Times New Roman" w:eastAsia="Times New Roman" w:hAnsi="Times New Roman" w:cs="Times New Roman"/>
          <w:color w:val="161616"/>
          <w:sz w:val="21"/>
          <w:szCs w:val="21"/>
        </w:rPr>
        <w:t>of</w:t>
      </w:r>
      <w:r>
        <w:rPr>
          <w:rFonts w:ascii="Times New Roman" w:eastAsia="Times New Roman" w:hAnsi="Times New Roman" w:cs="Times New Roman"/>
          <w:color w:val="161616"/>
          <w:spacing w:val="-6"/>
          <w:sz w:val="21"/>
          <w:szCs w:val="21"/>
        </w:rPr>
        <w:t xml:space="preserve"> </w:t>
      </w:r>
      <w:r>
        <w:rPr>
          <w:rFonts w:ascii="Times New Roman" w:eastAsia="Times New Roman" w:hAnsi="Times New Roman" w:cs="Times New Roman"/>
          <w:color w:val="161616"/>
          <w:sz w:val="21"/>
          <w:szCs w:val="21"/>
        </w:rPr>
        <w:t xml:space="preserve">Science </w:t>
      </w:r>
      <w:r>
        <w:rPr>
          <w:rFonts w:ascii="Times New Roman" w:eastAsia="Times New Roman" w:hAnsi="Times New Roman" w:cs="Times New Roman"/>
          <w:color w:val="161616"/>
          <w:spacing w:val="4"/>
          <w:sz w:val="21"/>
          <w:szCs w:val="21"/>
        </w:rPr>
        <w:t xml:space="preserve"> </w:t>
      </w:r>
      <w:r>
        <w:rPr>
          <w:rFonts w:ascii="Times New Roman" w:eastAsia="Times New Roman" w:hAnsi="Times New Roman" w:cs="Times New Roman"/>
          <w:color w:val="161616"/>
          <w:sz w:val="21"/>
          <w:szCs w:val="21"/>
        </w:rPr>
        <w:t xml:space="preserve">(B.S.), Column </w:t>
      </w:r>
      <w:r>
        <w:rPr>
          <w:rFonts w:ascii="Times New Roman" w:eastAsia="Times New Roman" w:hAnsi="Times New Roman" w:cs="Times New Roman"/>
          <w:color w:val="161616"/>
          <w:spacing w:val="2"/>
          <w:sz w:val="21"/>
          <w:szCs w:val="21"/>
        </w:rPr>
        <w:t xml:space="preserve"> </w:t>
      </w:r>
      <w:r>
        <w:rPr>
          <w:rFonts w:ascii="Times New Roman" w:eastAsia="Times New Roman" w:hAnsi="Times New Roman" w:cs="Times New Roman"/>
          <w:color w:val="161616"/>
          <w:sz w:val="21"/>
          <w:szCs w:val="21"/>
        </w:rPr>
        <w:t>B;</w:t>
      </w:r>
      <w:r>
        <w:rPr>
          <w:rFonts w:ascii="Times New Roman" w:eastAsia="Times New Roman" w:hAnsi="Times New Roman" w:cs="Times New Roman"/>
          <w:color w:val="161616"/>
          <w:spacing w:val="-11"/>
          <w:sz w:val="21"/>
          <w:szCs w:val="21"/>
        </w:rPr>
        <w:t xml:space="preserve"> </w:t>
      </w:r>
      <w:r>
        <w:rPr>
          <w:rFonts w:ascii="Times New Roman" w:eastAsia="Times New Roman" w:hAnsi="Times New Roman" w:cs="Times New Roman"/>
          <w:color w:val="161616"/>
          <w:sz w:val="21"/>
          <w:szCs w:val="21"/>
        </w:rPr>
        <w:t>B.S.+</w:t>
      </w:r>
      <w:r>
        <w:rPr>
          <w:rFonts w:ascii="Times New Roman" w:eastAsia="Times New Roman" w:hAnsi="Times New Roman" w:cs="Times New Roman"/>
          <w:color w:val="161616"/>
          <w:spacing w:val="11"/>
          <w:sz w:val="21"/>
          <w:szCs w:val="21"/>
        </w:rPr>
        <w:t xml:space="preserve"> </w:t>
      </w:r>
      <w:r>
        <w:rPr>
          <w:rFonts w:ascii="Times New Roman" w:eastAsia="Times New Roman" w:hAnsi="Times New Roman" w:cs="Times New Roman"/>
          <w:color w:val="161616"/>
          <w:sz w:val="21"/>
          <w:szCs w:val="21"/>
        </w:rPr>
        <w:t>15,</w:t>
      </w:r>
      <w:r>
        <w:rPr>
          <w:rFonts w:ascii="Times New Roman" w:eastAsia="Times New Roman" w:hAnsi="Times New Roman" w:cs="Times New Roman"/>
          <w:color w:val="161616"/>
          <w:spacing w:val="33"/>
          <w:sz w:val="21"/>
          <w:szCs w:val="21"/>
        </w:rPr>
        <w:t xml:space="preserve"> </w:t>
      </w:r>
      <w:r>
        <w:rPr>
          <w:rFonts w:ascii="Times New Roman" w:eastAsia="Times New Roman" w:hAnsi="Times New Roman" w:cs="Times New Roman"/>
          <w:color w:val="161616"/>
          <w:sz w:val="21"/>
          <w:szCs w:val="21"/>
        </w:rPr>
        <w:t>Column</w:t>
      </w:r>
      <w:r>
        <w:rPr>
          <w:rFonts w:ascii="Times New Roman" w:eastAsia="Times New Roman" w:hAnsi="Times New Roman" w:cs="Times New Roman"/>
          <w:color w:val="161616"/>
          <w:spacing w:val="47"/>
          <w:sz w:val="21"/>
          <w:szCs w:val="21"/>
        </w:rPr>
        <w:t xml:space="preserve"> </w:t>
      </w:r>
      <w:r>
        <w:rPr>
          <w:rFonts w:ascii="Times New Roman" w:eastAsia="Times New Roman" w:hAnsi="Times New Roman" w:cs="Times New Roman"/>
          <w:color w:val="161616"/>
          <w:sz w:val="21"/>
          <w:szCs w:val="21"/>
        </w:rPr>
        <w:t>C;</w:t>
      </w:r>
      <w:r>
        <w:rPr>
          <w:rFonts w:ascii="Times New Roman" w:eastAsia="Times New Roman" w:hAnsi="Times New Roman" w:cs="Times New Roman"/>
          <w:color w:val="161616"/>
          <w:spacing w:val="-17"/>
          <w:sz w:val="21"/>
          <w:szCs w:val="21"/>
        </w:rPr>
        <w:t xml:space="preserve"> </w:t>
      </w:r>
      <w:r>
        <w:rPr>
          <w:rFonts w:ascii="Times New Roman" w:eastAsia="Times New Roman" w:hAnsi="Times New Roman" w:cs="Times New Roman"/>
          <w:color w:val="161616"/>
          <w:w w:val="89"/>
          <w:sz w:val="21"/>
          <w:szCs w:val="21"/>
        </w:rPr>
        <w:t>B.S.</w:t>
      </w:r>
      <w:r>
        <w:rPr>
          <w:rFonts w:ascii="Times New Roman" w:eastAsia="Times New Roman" w:hAnsi="Times New Roman" w:cs="Times New Roman"/>
          <w:color w:val="161616"/>
          <w:spacing w:val="3"/>
          <w:w w:val="89"/>
          <w:sz w:val="21"/>
          <w:szCs w:val="21"/>
        </w:rPr>
        <w:t xml:space="preserve"> </w:t>
      </w:r>
      <w:r>
        <w:rPr>
          <w:rFonts w:ascii="Arial" w:eastAsia="Arial" w:hAnsi="Arial" w:cs="Arial"/>
          <w:color w:val="161616"/>
          <w:sz w:val="19"/>
          <w:szCs w:val="19"/>
        </w:rPr>
        <w:t>+</w:t>
      </w:r>
      <w:r>
        <w:rPr>
          <w:rFonts w:ascii="Arial" w:eastAsia="Arial" w:hAnsi="Arial" w:cs="Arial"/>
          <w:color w:val="161616"/>
          <w:spacing w:val="1"/>
          <w:sz w:val="19"/>
          <w:szCs w:val="19"/>
        </w:rPr>
        <w:t xml:space="preserve"> </w:t>
      </w:r>
      <w:r>
        <w:rPr>
          <w:rFonts w:ascii="Times New Roman" w:eastAsia="Times New Roman" w:hAnsi="Times New Roman" w:cs="Times New Roman"/>
          <w:color w:val="161616"/>
          <w:sz w:val="21"/>
          <w:szCs w:val="21"/>
        </w:rPr>
        <w:t>40</w:t>
      </w:r>
      <w:r>
        <w:rPr>
          <w:rFonts w:ascii="Times New Roman" w:eastAsia="Times New Roman" w:hAnsi="Times New Roman" w:cs="Times New Roman"/>
          <w:color w:val="161616"/>
          <w:spacing w:val="29"/>
          <w:sz w:val="21"/>
          <w:szCs w:val="21"/>
        </w:rPr>
        <w:t xml:space="preserve"> </w:t>
      </w:r>
      <w:r>
        <w:rPr>
          <w:rFonts w:ascii="Times New Roman" w:eastAsia="Times New Roman" w:hAnsi="Times New Roman" w:cs="Times New Roman"/>
          <w:color w:val="161616"/>
          <w:sz w:val="21"/>
          <w:szCs w:val="21"/>
        </w:rPr>
        <w:t>or</w:t>
      </w:r>
      <w:r>
        <w:rPr>
          <w:rFonts w:ascii="Times New Roman" w:eastAsia="Times New Roman" w:hAnsi="Times New Roman" w:cs="Times New Roman"/>
          <w:color w:val="161616"/>
          <w:spacing w:val="35"/>
          <w:sz w:val="21"/>
          <w:szCs w:val="21"/>
        </w:rPr>
        <w:t xml:space="preserve"> </w:t>
      </w:r>
      <w:r>
        <w:rPr>
          <w:rFonts w:ascii="Times New Roman" w:eastAsia="Times New Roman" w:hAnsi="Times New Roman" w:cs="Times New Roman"/>
          <w:color w:val="161616"/>
          <w:w w:val="91"/>
          <w:sz w:val="21"/>
          <w:szCs w:val="21"/>
        </w:rPr>
        <w:t>M.S.,</w:t>
      </w:r>
      <w:r>
        <w:rPr>
          <w:rFonts w:ascii="Times New Roman" w:eastAsia="Times New Roman" w:hAnsi="Times New Roman" w:cs="Times New Roman"/>
          <w:color w:val="161616"/>
          <w:spacing w:val="4"/>
          <w:w w:val="91"/>
          <w:sz w:val="21"/>
          <w:szCs w:val="21"/>
        </w:rPr>
        <w:t xml:space="preserve"> </w:t>
      </w:r>
      <w:r>
        <w:rPr>
          <w:rFonts w:ascii="Times New Roman" w:eastAsia="Times New Roman" w:hAnsi="Times New Roman" w:cs="Times New Roman"/>
          <w:color w:val="161616"/>
          <w:sz w:val="21"/>
          <w:szCs w:val="21"/>
        </w:rPr>
        <w:t xml:space="preserve">Column </w:t>
      </w:r>
      <w:r>
        <w:rPr>
          <w:rFonts w:ascii="Times New Roman" w:eastAsia="Times New Roman" w:hAnsi="Times New Roman" w:cs="Times New Roman"/>
          <w:color w:val="161616"/>
          <w:spacing w:val="1"/>
          <w:sz w:val="21"/>
          <w:szCs w:val="21"/>
        </w:rPr>
        <w:t xml:space="preserve"> </w:t>
      </w:r>
      <w:r>
        <w:rPr>
          <w:rFonts w:ascii="Times New Roman" w:eastAsia="Times New Roman" w:hAnsi="Times New Roman" w:cs="Times New Roman"/>
          <w:color w:val="161616"/>
          <w:sz w:val="21"/>
          <w:szCs w:val="21"/>
        </w:rPr>
        <w:t>D;</w:t>
      </w:r>
      <w:r>
        <w:rPr>
          <w:rFonts w:ascii="Times New Roman" w:eastAsia="Times New Roman" w:hAnsi="Times New Roman" w:cs="Times New Roman"/>
          <w:color w:val="161616"/>
          <w:spacing w:val="-12"/>
          <w:sz w:val="21"/>
          <w:szCs w:val="21"/>
        </w:rPr>
        <w:t xml:space="preserve"> </w:t>
      </w:r>
      <w:r>
        <w:rPr>
          <w:rFonts w:ascii="Times New Roman" w:eastAsia="Times New Roman" w:hAnsi="Times New Roman" w:cs="Times New Roman"/>
          <w:color w:val="161616"/>
          <w:sz w:val="21"/>
          <w:szCs w:val="21"/>
        </w:rPr>
        <w:t>M.S.+</w:t>
      </w:r>
      <w:r>
        <w:rPr>
          <w:rFonts w:ascii="Times New Roman" w:eastAsia="Times New Roman" w:hAnsi="Times New Roman" w:cs="Times New Roman"/>
          <w:color w:val="161616"/>
          <w:spacing w:val="2"/>
          <w:sz w:val="21"/>
          <w:szCs w:val="21"/>
        </w:rPr>
        <w:t xml:space="preserve"> </w:t>
      </w:r>
      <w:r>
        <w:rPr>
          <w:rFonts w:ascii="Times New Roman" w:eastAsia="Times New Roman" w:hAnsi="Times New Roman" w:cs="Times New Roman"/>
          <w:color w:val="161616"/>
          <w:sz w:val="21"/>
          <w:szCs w:val="21"/>
        </w:rPr>
        <w:t>15,</w:t>
      </w:r>
      <w:r>
        <w:rPr>
          <w:rFonts w:ascii="Times New Roman" w:eastAsia="Times New Roman" w:hAnsi="Times New Roman" w:cs="Times New Roman"/>
          <w:color w:val="161616"/>
          <w:spacing w:val="32"/>
          <w:sz w:val="21"/>
          <w:szCs w:val="21"/>
        </w:rPr>
        <w:t xml:space="preserve"> </w:t>
      </w:r>
      <w:r>
        <w:rPr>
          <w:rFonts w:ascii="Times New Roman" w:eastAsia="Times New Roman" w:hAnsi="Times New Roman" w:cs="Times New Roman"/>
          <w:color w:val="161616"/>
          <w:sz w:val="21"/>
          <w:szCs w:val="21"/>
        </w:rPr>
        <w:t xml:space="preserve">Column </w:t>
      </w:r>
      <w:r>
        <w:rPr>
          <w:rFonts w:ascii="Times New Roman" w:eastAsia="Times New Roman" w:hAnsi="Times New Roman" w:cs="Times New Roman"/>
          <w:color w:val="161616"/>
          <w:spacing w:val="9"/>
          <w:sz w:val="21"/>
          <w:szCs w:val="21"/>
        </w:rPr>
        <w:t xml:space="preserve"> </w:t>
      </w:r>
      <w:r>
        <w:rPr>
          <w:rFonts w:ascii="Times New Roman" w:eastAsia="Times New Roman" w:hAnsi="Times New Roman" w:cs="Times New Roman"/>
          <w:color w:val="161616"/>
          <w:sz w:val="21"/>
          <w:szCs w:val="21"/>
        </w:rPr>
        <w:t>E;</w:t>
      </w:r>
      <w:r>
        <w:rPr>
          <w:rFonts w:ascii="Times New Roman" w:eastAsia="Times New Roman" w:hAnsi="Times New Roman" w:cs="Times New Roman"/>
          <w:color w:val="161616"/>
          <w:spacing w:val="-4"/>
          <w:sz w:val="21"/>
          <w:szCs w:val="21"/>
        </w:rPr>
        <w:t xml:space="preserve"> </w:t>
      </w:r>
      <w:r>
        <w:rPr>
          <w:rFonts w:ascii="Times New Roman" w:eastAsia="Times New Roman" w:hAnsi="Times New Roman" w:cs="Times New Roman"/>
          <w:color w:val="161616"/>
          <w:sz w:val="21"/>
          <w:szCs w:val="21"/>
        </w:rPr>
        <w:t>M.S.+</w:t>
      </w:r>
      <w:r>
        <w:rPr>
          <w:rFonts w:ascii="Times New Roman" w:eastAsia="Times New Roman" w:hAnsi="Times New Roman" w:cs="Times New Roman"/>
          <w:color w:val="161616"/>
          <w:spacing w:val="8"/>
          <w:sz w:val="21"/>
          <w:szCs w:val="21"/>
        </w:rPr>
        <w:t xml:space="preserve"> </w:t>
      </w:r>
      <w:r>
        <w:rPr>
          <w:rFonts w:ascii="Times New Roman" w:eastAsia="Times New Roman" w:hAnsi="Times New Roman" w:cs="Times New Roman"/>
          <w:color w:val="161616"/>
          <w:w w:val="106"/>
          <w:sz w:val="21"/>
          <w:szCs w:val="21"/>
        </w:rPr>
        <w:t xml:space="preserve">30, </w:t>
      </w:r>
      <w:r>
        <w:rPr>
          <w:rFonts w:ascii="Times New Roman" w:eastAsia="Times New Roman" w:hAnsi="Times New Roman" w:cs="Times New Roman"/>
          <w:color w:val="161616"/>
          <w:sz w:val="21"/>
          <w:szCs w:val="21"/>
        </w:rPr>
        <w:t xml:space="preserve">Column </w:t>
      </w:r>
      <w:r>
        <w:rPr>
          <w:rFonts w:ascii="Times New Roman" w:eastAsia="Times New Roman" w:hAnsi="Times New Roman" w:cs="Times New Roman"/>
          <w:color w:val="161616"/>
          <w:spacing w:val="8"/>
          <w:sz w:val="21"/>
          <w:szCs w:val="21"/>
        </w:rPr>
        <w:t xml:space="preserve"> </w:t>
      </w:r>
      <w:r>
        <w:rPr>
          <w:rFonts w:ascii="Times New Roman" w:eastAsia="Times New Roman" w:hAnsi="Times New Roman" w:cs="Times New Roman"/>
          <w:color w:val="161616"/>
          <w:sz w:val="21"/>
          <w:szCs w:val="21"/>
        </w:rPr>
        <w:t>F;</w:t>
      </w:r>
      <w:r>
        <w:rPr>
          <w:rFonts w:ascii="Times New Roman" w:eastAsia="Times New Roman" w:hAnsi="Times New Roman" w:cs="Times New Roman"/>
          <w:color w:val="161616"/>
          <w:spacing w:val="-12"/>
          <w:sz w:val="21"/>
          <w:szCs w:val="21"/>
        </w:rPr>
        <w:t xml:space="preserve"> </w:t>
      </w:r>
      <w:r>
        <w:rPr>
          <w:rFonts w:ascii="Times New Roman" w:eastAsia="Times New Roman" w:hAnsi="Times New Roman" w:cs="Times New Roman"/>
          <w:color w:val="161616"/>
          <w:spacing w:val="2"/>
          <w:w w:val="85"/>
          <w:sz w:val="21"/>
          <w:szCs w:val="21"/>
        </w:rPr>
        <w:t>M</w:t>
      </w:r>
      <w:r>
        <w:rPr>
          <w:rFonts w:ascii="Times New Roman" w:eastAsia="Times New Roman" w:hAnsi="Times New Roman" w:cs="Times New Roman"/>
          <w:color w:val="424242"/>
          <w:spacing w:val="-16"/>
          <w:w w:val="126"/>
          <w:sz w:val="21"/>
          <w:szCs w:val="21"/>
        </w:rPr>
        <w:t>.</w:t>
      </w:r>
      <w:r>
        <w:rPr>
          <w:rFonts w:ascii="Times New Roman" w:eastAsia="Times New Roman" w:hAnsi="Times New Roman" w:cs="Times New Roman"/>
          <w:color w:val="161616"/>
          <w:w w:val="115"/>
          <w:sz w:val="21"/>
          <w:szCs w:val="21"/>
        </w:rPr>
        <w:t>S.+</w:t>
      </w:r>
      <w:r>
        <w:rPr>
          <w:rFonts w:ascii="Times New Roman" w:eastAsia="Times New Roman" w:hAnsi="Times New Roman" w:cs="Times New Roman"/>
          <w:color w:val="161616"/>
          <w:spacing w:val="12"/>
          <w:sz w:val="21"/>
          <w:szCs w:val="21"/>
        </w:rPr>
        <w:t xml:space="preserve"> </w:t>
      </w:r>
      <w:r>
        <w:rPr>
          <w:rFonts w:ascii="Times New Roman" w:eastAsia="Times New Roman" w:hAnsi="Times New Roman" w:cs="Times New Roman"/>
          <w:color w:val="161616"/>
          <w:sz w:val="21"/>
          <w:szCs w:val="21"/>
        </w:rPr>
        <w:t>45,</w:t>
      </w:r>
      <w:r>
        <w:rPr>
          <w:rFonts w:ascii="Times New Roman" w:eastAsia="Times New Roman" w:hAnsi="Times New Roman" w:cs="Times New Roman"/>
          <w:color w:val="161616"/>
          <w:spacing w:val="20"/>
          <w:sz w:val="21"/>
          <w:szCs w:val="21"/>
        </w:rPr>
        <w:t xml:space="preserve"> </w:t>
      </w:r>
      <w:r>
        <w:rPr>
          <w:rFonts w:ascii="Times New Roman" w:eastAsia="Times New Roman" w:hAnsi="Times New Roman" w:cs="Times New Roman"/>
          <w:color w:val="161616"/>
          <w:sz w:val="21"/>
          <w:szCs w:val="21"/>
        </w:rPr>
        <w:t xml:space="preserve">Column </w:t>
      </w:r>
      <w:r>
        <w:rPr>
          <w:rFonts w:ascii="Times New Roman" w:eastAsia="Times New Roman" w:hAnsi="Times New Roman" w:cs="Times New Roman"/>
          <w:color w:val="161616"/>
          <w:spacing w:val="10"/>
          <w:sz w:val="21"/>
          <w:szCs w:val="21"/>
        </w:rPr>
        <w:t xml:space="preserve"> </w:t>
      </w:r>
      <w:r>
        <w:rPr>
          <w:rFonts w:ascii="Times New Roman" w:eastAsia="Times New Roman" w:hAnsi="Times New Roman" w:cs="Times New Roman"/>
          <w:color w:val="161616"/>
          <w:spacing w:val="5"/>
          <w:w w:val="91"/>
          <w:sz w:val="21"/>
          <w:szCs w:val="21"/>
        </w:rPr>
        <w:t>F</w:t>
      </w:r>
      <w:r>
        <w:rPr>
          <w:rFonts w:ascii="Arial" w:eastAsia="Arial" w:hAnsi="Arial" w:cs="Arial"/>
          <w:color w:val="161616"/>
          <w:spacing w:val="-22"/>
          <w:w w:val="160"/>
          <w:position w:val="6"/>
          <w:sz w:val="17"/>
          <w:szCs w:val="17"/>
        </w:rPr>
        <w:t>1</w:t>
      </w:r>
      <w:r>
        <w:rPr>
          <w:rFonts w:ascii="Arial" w:eastAsia="Arial" w:hAnsi="Arial" w:cs="Arial"/>
          <w:color w:val="161616"/>
          <w:w w:val="186"/>
          <w:sz w:val="17"/>
          <w:szCs w:val="17"/>
        </w:rPr>
        <w:t>;</w:t>
      </w:r>
      <w:r>
        <w:rPr>
          <w:rFonts w:ascii="Arial" w:eastAsia="Arial" w:hAnsi="Arial" w:cs="Arial"/>
          <w:color w:val="161616"/>
          <w:spacing w:val="-30"/>
          <w:sz w:val="17"/>
          <w:szCs w:val="17"/>
        </w:rPr>
        <w:t xml:space="preserve"> </w:t>
      </w:r>
      <w:r>
        <w:rPr>
          <w:rFonts w:ascii="Times New Roman" w:eastAsia="Times New Roman" w:hAnsi="Times New Roman" w:cs="Times New Roman"/>
          <w:color w:val="161616"/>
          <w:sz w:val="21"/>
          <w:szCs w:val="21"/>
        </w:rPr>
        <w:t>and</w:t>
      </w:r>
      <w:r>
        <w:rPr>
          <w:rFonts w:ascii="Times New Roman" w:eastAsia="Times New Roman" w:hAnsi="Times New Roman" w:cs="Times New Roman"/>
          <w:color w:val="161616"/>
          <w:spacing w:val="40"/>
          <w:sz w:val="21"/>
          <w:szCs w:val="21"/>
        </w:rPr>
        <w:t xml:space="preserve"> </w:t>
      </w:r>
      <w:r>
        <w:rPr>
          <w:rFonts w:ascii="Times New Roman" w:eastAsia="Times New Roman" w:hAnsi="Times New Roman" w:cs="Times New Roman"/>
          <w:color w:val="161616"/>
          <w:w w:val="91"/>
          <w:sz w:val="21"/>
          <w:szCs w:val="21"/>
        </w:rPr>
        <w:t>M.S.</w:t>
      </w:r>
      <w:r>
        <w:rPr>
          <w:rFonts w:ascii="Times New Roman" w:eastAsia="Times New Roman" w:hAnsi="Times New Roman" w:cs="Times New Roman"/>
          <w:color w:val="161616"/>
          <w:spacing w:val="9"/>
          <w:w w:val="91"/>
          <w:sz w:val="21"/>
          <w:szCs w:val="21"/>
        </w:rPr>
        <w:t xml:space="preserve"> </w:t>
      </w:r>
      <w:r>
        <w:rPr>
          <w:rFonts w:ascii="Times New Roman" w:eastAsia="Times New Roman" w:hAnsi="Times New Roman" w:cs="Times New Roman"/>
          <w:color w:val="161616"/>
          <w:sz w:val="21"/>
          <w:szCs w:val="21"/>
        </w:rPr>
        <w:t>+</w:t>
      </w:r>
      <w:r>
        <w:rPr>
          <w:rFonts w:ascii="Times New Roman" w:eastAsia="Times New Roman" w:hAnsi="Times New Roman" w:cs="Times New Roman"/>
          <w:color w:val="161616"/>
          <w:spacing w:val="-9"/>
          <w:sz w:val="21"/>
          <w:szCs w:val="21"/>
        </w:rPr>
        <w:t xml:space="preserve"> </w:t>
      </w:r>
      <w:r>
        <w:rPr>
          <w:rFonts w:ascii="Times New Roman" w:eastAsia="Times New Roman" w:hAnsi="Times New Roman" w:cs="Times New Roman"/>
          <w:color w:val="161616"/>
          <w:sz w:val="21"/>
          <w:szCs w:val="21"/>
        </w:rPr>
        <w:t>60,</w:t>
      </w:r>
      <w:r>
        <w:rPr>
          <w:rFonts w:ascii="Times New Roman" w:eastAsia="Times New Roman" w:hAnsi="Times New Roman" w:cs="Times New Roman"/>
          <w:color w:val="161616"/>
          <w:spacing w:val="26"/>
          <w:sz w:val="21"/>
          <w:szCs w:val="21"/>
        </w:rPr>
        <w:t xml:space="preserve"> </w:t>
      </w:r>
      <w:r>
        <w:rPr>
          <w:rFonts w:ascii="Times New Roman" w:eastAsia="Times New Roman" w:hAnsi="Times New Roman" w:cs="Times New Roman"/>
          <w:color w:val="161616"/>
          <w:sz w:val="21"/>
          <w:szCs w:val="21"/>
        </w:rPr>
        <w:t>or</w:t>
      </w:r>
      <w:r>
        <w:rPr>
          <w:rFonts w:ascii="Times New Roman" w:eastAsia="Times New Roman" w:hAnsi="Times New Roman" w:cs="Times New Roman"/>
          <w:color w:val="161616"/>
          <w:spacing w:val="40"/>
          <w:sz w:val="21"/>
          <w:szCs w:val="21"/>
        </w:rPr>
        <w:t xml:space="preserve"> </w:t>
      </w:r>
      <w:r>
        <w:rPr>
          <w:rFonts w:ascii="Times New Roman" w:eastAsia="Times New Roman" w:hAnsi="Times New Roman" w:cs="Times New Roman"/>
          <w:color w:val="161616"/>
          <w:spacing w:val="4"/>
          <w:w w:val="90"/>
          <w:sz w:val="21"/>
          <w:szCs w:val="21"/>
        </w:rPr>
        <w:t>M</w:t>
      </w:r>
      <w:r>
        <w:rPr>
          <w:rFonts w:ascii="Times New Roman" w:eastAsia="Times New Roman" w:hAnsi="Times New Roman" w:cs="Times New Roman"/>
          <w:color w:val="424242"/>
          <w:spacing w:val="-9"/>
          <w:w w:val="90"/>
          <w:sz w:val="21"/>
          <w:szCs w:val="21"/>
        </w:rPr>
        <w:t>.</w:t>
      </w:r>
      <w:r>
        <w:rPr>
          <w:rFonts w:ascii="Times New Roman" w:eastAsia="Times New Roman" w:hAnsi="Times New Roman" w:cs="Times New Roman"/>
          <w:color w:val="161616"/>
          <w:w w:val="90"/>
          <w:sz w:val="21"/>
          <w:szCs w:val="21"/>
        </w:rPr>
        <w:t>S.</w:t>
      </w:r>
      <w:r>
        <w:rPr>
          <w:rFonts w:ascii="Times New Roman" w:eastAsia="Times New Roman" w:hAnsi="Times New Roman" w:cs="Times New Roman"/>
          <w:color w:val="161616"/>
          <w:spacing w:val="12"/>
          <w:w w:val="90"/>
          <w:sz w:val="21"/>
          <w:szCs w:val="21"/>
        </w:rPr>
        <w:t xml:space="preserve"> </w:t>
      </w:r>
      <w:r>
        <w:rPr>
          <w:rFonts w:ascii="Times New Roman" w:eastAsia="Times New Roman" w:hAnsi="Times New Roman" w:cs="Times New Roman"/>
          <w:color w:val="161616"/>
          <w:sz w:val="21"/>
          <w:szCs w:val="21"/>
        </w:rPr>
        <w:t>+</w:t>
      </w:r>
      <w:r>
        <w:rPr>
          <w:rFonts w:ascii="Times New Roman" w:eastAsia="Times New Roman" w:hAnsi="Times New Roman" w:cs="Times New Roman"/>
          <w:color w:val="161616"/>
          <w:spacing w:val="1"/>
          <w:sz w:val="21"/>
          <w:szCs w:val="21"/>
        </w:rPr>
        <w:t xml:space="preserve"> </w:t>
      </w:r>
      <w:r>
        <w:rPr>
          <w:rFonts w:ascii="Times New Roman" w:eastAsia="Times New Roman" w:hAnsi="Times New Roman" w:cs="Times New Roman"/>
          <w:color w:val="161616"/>
          <w:w w:val="89"/>
          <w:sz w:val="21"/>
          <w:szCs w:val="21"/>
        </w:rPr>
        <w:t>M.S.,</w:t>
      </w:r>
      <w:r>
        <w:rPr>
          <w:rFonts w:ascii="Times New Roman" w:eastAsia="Times New Roman" w:hAnsi="Times New Roman" w:cs="Times New Roman"/>
          <w:color w:val="161616"/>
          <w:spacing w:val="4"/>
          <w:w w:val="89"/>
          <w:sz w:val="21"/>
          <w:szCs w:val="21"/>
        </w:rPr>
        <w:t xml:space="preserve"> </w:t>
      </w:r>
      <w:r>
        <w:rPr>
          <w:rFonts w:ascii="Times New Roman" w:eastAsia="Times New Roman" w:hAnsi="Times New Roman" w:cs="Times New Roman"/>
          <w:color w:val="161616"/>
          <w:sz w:val="21"/>
          <w:szCs w:val="21"/>
        </w:rPr>
        <w:t>or</w:t>
      </w:r>
      <w:r>
        <w:rPr>
          <w:rFonts w:ascii="Times New Roman" w:eastAsia="Times New Roman" w:hAnsi="Times New Roman" w:cs="Times New Roman"/>
          <w:color w:val="161616"/>
          <w:spacing w:val="44"/>
          <w:sz w:val="21"/>
          <w:szCs w:val="21"/>
        </w:rPr>
        <w:t xml:space="preserve"> </w:t>
      </w:r>
      <w:proofErr w:type="spellStart"/>
      <w:r>
        <w:rPr>
          <w:rFonts w:ascii="Times New Roman" w:eastAsia="Times New Roman" w:hAnsi="Times New Roman" w:cs="Times New Roman"/>
          <w:color w:val="161616"/>
          <w:w w:val="93"/>
          <w:sz w:val="21"/>
          <w:szCs w:val="21"/>
        </w:rPr>
        <w:t>Ed.S</w:t>
      </w:r>
      <w:proofErr w:type="spellEnd"/>
      <w:r>
        <w:rPr>
          <w:rFonts w:ascii="Times New Roman" w:eastAsia="Times New Roman" w:hAnsi="Times New Roman" w:cs="Times New Roman"/>
          <w:color w:val="161616"/>
          <w:w w:val="93"/>
          <w:sz w:val="21"/>
          <w:szCs w:val="21"/>
        </w:rPr>
        <w:t>.,</w:t>
      </w:r>
      <w:r>
        <w:rPr>
          <w:rFonts w:ascii="Times New Roman" w:eastAsia="Times New Roman" w:hAnsi="Times New Roman" w:cs="Times New Roman"/>
          <w:color w:val="161616"/>
          <w:spacing w:val="7"/>
          <w:w w:val="93"/>
          <w:sz w:val="21"/>
          <w:szCs w:val="21"/>
        </w:rPr>
        <w:t xml:space="preserve"> </w:t>
      </w:r>
      <w:r>
        <w:rPr>
          <w:rFonts w:ascii="Times New Roman" w:eastAsia="Times New Roman" w:hAnsi="Times New Roman" w:cs="Times New Roman"/>
          <w:color w:val="161616"/>
          <w:sz w:val="21"/>
          <w:szCs w:val="21"/>
        </w:rPr>
        <w:t>Column</w:t>
      </w:r>
      <w:r>
        <w:rPr>
          <w:rFonts w:ascii="Times New Roman" w:eastAsia="Times New Roman" w:hAnsi="Times New Roman" w:cs="Times New Roman"/>
          <w:color w:val="161616"/>
          <w:spacing w:val="52"/>
          <w:sz w:val="21"/>
          <w:szCs w:val="21"/>
        </w:rPr>
        <w:t xml:space="preserve"> </w:t>
      </w:r>
      <w:r>
        <w:rPr>
          <w:rFonts w:ascii="Times New Roman" w:eastAsia="Times New Roman" w:hAnsi="Times New Roman" w:cs="Times New Roman"/>
          <w:color w:val="161616"/>
          <w:spacing w:val="8"/>
          <w:w w:val="78"/>
          <w:sz w:val="21"/>
          <w:szCs w:val="21"/>
        </w:rPr>
        <w:t>G</w:t>
      </w:r>
      <w:r>
        <w:rPr>
          <w:rFonts w:ascii="Times New Roman" w:eastAsia="Times New Roman" w:hAnsi="Times New Roman" w:cs="Times New Roman"/>
          <w:color w:val="424242"/>
          <w:w w:val="105"/>
          <w:sz w:val="21"/>
          <w:szCs w:val="21"/>
        </w:rPr>
        <w:t>.</w:t>
      </w:r>
    </w:p>
    <w:p w14:paraId="7DF10D76" w14:textId="5BDD4114" w:rsidR="000679F0" w:rsidRPr="00122785" w:rsidRDefault="000679F0" w:rsidP="00122785">
      <w:pPr>
        <w:spacing w:before="1" w:after="0" w:line="240" w:lineRule="auto"/>
        <w:ind w:left="764" w:right="4538"/>
        <w:jc w:val="both"/>
        <w:rPr>
          <w:rFonts w:ascii="Times New Roman" w:eastAsia="Times New Roman" w:hAnsi="Times New Roman" w:cs="Times New Roman"/>
          <w:sz w:val="21"/>
          <w:szCs w:val="21"/>
        </w:rPr>
      </w:pPr>
      <w:r>
        <w:rPr>
          <w:rFonts w:ascii="Times New Roman" w:eastAsia="Times New Roman" w:hAnsi="Times New Roman" w:cs="Times New Roman"/>
          <w:color w:val="161616"/>
          <w:sz w:val="21"/>
          <w:szCs w:val="21"/>
        </w:rPr>
        <w:t>The</w:t>
      </w:r>
      <w:r>
        <w:rPr>
          <w:rFonts w:ascii="Times New Roman" w:eastAsia="Times New Roman" w:hAnsi="Times New Roman" w:cs="Times New Roman"/>
          <w:color w:val="161616"/>
          <w:spacing w:val="18"/>
          <w:sz w:val="21"/>
          <w:szCs w:val="21"/>
        </w:rPr>
        <w:t xml:space="preserve"> </w:t>
      </w:r>
      <w:r>
        <w:rPr>
          <w:rFonts w:ascii="Times New Roman" w:eastAsia="Times New Roman" w:hAnsi="Times New Roman" w:cs="Times New Roman"/>
          <w:color w:val="161616"/>
          <w:sz w:val="21"/>
          <w:szCs w:val="21"/>
        </w:rPr>
        <w:t xml:space="preserve">difference </w:t>
      </w:r>
      <w:r>
        <w:rPr>
          <w:rFonts w:ascii="Times New Roman" w:eastAsia="Times New Roman" w:hAnsi="Times New Roman" w:cs="Times New Roman"/>
          <w:color w:val="161616"/>
          <w:spacing w:val="6"/>
          <w:sz w:val="21"/>
          <w:szCs w:val="21"/>
        </w:rPr>
        <w:t xml:space="preserve"> </w:t>
      </w:r>
      <w:r>
        <w:rPr>
          <w:rFonts w:ascii="Times New Roman" w:eastAsia="Times New Roman" w:hAnsi="Times New Roman" w:cs="Times New Roman"/>
          <w:color w:val="161616"/>
          <w:sz w:val="21"/>
          <w:szCs w:val="21"/>
        </w:rPr>
        <w:t xml:space="preserve">between </w:t>
      </w:r>
      <w:r>
        <w:rPr>
          <w:rFonts w:ascii="Times New Roman" w:eastAsia="Times New Roman" w:hAnsi="Times New Roman" w:cs="Times New Roman"/>
          <w:color w:val="161616"/>
          <w:spacing w:val="9"/>
          <w:sz w:val="21"/>
          <w:szCs w:val="21"/>
        </w:rPr>
        <w:t xml:space="preserve"> </w:t>
      </w:r>
      <w:r>
        <w:rPr>
          <w:rFonts w:ascii="Times New Roman" w:eastAsia="Times New Roman" w:hAnsi="Times New Roman" w:cs="Times New Roman"/>
          <w:color w:val="161616"/>
          <w:sz w:val="21"/>
          <w:szCs w:val="21"/>
        </w:rPr>
        <w:t>each</w:t>
      </w:r>
      <w:r>
        <w:rPr>
          <w:rFonts w:ascii="Times New Roman" w:eastAsia="Times New Roman" w:hAnsi="Times New Roman" w:cs="Times New Roman"/>
          <w:color w:val="161616"/>
          <w:spacing w:val="25"/>
          <w:sz w:val="21"/>
          <w:szCs w:val="21"/>
        </w:rPr>
        <w:t xml:space="preserve"> </w:t>
      </w:r>
      <w:r>
        <w:rPr>
          <w:rFonts w:ascii="Times New Roman" w:eastAsia="Times New Roman" w:hAnsi="Times New Roman" w:cs="Times New Roman"/>
          <w:color w:val="161616"/>
          <w:sz w:val="21"/>
          <w:szCs w:val="21"/>
        </w:rPr>
        <w:t xml:space="preserve">vertical </w:t>
      </w:r>
      <w:r>
        <w:rPr>
          <w:rFonts w:ascii="Times New Roman" w:eastAsia="Times New Roman" w:hAnsi="Times New Roman" w:cs="Times New Roman"/>
          <w:color w:val="161616"/>
          <w:spacing w:val="1"/>
          <w:sz w:val="21"/>
          <w:szCs w:val="21"/>
        </w:rPr>
        <w:t xml:space="preserve"> </w:t>
      </w:r>
      <w:r>
        <w:rPr>
          <w:rFonts w:ascii="Times New Roman" w:eastAsia="Times New Roman" w:hAnsi="Times New Roman" w:cs="Times New Roman"/>
          <w:color w:val="2D2D2D"/>
          <w:sz w:val="21"/>
          <w:szCs w:val="21"/>
        </w:rPr>
        <w:t>row</w:t>
      </w:r>
      <w:r>
        <w:rPr>
          <w:rFonts w:ascii="Times New Roman" w:eastAsia="Times New Roman" w:hAnsi="Times New Roman" w:cs="Times New Roman"/>
          <w:color w:val="2D2D2D"/>
          <w:spacing w:val="22"/>
          <w:sz w:val="21"/>
          <w:szCs w:val="21"/>
        </w:rPr>
        <w:t xml:space="preserve"> </w:t>
      </w:r>
      <w:r>
        <w:rPr>
          <w:rFonts w:ascii="Times New Roman" w:eastAsia="Times New Roman" w:hAnsi="Times New Roman" w:cs="Times New Roman"/>
          <w:color w:val="161616"/>
          <w:sz w:val="21"/>
          <w:szCs w:val="21"/>
        </w:rPr>
        <w:t>is</w:t>
      </w:r>
      <w:r>
        <w:rPr>
          <w:rFonts w:ascii="Times New Roman" w:eastAsia="Times New Roman" w:hAnsi="Times New Roman" w:cs="Times New Roman"/>
          <w:color w:val="161616"/>
          <w:spacing w:val="-10"/>
          <w:sz w:val="21"/>
          <w:szCs w:val="21"/>
        </w:rPr>
        <w:t xml:space="preserve"> </w:t>
      </w:r>
      <w:r>
        <w:rPr>
          <w:rFonts w:ascii="Times New Roman" w:eastAsia="Times New Roman" w:hAnsi="Times New Roman" w:cs="Times New Roman"/>
          <w:color w:val="161616"/>
          <w:sz w:val="21"/>
          <w:szCs w:val="21"/>
        </w:rPr>
        <w:t>as</w:t>
      </w:r>
      <w:r>
        <w:rPr>
          <w:rFonts w:ascii="Times New Roman" w:eastAsia="Times New Roman" w:hAnsi="Times New Roman" w:cs="Times New Roman"/>
          <w:color w:val="161616"/>
          <w:spacing w:val="19"/>
          <w:sz w:val="21"/>
          <w:szCs w:val="21"/>
        </w:rPr>
        <w:t xml:space="preserve"> </w:t>
      </w:r>
      <w:r>
        <w:rPr>
          <w:rFonts w:ascii="Times New Roman" w:eastAsia="Times New Roman" w:hAnsi="Times New Roman" w:cs="Times New Roman"/>
          <w:color w:val="161616"/>
          <w:w w:val="103"/>
          <w:sz w:val="21"/>
          <w:szCs w:val="21"/>
        </w:rPr>
        <w:t>follows</w:t>
      </w:r>
      <w:r w:rsidR="00122785">
        <w:rPr>
          <w:rFonts w:ascii="Times New Roman" w:eastAsia="Times New Roman" w:hAnsi="Times New Roman" w:cs="Times New Roman"/>
          <w:color w:val="161616"/>
          <w:w w:val="103"/>
          <w:sz w:val="21"/>
          <w:szCs w:val="21"/>
        </w:rPr>
        <w:t>:</w:t>
      </w:r>
    </w:p>
    <w:p w14:paraId="0D6D5EEA" w14:textId="5B06DC71" w:rsidR="00F216C3" w:rsidRDefault="00F216C3" w:rsidP="000679F0">
      <w:pPr>
        <w:spacing w:before="38" w:after="0" w:line="240" w:lineRule="auto"/>
        <w:ind w:right="5504"/>
        <w:rPr>
          <w:rFonts w:eastAsia="Courier New" w:cstheme="minorHAnsi"/>
          <w:b/>
          <w:bCs/>
          <w:sz w:val="28"/>
          <w:szCs w:val="28"/>
        </w:rPr>
      </w:pPr>
    </w:p>
    <w:p w14:paraId="7D4C02C6" w14:textId="1B99EC1C" w:rsidR="00F216C3" w:rsidRPr="00F216C3" w:rsidRDefault="003C6474" w:rsidP="000679F0">
      <w:pPr>
        <w:spacing w:before="38" w:after="0" w:line="240" w:lineRule="auto"/>
        <w:ind w:right="5504"/>
        <w:rPr>
          <w:rFonts w:eastAsia="Courier New" w:cstheme="minorHAnsi"/>
          <w:b/>
          <w:bCs/>
          <w:sz w:val="28"/>
          <w:szCs w:val="28"/>
        </w:rPr>
        <w:sectPr w:rsidR="00F216C3" w:rsidRPr="00F216C3">
          <w:pgSz w:w="12240" w:h="15840"/>
          <w:pgMar w:top="1060" w:right="900" w:bottom="700" w:left="1080" w:header="0" w:footer="507" w:gutter="0"/>
          <w:cols w:space="720"/>
        </w:sectPr>
      </w:pPr>
      <w:r>
        <w:rPr>
          <w:rFonts w:eastAsia="Courier New" w:cstheme="minorHAnsi"/>
          <w:b/>
          <w:bCs/>
          <w:noProof/>
          <w:sz w:val="28"/>
          <w:szCs w:val="28"/>
        </w:rPr>
        <w:drawing>
          <wp:inline distT="0" distB="0" distL="0" distR="0" wp14:anchorId="7B039C1A" wp14:editId="37AB9F68">
            <wp:extent cx="6624084" cy="6445795"/>
            <wp:effectExtent l="0" t="0" r="571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stretch>
                      <a:fillRect/>
                    </a:stretch>
                  </pic:blipFill>
                  <pic:spPr>
                    <a:xfrm>
                      <a:off x="0" y="0"/>
                      <a:ext cx="6636373" cy="6457753"/>
                    </a:xfrm>
                    <a:prstGeom prst="rect">
                      <a:avLst/>
                    </a:prstGeom>
                  </pic:spPr>
                </pic:pic>
              </a:graphicData>
            </a:graphic>
          </wp:inline>
        </w:drawing>
      </w:r>
    </w:p>
    <w:p w14:paraId="6813587E" w14:textId="77777777" w:rsidR="000679F0" w:rsidRDefault="000679F0" w:rsidP="000679F0">
      <w:pPr>
        <w:spacing w:before="15" w:after="0" w:line="200" w:lineRule="exact"/>
        <w:rPr>
          <w:sz w:val="20"/>
          <w:szCs w:val="20"/>
        </w:rPr>
      </w:pPr>
    </w:p>
    <w:p w14:paraId="4936CFA3" w14:textId="77777777" w:rsidR="000679F0" w:rsidRDefault="000679F0" w:rsidP="00B97BEF">
      <w:pPr>
        <w:spacing w:before="16"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XXII: Appeal Procedure for Problems</w:t>
      </w:r>
    </w:p>
    <w:p w14:paraId="56C86F57" w14:textId="77777777" w:rsidR="000679F0" w:rsidRDefault="000679F0" w:rsidP="000679F0">
      <w:pPr>
        <w:spacing w:before="4" w:after="0" w:line="140" w:lineRule="exact"/>
        <w:rPr>
          <w:sz w:val="14"/>
          <w:szCs w:val="14"/>
        </w:rPr>
      </w:pPr>
    </w:p>
    <w:p w14:paraId="62642F40" w14:textId="77777777" w:rsidR="000679F0" w:rsidRDefault="000679F0" w:rsidP="000679F0">
      <w:pPr>
        <w:spacing w:after="0" w:line="238" w:lineRule="auto"/>
        <w:ind w:left="101" w:right="296"/>
        <w:rPr>
          <w:rFonts w:ascii="Cambria" w:eastAsia="Cambria" w:hAnsi="Cambria" w:cs="Cambria"/>
          <w:sz w:val="24"/>
          <w:szCs w:val="24"/>
        </w:rPr>
      </w:pPr>
      <w:r>
        <w:rPr>
          <w:rFonts w:ascii="Cambria" w:eastAsia="Cambria" w:hAnsi="Cambria" w:cs="Cambria"/>
          <w:sz w:val="24"/>
          <w:szCs w:val="24"/>
        </w:rPr>
        <w:t>The purpose of the appeal procedure is to facilitate free, easy, and effective communication between teachers and the administrative staff in order to secure, in good faith, at the lowest possible level, equitable solutions to problems relative to the negotiated agreement, which may arise from time to time.</w:t>
      </w:r>
    </w:p>
    <w:p w14:paraId="38759181" w14:textId="77777777" w:rsidR="000679F0" w:rsidRDefault="000679F0" w:rsidP="000679F0">
      <w:pPr>
        <w:spacing w:before="1" w:after="0" w:line="280" w:lineRule="exact"/>
        <w:rPr>
          <w:sz w:val="28"/>
          <w:szCs w:val="28"/>
        </w:rPr>
      </w:pPr>
    </w:p>
    <w:p w14:paraId="115BC0E2" w14:textId="77777777" w:rsidR="000679F0" w:rsidRDefault="000679F0" w:rsidP="000679F0">
      <w:pPr>
        <w:spacing w:after="0" w:line="239" w:lineRule="auto"/>
        <w:ind w:left="101" w:right="486"/>
        <w:rPr>
          <w:rFonts w:ascii="Cambria" w:eastAsia="Cambria" w:hAnsi="Cambria" w:cs="Cambria"/>
          <w:sz w:val="24"/>
          <w:szCs w:val="24"/>
        </w:rPr>
      </w:pPr>
      <w:r>
        <w:rPr>
          <w:rFonts w:ascii="Cambria" w:eastAsia="Cambria" w:hAnsi="Cambria" w:cs="Cambria"/>
          <w:sz w:val="24"/>
          <w:szCs w:val="24"/>
        </w:rPr>
        <w:t>The number of people involved in the appeal proceedings is to be minimal, and the appeal proceedings are to be kept as informal as may be appropriate at any level of the appeal procedure.</w:t>
      </w:r>
    </w:p>
    <w:p w14:paraId="0803485D" w14:textId="77777777" w:rsidR="000679F0" w:rsidRDefault="000679F0" w:rsidP="000679F0">
      <w:pPr>
        <w:spacing w:before="1" w:after="0" w:line="280" w:lineRule="exact"/>
        <w:rPr>
          <w:sz w:val="28"/>
          <w:szCs w:val="28"/>
        </w:rPr>
      </w:pPr>
    </w:p>
    <w:p w14:paraId="00FBDC59" w14:textId="77777777" w:rsidR="000679F0" w:rsidRDefault="000679F0" w:rsidP="000679F0">
      <w:pPr>
        <w:spacing w:after="0" w:line="278" w:lineRule="exact"/>
        <w:ind w:left="101" w:right="542"/>
        <w:rPr>
          <w:rFonts w:ascii="Cambria" w:eastAsia="Cambria" w:hAnsi="Cambria" w:cs="Cambria"/>
          <w:sz w:val="24"/>
          <w:szCs w:val="24"/>
        </w:rPr>
      </w:pPr>
      <w:r>
        <w:rPr>
          <w:rFonts w:ascii="Cambria" w:eastAsia="Cambria" w:hAnsi="Cambria" w:cs="Cambria"/>
          <w:sz w:val="24"/>
          <w:szCs w:val="24"/>
        </w:rPr>
        <w:t>When a teacher has a problem, relative to the negotiated agreement, the following appeal procedures shall be followed.</w:t>
      </w:r>
    </w:p>
    <w:p w14:paraId="5940FD86" w14:textId="77777777" w:rsidR="000679F0" w:rsidRDefault="000679F0" w:rsidP="000679F0">
      <w:pPr>
        <w:spacing w:before="4" w:after="0" w:line="280" w:lineRule="exact"/>
        <w:rPr>
          <w:sz w:val="28"/>
          <w:szCs w:val="28"/>
        </w:rPr>
      </w:pPr>
    </w:p>
    <w:p w14:paraId="2D4AEA8E" w14:textId="77777777" w:rsidR="000679F0" w:rsidRDefault="000679F0" w:rsidP="000679F0">
      <w:pPr>
        <w:spacing w:after="0" w:line="278" w:lineRule="exact"/>
        <w:ind w:left="821" w:right="284" w:hanging="360"/>
        <w:rPr>
          <w:rFonts w:ascii="Cambria" w:eastAsia="Cambria" w:hAnsi="Cambria" w:cs="Cambria"/>
          <w:sz w:val="24"/>
          <w:szCs w:val="24"/>
        </w:rPr>
      </w:pPr>
      <w:r>
        <w:rPr>
          <w:rFonts w:ascii="Cambria" w:eastAsia="Cambria" w:hAnsi="Cambria" w:cs="Cambria"/>
          <w:sz w:val="24"/>
          <w:szCs w:val="24"/>
        </w:rPr>
        <w:t xml:space="preserve">1.  </w:t>
      </w:r>
      <w:r>
        <w:rPr>
          <w:rFonts w:ascii="Cambria" w:eastAsia="Cambria" w:hAnsi="Cambria" w:cs="Cambria"/>
          <w:spacing w:val="20"/>
          <w:sz w:val="24"/>
          <w:szCs w:val="24"/>
        </w:rPr>
        <w:t xml:space="preserve"> </w:t>
      </w:r>
      <w:r>
        <w:rPr>
          <w:rFonts w:ascii="Cambria" w:eastAsia="Cambria" w:hAnsi="Cambria" w:cs="Cambria"/>
          <w:sz w:val="24"/>
          <w:szCs w:val="24"/>
        </w:rPr>
        <w:t>Discussion of the problem between the teacher and the building principal within five working days after the problem occurs.</w:t>
      </w:r>
    </w:p>
    <w:p w14:paraId="2E15059B" w14:textId="77777777" w:rsidR="000679F0" w:rsidRDefault="000679F0" w:rsidP="000679F0">
      <w:pPr>
        <w:spacing w:before="13" w:after="0" w:line="260" w:lineRule="exact"/>
        <w:rPr>
          <w:sz w:val="26"/>
          <w:szCs w:val="26"/>
        </w:rPr>
      </w:pPr>
    </w:p>
    <w:p w14:paraId="7784D1BD" w14:textId="77777777" w:rsidR="000679F0" w:rsidRDefault="000679F0" w:rsidP="000679F0">
      <w:pPr>
        <w:spacing w:after="0" w:line="240" w:lineRule="auto"/>
        <w:ind w:left="821" w:right="455" w:hanging="360"/>
        <w:rPr>
          <w:rFonts w:ascii="Cambria" w:eastAsia="Cambria" w:hAnsi="Cambria" w:cs="Cambria"/>
          <w:sz w:val="24"/>
          <w:szCs w:val="24"/>
        </w:rPr>
      </w:pPr>
      <w:r>
        <w:rPr>
          <w:rFonts w:ascii="Cambria" w:eastAsia="Cambria" w:hAnsi="Cambria" w:cs="Cambria"/>
          <w:sz w:val="24"/>
          <w:szCs w:val="24"/>
        </w:rPr>
        <w:t xml:space="preserve">2.  </w:t>
      </w:r>
      <w:r>
        <w:rPr>
          <w:rFonts w:ascii="Cambria" w:eastAsia="Cambria" w:hAnsi="Cambria" w:cs="Cambria"/>
          <w:spacing w:val="20"/>
          <w:sz w:val="24"/>
          <w:szCs w:val="24"/>
        </w:rPr>
        <w:t xml:space="preserve"> </w:t>
      </w:r>
      <w:r>
        <w:rPr>
          <w:rFonts w:ascii="Cambria" w:eastAsia="Cambria" w:hAnsi="Cambria" w:cs="Cambria"/>
          <w:sz w:val="24"/>
          <w:szCs w:val="24"/>
        </w:rPr>
        <w:t>If a satisfactory solution is not forthcoming from the above conference, the teacher may request within five working days an interview with the superintendent of Schools relative to the problem. The superintendent will then arrange a conference within ten working days after such request with all parties involved in the problem and will make every effort to arrive at a fair and professional solution. The superintendent will make his written response to the appellant within ten working days after the conference.</w:t>
      </w:r>
    </w:p>
    <w:p w14:paraId="3D6F35F9" w14:textId="77777777" w:rsidR="000679F0" w:rsidRDefault="000679F0" w:rsidP="000679F0">
      <w:pPr>
        <w:spacing w:before="15" w:after="0" w:line="260" w:lineRule="exact"/>
        <w:rPr>
          <w:sz w:val="26"/>
          <w:szCs w:val="26"/>
        </w:rPr>
      </w:pPr>
    </w:p>
    <w:p w14:paraId="6E76641A" w14:textId="77777777" w:rsidR="000679F0" w:rsidRDefault="000679F0" w:rsidP="000679F0">
      <w:pPr>
        <w:spacing w:after="0" w:line="240" w:lineRule="auto"/>
        <w:ind w:left="821" w:right="198" w:hanging="360"/>
        <w:rPr>
          <w:rFonts w:ascii="Cambria" w:eastAsia="Cambria" w:hAnsi="Cambria" w:cs="Cambria"/>
          <w:sz w:val="24"/>
          <w:szCs w:val="24"/>
        </w:rPr>
      </w:pPr>
      <w:r>
        <w:rPr>
          <w:rFonts w:ascii="Cambria" w:eastAsia="Cambria" w:hAnsi="Cambria" w:cs="Cambria"/>
          <w:sz w:val="24"/>
          <w:szCs w:val="24"/>
        </w:rPr>
        <w:t xml:space="preserve">3.  </w:t>
      </w:r>
      <w:r>
        <w:rPr>
          <w:rFonts w:ascii="Cambria" w:eastAsia="Cambria" w:hAnsi="Cambria" w:cs="Cambria"/>
          <w:spacing w:val="20"/>
          <w:sz w:val="24"/>
          <w:szCs w:val="24"/>
        </w:rPr>
        <w:t xml:space="preserve"> </w:t>
      </w:r>
      <w:r>
        <w:rPr>
          <w:rFonts w:ascii="Cambria" w:eastAsia="Cambria" w:hAnsi="Cambria" w:cs="Cambria"/>
          <w:sz w:val="24"/>
          <w:szCs w:val="24"/>
        </w:rPr>
        <w:t>If, in the teacher’s estimation, the superintendent’s solution does not result in understanding and justice for the employee, the teacher within ten working days may request in writing a conference meeting with the Board of Education to discuss the problem. In such request, the teacher shall state the problem, the negotiated item involved and the solution sought together with any other information such teacher believes is pertinent. Th</w:t>
      </w:r>
      <w:r>
        <w:rPr>
          <w:rFonts w:ascii="Cambria" w:eastAsia="Cambria" w:hAnsi="Cambria" w:cs="Cambria"/>
          <w:spacing w:val="1"/>
          <w:sz w:val="24"/>
          <w:szCs w:val="24"/>
        </w:rPr>
        <w:t>i</w:t>
      </w:r>
      <w:r>
        <w:rPr>
          <w:rFonts w:ascii="Cambria" w:eastAsia="Cambria" w:hAnsi="Cambria" w:cs="Cambria"/>
          <w:sz w:val="24"/>
          <w:szCs w:val="24"/>
        </w:rPr>
        <w:t>s will be an informal meeting held in executive session at the next regularly scheduled Board of Education meeting.</w:t>
      </w:r>
    </w:p>
    <w:p w14:paraId="4EEB20B2" w14:textId="77777777" w:rsidR="000679F0" w:rsidRDefault="000679F0" w:rsidP="000679F0">
      <w:pPr>
        <w:spacing w:after="0" w:line="280" w:lineRule="exact"/>
        <w:rPr>
          <w:sz w:val="28"/>
          <w:szCs w:val="28"/>
        </w:rPr>
      </w:pPr>
    </w:p>
    <w:p w14:paraId="2D523232" w14:textId="77777777" w:rsidR="000679F0" w:rsidRDefault="000679F0" w:rsidP="000679F0">
      <w:pPr>
        <w:spacing w:after="0" w:line="239" w:lineRule="auto"/>
        <w:ind w:left="641" w:right="43"/>
        <w:jc w:val="both"/>
        <w:rPr>
          <w:rFonts w:ascii="Cambria" w:eastAsia="Cambria" w:hAnsi="Cambria" w:cs="Cambria"/>
          <w:sz w:val="24"/>
          <w:szCs w:val="24"/>
        </w:rPr>
      </w:pPr>
      <w:r>
        <w:rPr>
          <w:rFonts w:ascii="Cambria" w:eastAsia="Cambria" w:hAnsi="Cambria" w:cs="Cambria"/>
          <w:sz w:val="24"/>
          <w:szCs w:val="24"/>
        </w:rPr>
        <w:t>At the next regularly scheduled Board meeting, all parties to the problem will be present, and each shall be allowed to speak, in executi</w:t>
      </w:r>
      <w:r>
        <w:rPr>
          <w:rFonts w:ascii="Cambria" w:eastAsia="Cambria" w:hAnsi="Cambria" w:cs="Cambria"/>
          <w:spacing w:val="2"/>
          <w:sz w:val="24"/>
          <w:szCs w:val="24"/>
        </w:rPr>
        <w:t>v</w:t>
      </w:r>
      <w:r>
        <w:rPr>
          <w:rFonts w:ascii="Cambria" w:eastAsia="Cambria" w:hAnsi="Cambria" w:cs="Cambria"/>
          <w:sz w:val="24"/>
          <w:szCs w:val="24"/>
        </w:rPr>
        <w:t>e session, on their behalf. The President of the Board of Education acts as chairman at the meeting.</w:t>
      </w:r>
    </w:p>
    <w:p w14:paraId="455C605C" w14:textId="77777777" w:rsidR="000679F0" w:rsidRDefault="000679F0" w:rsidP="000679F0">
      <w:pPr>
        <w:spacing w:before="6" w:after="0" w:line="280" w:lineRule="exact"/>
        <w:rPr>
          <w:sz w:val="28"/>
          <w:szCs w:val="28"/>
        </w:rPr>
      </w:pPr>
    </w:p>
    <w:p w14:paraId="03E98C1B" w14:textId="77777777" w:rsidR="000679F0" w:rsidRDefault="000679F0" w:rsidP="000679F0">
      <w:pPr>
        <w:spacing w:after="0" w:line="239" w:lineRule="auto"/>
        <w:ind w:left="641" w:right="138"/>
        <w:rPr>
          <w:rFonts w:ascii="Cambria" w:eastAsia="Cambria" w:hAnsi="Cambria" w:cs="Cambria"/>
          <w:sz w:val="24"/>
          <w:szCs w:val="24"/>
        </w:rPr>
      </w:pPr>
      <w:r>
        <w:rPr>
          <w:rFonts w:ascii="Cambria" w:eastAsia="Cambria" w:hAnsi="Cambria" w:cs="Cambria"/>
          <w:sz w:val="24"/>
          <w:szCs w:val="24"/>
        </w:rPr>
        <w:t>The Board of Education’s written decision to the appellant, principal, and superintendent, following said meeting, shall be binding, but shall not set a precedent in any other proceedings.</w:t>
      </w:r>
    </w:p>
    <w:p w14:paraId="31B0A3C1" w14:textId="77777777" w:rsidR="000679F0" w:rsidRDefault="000679F0" w:rsidP="000679F0">
      <w:pPr>
        <w:spacing w:before="16" w:after="0" w:line="260" w:lineRule="exact"/>
        <w:rPr>
          <w:sz w:val="26"/>
          <w:szCs w:val="26"/>
        </w:rPr>
      </w:pPr>
    </w:p>
    <w:p w14:paraId="6086E293" w14:textId="77777777" w:rsidR="000679F0" w:rsidRDefault="000679F0" w:rsidP="000679F0">
      <w:pPr>
        <w:spacing w:after="0" w:line="241" w:lineRule="auto"/>
        <w:ind w:left="641" w:right="827"/>
        <w:rPr>
          <w:rFonts w:ascii="Cambria" w:eastAsia="Cambria" w:hAnsi="Cambria" w:cs="Cambria"/>
          <w:sz w:val="24"/>
          <w:szCs w:val="24"/>
        </w:rPr>
      </w:pPr>
      <w:r>
        <w:rPr>
          <w:rFonts w:ascii="Cambria" w:eastAsia="Cambria" w:hAnsi="Cambria" w:cs="Cambria"/>
          <w:sz w:val="24"/>
          <w:szCs w:val="24"/>
        </w:rPr>
        <w:t>A prepared form for filing a written appeal relative to a problem is attached as an addendum to this document.</w:t>
      </w:r>
    </w:p>
    <w:p w14:paraId="31AF1BD6" w14:textId="77777777" w:rsidR="000679F0" w:rsidRDefault="000679F0" w:rsidP="000679F0">
      <w:pPr>
        <w:spacing w:after="0"/>
        <w:sectPr w:rsidR="000679F0">
          <w:pgSz w:w="12240" w:h="15840"/>
          <w:pgMar w:top="1480" w:right="1220" w:bottom="700" w:left="1200" w:header="0" w:footer="507" w:gutter="0"/>
          <w:cols w:space="720"/>
        </w:sectPr>
      </w:pPr>
    </w:p>
    <w:p w14:paraId="25CBB2F1" w14:textId="77777777" w:rsidR="000679F0" w:rsidRDefault="000679F0" w:rsidP="000679F0">
      <w:pPr>
        <w:spacing w:before="7" w:after="0" w:line="160" w:lineRule="exact"/>
        <w:rPr>
          <w:sz w:val="16"/>
          <w:szCs w:val="16"/>
        </w:rPr>
      </w:pPr>
    </w:p>
    <w:p w14:paraId="129C84FF" w14:textId="77777777" w:rsidR="000679F0" w:rsidRDefault="000679F0" w:rsidP="00B97BEF">
      <w:pPr>
        <w:spacing w:before="16"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XXIII: Reproduction of Negotiated Agreement</w:t>
      </w:r>
    </w:p>
    <w:p w14:paraId="19A6DC04" w14:textId="77777777" w:rsidR="000679F0" w:rsidRDefault="000679F0" w:rsidP="000679F0">
      <w:pPr>
        <w:spacing w:before="3" w:after="0" w:line="140" w:lineRule="exact"/>
        <w:rPr>
          <w:sz w:val="14"/>
          <w:szCs w:val="14"/>
        </w:rPr>
      </w:pPr>
    </w:p>
    <w:p w14:paraId="315353D4" w14:textId="77777777" w:rsidR="000679F0" w:rsidRDefault="000679F0" w:rsidP="000679F0">
      <w:pPr>
        <w:spacing w:after="0" w:line="239" w:lineRule="auto"/>
        <w:ind w:left="101" w:right="152"/>
        <w:jc w:val="both"/>
        <w:rPr>
          <w:rFonts w:ascii="Cambria" w:eastAsia="Cambria" w:hAnsi="Cambria" w:cs="Cambria"/>
          <w:sz w:val="24"/>
          <w:szCs w:val="24"/>
        </w:rPr>
      </w:pPr>
      <w:r>
        <w:rPr>
          <w:rFonts w:ascii="Cambria" w:eastAsia="Cambria" w:hAnsi="Cambria" w:cs="Cambria"/>
          <w:sz w:val="24"/>
          <w:szCs w:val="24"/>
        </w:rPr>
        <w:t>The district office will provide each new teacher with a copy of the negotiated agreement and furnish requested copies for each LCTA building representative. The district will also publish the negotiated agreement on the district web site.</w:t>
      </w:r>
    </w:p>
    <w:p w14:paraId="64C3C5B4" w14:textId="77777777" w:rsidR="000679F0" w:rsidRDefault="000679F0" w:rsidP="000679F0">
      <w:pPr>
        <w:spacing w:before="10" w:after="0" w:line="260" w:lineRule="exact"/>
        <w:rPr>
          <w:sz w:val="26"/>
          <w:szCs w:val="26"/>
        </w:rPr>
      </w:pPr>
    </w:p>
    <w:p w14:paraId="4584747D" w14:textId="77777777" w:rsidR="000679F0" w:rsidRDefault="000679F0"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XXIV: Duty</w:t>
      </w:r>
      <w:r>
        <w:rPr>
          <w:rFonts w:ascii="Times New Roman" w:eastAsia="Times New Roman" w:hAnsi="Times New Roman" w:cs="Times New Roman"/>
          <w:b/>
          <w:bCs/>
          <w:spacing w:val="-3"/>
          <w:sz w:val="24"/>
          <w:szCs w:val="24"/>
        </w:rPr>
        <w:t>-</w:t>
      </w:r>
      <w:r>
        <w:rPr>
          <w:rFonts w:ascii="Times New Roman" w:eastAsia="Times New Roman" w:hAnsi="Times New Roman" w:cs="Times New Roman"/>
          <w:b/>
          <w:bCs/>
          <w:sz w:val="24"/>
          <w:szCs w:val="24"/>
        </w:rPr>
        <w:t>Free Lunch Period</w:t>
      </w:r>
    </w:p>
    <w:p w14:paraId="0575C10C" w14:textId="77777777" w:rsidR="000679F0" w:rsidRDefault="000679F0" w:rsidP="000679F0">
      <w:pPr>
        <w:spacing w:before="6" w:after="0" w:line="280" w:lineRule="exact"/>
        <w:rPr>
          <w:sz w:val="28"/>
          <w:szCs w:val="28"/>
        </w:rPr>
      </w:pPr>
    </w:p>
    <w:p w14:paraId="117B907A" w14:textId="77777777" w:rsidR="000679F0" w:rsidRDefault="000679F0" w:rsidP="00B97BEF">
      <w:pPr>
        <w:spacing w:after="0" w:line="240" w:lineRule="auto"/>
        <w:ind w:left="101" w:right="-20"/>
        <w:outlineLvl w:val="0"/>
        <w:rPr>
          <w:rFonts w:ascii="Cambria" w:eastAsia="Cambria" w:hAnsi="Cambria" w:cs="Cambria"/>
          <w:sz w:val="24"/>
          <w:szCs w:val="24"/>
        </w:rPr>
      </w:pPr>
      <w:r>
        <w:rPr>
          <w:rFonts w:ascii="Cambria" w:eastAsia="Cambria" w:hAnsi="Cambria" w:cs="Cambria"/>
          <w:sz w:val="24"/>
          <w:szCs w:val="24"/>
        </w:rPr>
        <w:t>Each professional employee shall receive a 2</w:t>
      </w:r>
      <w:r>
        <w:rPr>
          <w:rFonts w:ascii="Cambria" w:eastAsia="Cambria" w:hAnsi="Cambria" w:cs="Cambria"/>
          <w:spacing w:val="-1"/>
          <w:sz w:val="24"/>
          <w:szCs w:val="24"/>
        </w:rPr>
        <w:t>0</w:t>
      </w:r>
      <w:r>
        <w:rPr>
          <w:rFonts w:ascii="Cambria" w:eastAsia="Cambria" w:hAnsi="Cambria" w:cs="Cambria"/>
          <w:sz w:val="24"/>
          <w:szCs w:val="24"/>
        </w:rPr>
        <w:t>-minute duty-free lunch period.</w:t>
      </w:r>
    </w:p>
    <w:p w14:paraId="4C6244C1" w14:textId="77777777" w:rsidR="000679F0" w:rsidRDefault="000679F0" w:rsidP="000679F0">
      <w:pPr>
        <w:spacing w:before="6" w:after="0" w:line="150" w:lineRule="exact"/>
        <w:rPr>
          <w:sz w:val="15"/>
          <w:szCs w:val="15"/>
        </w:rPr>
      </w:pPr>
    </w:p>
    <w:p w14:paraId="70F46EEF" w14:textId="77777777" w:rsidR="000679F0" w:rsidRDefault="000679F0" w:rsidP="000679F0">
      <w:pPr>
        <w:spacing w:after="0" w:line="200" w:lineRule="exact"/>
        <w:rPr>
          <w:sz w:val="20"/>
          <w:szCs w:val="20"/>
        </w:rPr>
      </w:pPr>
    </w:p>
    <w:p w14:paraId="6C50CA52" w14:textId="77777777" w:rsidR="000679F0" w:rsidRDefault="000679F0"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XXV: Work Day and Meetings</w:t>
      </w:r>
    </w:p>
    <w:p w14:paraId="726EA399" w14:textId="77777777" w:rsidR="000679F0" w:rsidRDefault="000679F0" w:rsidP="000679F0">
      <w:pPr>
        <w:spacing w:before="6" w:after="0" w:line="280" w:lineRule="exact"/>
        <w:rPr>
          <w:sz w:val="28"/>
          <w:szCs w:val="28"/>
        </w:rPr>
      </w:pPr>
    </w:p>
    <w:p w14:paraId="19870F82" w14:textId="77777777" w:rsidR="000679F0" w:rsidRDefault="000679F0" w:rsidP="00B97BEF">
      <w:pPr>
        <w:tabs>
          <w:tab w:val="left" w:pos="480"/>
        </w:tabs>
        <w:spacing w:after="0" w:line="240" w:lineRule="auto"/>
        <w:ind w:left="101" w:right="-20"/>
        <w:outlineLvl w:val="0"/>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rPr>
        <w:tab/>
        <w:t>Arrival and Departure Time</w:t>
      </w:r>
    </w:p>
    <w:p w14:paraId="6D6AA97E" w14:textId="77777777" w:rsidR="000679F0" w:rsidRDefault="000679F0" w:rsidP="000679F0">
      <w:pPr>
        <w:spacing w:before="2" w:after="0" w:line="239" w:lineRule="auto"/>
        <w:ind w:left="471" w:right="52"/>
        <w:rPr>
          <w:rFonts w:ascii="Cambria" w:eastAsia="Cambria" w:hAnsi="Cambria" w:cs="Cambria"/>
          <w:sz w:val="24"/>
          <w:szCs w:val="24"/>
        </w:rPr>
      </w:pPr>
      <w:r>
        <w:rPr>
          <w:rFonts w:ascii="Cambria" w:eastAsia="Cambria" w:hAnsi="Cambria" w:cs="Cambria"/>
          <w:sz w:val="24"/>
          <w:szCs w:val="24"/>
        </w:rPr>
        <w:t>The teachers’ workday shall be seven (7) hours and forty (40) minutes, including the duty- free lunch. Any absences from the building during the scheduled workday shall require approval of the building principal.</w:t>
      </w:r>
    </w:p>
    <w:p w14:paraId="2FF53A9D" w14:textId="77777777" w:rsidR="000679F0" w:rsidRDefault="000679F0" w:rsidP="000679F0">
      <w:pPr>
        <w:spacing w:before="16" w:after="0" w:line="260" w:lineRule="exact"/>
        <w:rPr>
          <w:sz w:val="26"/>
          <w:szCs w:val="26"/>
        </w:rPr>
      </w:pPr>
    </w:p>
    <w:p w14:paraId="6DD66BFA" w14:textId="77777777" w:rsidR="000679F0" w:rsidRDefault="000679F0" w:rsidP="00B97BEF">
      <w:pPr>
        <w:spacing w:after="0" w:line="240" w:lineRule="auto"/>
        <w:ind w:left="101" w:right="-20"/>
        <w:outlineLvl w:val="0"/>
        <w:rPr>
          <w:rFonts w:ascii="Cambria" w:eastAsia="Cambria" w:hAnsi="Cambria" w:cs="Cambria"/>
          <w:sz w:val="24"/>
          <w:szCs w:val="24"/>
        </w:rPr>
      </w:pPr>
      <w:r>
        <w:rPr>
          <w:rFonts w:ascii="Times New Roman" w:eastAsia="Times New Roman" w:hAnsi="Times New Roman" w:cs="Times New Roman"/>
          <w:sz w:val="24"/>
          <w:szCs w:val="24"/>
        </w:rPr>
        <w:t xml:space="preserve">2.   </w:t>
      </w:r>
      <w:r>
        <w:rPr>
          <w:rFonts w:ascii="Cambria" w:eastAsia="Cambria" w:hAnsi="Cambria" w:cs="Cambria"/>
          <w:sz w:val="24"/>
          <w:szCs w:val="24"/>
        </w:rPr>
        <w:t>Meetings</w:t>
      </w:r>
    </w:p>
    <w:p w14:paraId="55F958F2" w14:textId="77777777" w:rsidR="000679F0" w:rsidRDefault="000679F0" w:rsidP="000679F0">
      <w:pPr>
        <w:spacing w:before="2" w:after="0" w:line="240" w:lineRule="auto"/>
        <w:ind w:left="461" w:right="125"/>
        <w:rPr>
          <w:rFonts w:ascii="Cambria" w:eastAsia="Cambria" w:hAnsi="Cambria" w:cs="Cambria"/>
          <w:sz w:val="24"/>
          <w:szCs w:val="24"/>
        </w:rPr>
      </w:pPr>
      <w:r>
        <w:rPr>
          <w:rFonts w:ascii="Cambria" w:eastAsia="Cambria" w:hAnsi="Cambria" w:cs="Cambria"/>
          <w:sz w:val="24"/>
          <w:szCs w:val="24"/>
        </w:rPr>
        <w:t>Unless excused by the person in charge, each teacher shall be present at all teacher meetings called by the Board of Education, superintendent, or principal. On the days there is a faculty meeting in a given building, and as determined by the building administrator more time is needed than is available for the meeting, the building administrator may, for that day, adjust the starting and ending time of the work day so as to give a longer single meeting period, in so long as the teacher work day does not exceed seven (7) hours and fifty (50) minutes.</w:t>
      </w:r>
    </w:p>
    <w:p w14:paraId="59D610F5" w14:textId="77777777" w:rsidR="000679F0" w:rsidRDefault="000679F0" w:rsidP="000679F0">
      <w:pPr>
        <w:spacing w:before="6" w:after="0" w:line="280" w:lineRule="exact"/>
        <w:rPr>
          <w:sz w:val="28"/>
          <w:szCs w:val="28"/>
        </w:rPr>
      </w:pPr>
    </w:p>
    <w:p w14:paraId="04556711" w14:textId="77777777" w:rsidR="000679F0" w:rsidRDefault="000679F0" w:rsidP="000679F0">
      <w:pPr>
        <w:spacing w:after="0" w:line="278" w:lineRule="exact"/>
        <w:ind w:left="461" w:right="773"/>
        <w:rPr>
          <w:rFonts w:ascii="Cambria" w:eastAsia="Cambria" w:hAnsi="Cambria" w:cs="Cambria"/>
          <w:sz w:val="24"/>
          <w:szCs w:val="24"/>
        </w:rPr>
      </w:pPr>
      <w:r>
        <w:rPr>
          <w:rFonts w:ascii="Cambria" w:eastAsia="Cambria" w:hAnsi="Cambria" w:cs="Cambria"/>
          <w:sz w:val="24"/>
          <w:szCs w:val="24"/>
        </w:rPr>
        <w:t>The building principal shall give written notice at least one (1) week in advance of a meeting that will adjust the starting and ending time of the workday.</w:t>
      </w:r>
    </w:p>
    <w:p w14:paraId="5B5FA568" w14:textId="77777777" w:rsidR="000679F0" w:rsidRDefault="000679F0" w:rsidP="000679F0">
      <w:pPr>
        <w:spacing w:before="8" w:after="0" w:line="280" w:lineRule="exact"/>
        <w:rPr>
          <w:sz w:val="28"/>
          <w:szCs w:val="28"/>
        </w:rPr>
      </w:pPr>
    </w:p>
    <w:p w14:paraId="7F596364" w14:textId="77777777" w:rsidR="000679F0" w:rsidRDefault="000679F0" w:rsidP="000679F0">
      <w:pPr>
        <w:spacing w:after="0" w:line="278" w:lineRule="exact"/>
        <w:ind w:left="461" w:right="358"/>
        <w:rPr>
          <w:rFonts w:ascii="Cambria" w:eastAsia="Cambria" w:hAnsi="Cambria" w:cs="Cambria"/>
          <w:sz w:val="24"/>
          <w:szCs w:val="24"/>
        </w:rPr>
      </w:pPr>
      <w:r>
        <w:rPr>
          <w:rFonts w:ascii="Cambria" w:eastAsia="Cambria" w:hAnsi="Cambria" w:cs="Cambria"/>
          <w:sz w:val="24"/>
          <w:szCs w:val="24"/>
        </w:rPr>
        <w:t>No faculty meeting or compensatory time for secondary teachers will begin prior to five minutes after school is dismissed.</w:t>
      </w:r>
    </w:p>
    <w:p w14:paraId="2346E0A7" w14:textId="77777777" w:rsidR="000679F0" w:rsidRDefault="000679F0" w:rsidP="000679F0">
      <w:pPr>
        <w:spacing w:before="8" w:after="0" w:line="260" w:lineRule="exact"/>
        <w:rPr>
          <w:sz w:val="26"/>
          <w:szCs w:val="26"/>
        </w:rPr>
      </w:pPr>
    </w:p>
    <w:p w14:paraId="71251ABE" w14:textId="77777777" w:rsidR="000679F0" w:rsidRDefault="000679F0"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XXVI: Duration of Agreement</w:t>
      </w:r>
    </w:p>
    <w:p w14:paraId="377FCE14" w14:textId="77777777" w:rsidR="000679F0" w:rsidRDefault="000679F0" w:rsidP="000679F0">
      <w:pPr>
        <w:spacing w:before="6" w:after="0" w:line="280" w:lineRule="exact"/>
        <w:rPr>
          <w:sz w:val="28"/>
          <w:szCs w:val="28"/>
        </w:rPr>
      </w:pPr>
    </w:p>
    <w:p w14:paraId="3D11B433" w14:textId="6BFE51BE" w:rsidR="000679F0" w:rsidRDefault="000679F0" w:rsidP="00B97BEF">
      <w:pPr>
        <w:spacing w:after="0" w:line="240" w:lineRule="auto"/>
        <w:ind w:left="101" w:right="-20"/>
        <w:outlineLvl w:val="0"/>
        <w:rPr>
          <w:rFonts w:ascii="Cambria" w:eastAsia="Cambria" w:hAnsi="Cambria" w:cs="Cambria"/>
          <w:sz w:val="24"/>
          <w:szCs w:val="24"/>
        </w:rPr>
      </w:pPr>
      <w:r>
        <w:rPr>
          <w:rFonts w:ascii="Cambria" w:eastAsia="Cambria" w:hAnsi="Cambria" w:cs="Cambria"/>
          <w:sz w:val="24"/>
          <w:szCs w:val="24"/>
        </w:rPr>
        <w:t>This agreement wi</w:t>
      </w:r>
      <w:r w:rsidR="004379D9">
        <w:rPr>
          <w:rFonts w:ascii="Cambria" w:eastAsia="Cambria" w:hAnsi="Cambria" w:cs="Cambria"/>
          <w:sz w:val="24"/>
          <w:szCs w:val="24"/>
        </w:rPr>
        <w:t xml:space="preserve">ll become effective </w:t>
      </w:r>
      <w:r w:rsidR="004379D9" w:rsidRPr="00570447">
        <w:rPr>
          <w:rFonts w:ascii="Cambria" w:eastAsia="Cambria" w:hAnsi="Cambria" w:cs="Cambria"/>
          <w:color w:val="000000" w:themeColor="text1"/>
          <w:sz w:val="24"/>
          <w:szCs w:val="24"/>
        </w:rPr>
        <w:t>July 1, 20</w:t>
      </w:r>
      <w:r w:rsidR="00DE3E08">
        <w:rPr>
          <w:rFonts w:ascii="Cambria" w:eastAsia="Cambria" w:hAnsi="Cambria" w:cs="Cambria"/>
          <w:color w:val="000000" w:themeColor="text1"/>
          <w:sz w:val="24"/>
          <w:szCs w:val="24"/>
        </w:rPr>
        <w:t>2</w:t>
      </w:r>
      <w:r w:rsidR="007D1C03">
        <w:rPr>
          <w:rFonts w:ascii="Cambria" w:eastAsia="Cambria" w:hAnsi="Cambria" w:cs="Cambria"/>
          <w:color w:val="000000" w:themeColor="text1"/>
          <w:sz w:val="24"/>
          <w:szCs w:val="24"/>
        </w:rPr>
        <w:t>1</w:t>
      </w:r>
      <w:r w:rsidRPr="00570447">
        <w:rPr>
          <w:rFonts w:ascii="Cambria" w:eastAsia="Cambria" w:hAnsi="Cambria" w:cs="Cambria"/>
          <w:color w:val="000000" w:themeColor="text1"/>
          <w:sz w:val="24"/>
          <w:szCs w:val="24"/>
        </w:rPr>
        <w:t>, and will expire on June 30, 20</w:t>
      </w:r>
      <w:r w:rsidR="00B55218" w:rsidRPr="00570447">
        <w:rPr>
          <w:rFonts w:ascii="Cambria" w:eastAsia="Cambria" w:hAnsi="Cambria" w:cs="Cambria"/>
          <w:color w:val="000000" w:themeColor="text1"/>
          <w:sz w:val="24"/>
          <w:szCs w:val="24"/>
        </w:rPr>
        <w:t>2</w:t>
      </w:r>
      <w:r w:rsidR="00DE3E08">
        <w:rPr>
          <w:rFonts w:ascii="Cambria" w:eastAsia="Cambria" w:hAnsi="Cambria" w:cs="Cambria"/>
          <w:color w:val="000000" w:themeColor="text1"/>
          <w:sz w:val="24"/>
          <w:szCs w:val="24"/>
        </w:rPr>
        <w:t>3</w:t>
      </w:r>
      <w:r w:rsidRPr="00570447">
        <w:rPr>
          <w:rFonts w:ascii="Cambria" w:eastAsia="Cambria" w:hAnsi="Cambria" w:cs="Cambria"/>
          <w:color w:val="000000" w:themeColor="text1"/>
          <w:sz w:val="24"/>
          <w:szCs w:val="24"/>
        </w:rPr>
        <w:t>.</w:t>
      </w:r>
    </w:p>
    <w:p w14:paraId="6B3AE7AF" w14:textId="77777777" w:rsidR="000679F0" w:rsidRDefault="000679F0" w:rsidP="000679F0">
      <w:pPr>
        <w:spacing w:before="6" w:after="0" w:line="150" w:lineRule="exact"/>
        <w:rPr>
          <w:sz w:val="15"/>
          <w:szCs w:val="15"/>
        </w:rPr>
      </w:pPr>
    </w:p>
    <w:p w14:paraId="4DD718A3" w14:textId="77777777" w:rsidR="000679F0" w:rsidRDefault="000679F0" w:rsidP="000679F0">
      <w:pPr>
        <w:spacing w:after="0" w:line="200" w:lineRule="exact"/>
        <w:rPr>
          <w:sz w:val="20"/>
          <w:szCs w:val="20"/>
        </w:rPr>
      </w:pPr>
    </w:p>
    <w:p w14:paraId="4FD90CFD" w14:textId="77777777" w:rsidR="000679F0" w:rsidRDefault="000679F0"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XXVII: Dues Deduction</w:t>
      </w:r>
    </w:p>
    <w:p w14:paraId="54D435B4" w14:textId="77777777" w:rsidR="000679F0" w:rsidRDefault="000679F0" w:rsidP="000679F0">
      <w:pPr>
        <w:spacing w:before="7" w:after="0" w:line="280" w:lineRule="exact"/>
        <w:rPr>
          <w:sz w:val="28"/>
          <w:szCs w:val="28"/>
        </w:rPr>
      </w:pPr>
    </w:p>
    <w:p w14:paraId="6C1D1487" w14:textId="77777777" w:rsidR="000679F0" w:rsidRDefault="000679F0" w:rsidP="000679F0">
      <w:pPr>
        <w:spacing w:after="0" w:line="239" w:lineRule="auto"/>
        <w:ind w:left="101" w:right="127"/>
        <w:rPr>
          <w:rFonts w:ascii="Cambria" w:eastAsia="Cambria" w:hAnsi="Cambria" w:cs="Cambria"/>
          <w:sz w:val="24"/>
          <w:szCs w:val="24"/>
        </w:rPr>
      </w:pPr>
      <w:r>
        <w:rPr>
          <w:rFonts w:ascii="Cambria" w:eastAsia="Cambria" w:hAnsi="Cambria" w:cs="Cambria"/>
          <w:sz w:val="24"/>
          <w:szCs w:val="24"/>
        </w:rPr>
        <w:t>The Board of Education shall upon the written request of a teacher by September 1 deduct teacher association dues within a given contract ye</w:t>
      </w:r>
      <w:r>
        <w:rPr>
          <w:rFonts w:ascii="Cambria" w:eastAsia="Cambria" w:hAnsi="Cambria" w:cs="Cambria"/>
          <w:spacing w:val="2"/>
          <w:sz w:val="24"/>
          <w:szCs w:val="24"/>
        </w:rPr>
        <w:t>a</w:t>
      </w:r>
      <w:r>
        <w:rPr>
          <w:rFonts w:ascii="Cambria" w:eastAsia="Cambria" w:hAnsi="Cambria" w:cs="Cambria"/>
          <w:sz w:val="24"/>
          <w:szCs w:val="24"/>
        </w:rPr>
        <w:t>r, in the amount and over the pay periods indicated on the written form.</w:t>
      </w:r>
    </w:p>
    <w:p w14:paraId="32A96C97" w14:textId="77777777" w:rsidR="000679F0" w:rsidRDefault="000679F0" w:rsidP="000679F0">
      <w:pPr>
        <w:spacing w:before="16" w:after="0" w:line="260" w:lineRule="exact"/>
        <w:rPr>
          <w:sz w:val="26"/>
          <w:szCs w:val="26"/>
        </w:rPr>
      </w:pPr>
    </w:p>
    <w:p w14:paraId="28B7A5EA" w14:textId="77777777" w:rsidR="000679F0" w:rsidRDefault="000679F0" w:rsidP="000679F0">
      <w:pPr>
        <w:spacing w:after="0" w:line="241" w:lineRule="auto"/>
        <w:ind w:left="101" w:right="456"/>
        <w:rPr>
          <w:rFonts w:ascii="Cambria" w:eastAsia="Cambria" w:hAnsi="Cambria" w:cs="Cambria"/>
          <w:sz w:val="24"/>
          <w:szCs w:val="24"/>
        </w:rPr>
      </w:pPr>
      <w:r>
        <w:rPr>
          <w:rFonts w:ascii="Cambria" w:eastAsia="Cambria" w:hAnsi="Cambria" w:cs="Cambria"/>
          <w:sz w:val="24"/>
          <w:szCs w:val="24"/>
        </w:rPr>
        <w:t>The Board shall make a monthly reimbursement each month to the local association of the total dues collected to date for the month, with a list of names and amounts deducted.</w:t>
      </w:r>
    </w:p>
    <w:p w14:paraId="2864B94F" w14:textId="77777777" w:rsidR="000679F0" w:rsidRDefault="000679F0" w:rsidP="000679F0">
      <w:pPr>
        <w:spacing w:after="0"/>
        <w:sectPr w:rsidR="000679F0">
          <w:pgSz w:w="12240" w:h="15840"/>
          <w:pgMar w:top="1480" w:right="1200" w:bottom="700" w:left="1200" w:header="0" w:footer="507" w:gutter="0"/>
          <w:cols w:space="720"/>
        </w:sectPr>
      </w:pPr>
    </w:p>
    <w:p w14:paraId="3B25C120" w14:textId="77777777" w:rsidR="000679F0" w:rsidRDefault="000679F0" w:rsidP="000679F0">
      <w:pPr>
        <w:spacing w:before="62" w:after="0" w:line="240" w:lineRule="auto"/>
        <w:ind w:left="101" w:right="-20"/>
        <w:rPr>
          <w:rFonts w:ascii="Cambria" w:eastAsia="Cambria" w:hAnsi="Cambria" w:cs="Cambria"/>
          <w:sz w:val="24"/>
          <w:szCs w:val="24"/>
        </w:rPr>
      </w:pPr>
      <w:r>
        <w:rPr>
          <w:rFonts w:ascii="Cambria" w:eastAsia="Cambria" w:hAnsi="Cambria" w:cs="Cambria"/>
          <w:sz w:val="24"/>
          <w:szCs w:val="24"/>
        </w:rPr>
        <w:lastRenderedPageBreak/>
        <w:t>Teachers dropping their membership shall notify the LCTA by August 15 and the LCTA</w:t>
      </w:r>
    </w:p>
    <w:p w14:paraId="326EAFA8" w14:textId="77777777" w:rsidR="000679F0" w:rsidRDefault="000679F0" w:rsidP="000679F0">
      <w:pPr>
        <w:spacing w:before="2" w:after="0" w:line="240" w:lineRule="auto"/>
        <w:ind w:left="101" w:right="-20"/>
        <w:rPr>
          <w:rFonts w:ascii="Cambria" w:eastAsia="Cambria" w:hAnsi="Cambria" w:cs="Cambria"/>
          <w:sz w:val="24"/>
          <w:szCs w:val="24"/>
        </w:rPr>
      </w:pPr>
      <w:r>
        <w:rPr>
          <w:rFonts w:ascii="Cambria" w:eastAsia="Cambria" w:hAnsi="Cambria" w:cs="Cambria"/>
          <w:sz w:val="24"/>
          <w:szCs w:val="24"/>
        </w:rPr>
        <w:t>shall notify the Board clerk by September 1.</w:t>
      </w:r>
    </w:p>
    <w:p w14:paraId="5B55A15D" w14:textId="77777777" w:rsidR="000679F0" w:rsidRDefault="000679F0" w:rsidP="000679F0">
      <w:pPr>
        <w:spacing w:before="5" w:after="0" w:line="260" w:lineRule="exact"/>
        <w:rPr>
          <w:sz w:val="26"/>
          <w:szCs w:val="26"/>
        </w:rPr>
      </w:pPr>
    </w:p>
    <w:p w14:paraId="7F1C44BF" w14:textId="77777777" w:rsidR="000679F0" w:rsidRDefault="000679F0"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XXVIII: District Personnel Files</w:t>
      </w:r>
    </w:p>
    <w:p w14:paraId="7A865D07" w14:textId="77777777" w:rsidR="000679F0" w:rsidRDefault="000679F0" w:rsidP="000679F0">
      <w:pPr>
        <w:spacing w:before="18" w:after="0" w:line="550" w:lineRule="atLeast"/>
        <w:ind w:left="101" w:right="827"/>
        <w:rPr>
          <w:rFonts w:ascii="Cambria" w:eastAsia="Cambria" w:hAnsi="Cambria" w:cs="Cambria"/>
          <w:sz w:val="24"/>
          <w:szCs w:val="24"/>
        </w:rPr>
      </w:pPr>
      <w:r>
        <w:rPr>
          <w:rFonts w:ascii="Cambria" w:eastAsia="Cambria" w:hAnsi="Cambria" w:cs="Cambria"/>
          <w:sz w:val="24"/>
          <w:szCs w:val="24"/>
        </w:rPr>
        <w:t>The school district maintains a district personnel file for each employee of the di</w:t>
      </w:r>
      <w:r>
        <w:rPr>
          <w:rFonts w:ascii="Cambria" w:eastAsia="Cambria" w:hAnsi="Cambria" w:cs="Cambria"/>
          <w:spacing w:val="-1"/>
          <w:sz w:val="24"/>
          <w:szCs w:val="24"/>
        </w:rPr>
        <w:t>s</w:t>
      </w:r>
      <w:r>
        <w:rPr>
          <w:rFonts w:ascii="Cambria" w:eastAsia="Cambria" w:hAnsi="Cambria" w:cs="Cambria"/>
          <w:sz w:val="24"/>
          <w:szCs w:val="24"/>
        </w:rPr>
        <w:t>trict. Individual district personnel files shall be accessible to the respective employee for</w:t>
      </w:r>
    </w:p>
    <w:p w14:paraId="0FABC94F" w14:textId="77777777" w:rsidR="000679F0" w:rsidRDefault="000679F0" w:rsidP="000679F0">
      <w:pPr>
        <w:spacing w:before="2" w:after="0" w:line="241" w:lineRule="auto"/>
        <w:ind w:left="101" w:right="1446"/>
        <w:rPr>
          <w:rFonts w:ascii="Cambria" w:eastAsia="Cambria" w:hAnsi="Cambria" w:cs="Cambria"/>
          <w:sz w:val="24"/>
          <w:szCs w:val="24"/>
        </w:rPr>
      </w:pPr>
      <w:r>
        <w:rPr>
          <w:rFonts w:ascii="Cambria" w:eastAsia="Cambria" w:hAnsi="Cambria" w:cs="Cambria"/>
          <w:sz w:val="24"/>
          <w:szCs w:val="24"/>
        </w:rPr>
        <w:t>inspection during reasonable school business hours upon written request to the administrator who is custodian of the individual file.</w:t>
      </w:r>
    </w:p>
    <w:p w14:paraId="4C56A79A" w14:textId="77777777" w:rsidR="000679F0" w:rsidRDefault="000679F0" w:rsidP="000679F0">
      <w:pPr>
        <w:spacing w:before="19" w:after="0" w:line="260" w:lineRule="exact"/>
        <w:rPr>
          <w:sz w:val="26"/>
          <w:szCs w:val="26"/>
        </w:rPr>
      </w:pPr>
    </w:p>
    <w:p w14:paraId="336898DC" w14:textId="77777777" w:rsidR="000679F0" w:rsidRDefault="000679F0" w:rsidP="000679F0">
      <w:pPr>
        <w:spacing w:after="0" w:line="278" w:lineRule="exact"/>
        <w:ind w:left="101" w:right="529"/>
        <w:rPr>
          <w:rFonts w:ascii="Cambria" w:eastAsia="Cambria" w:hAnsi="Cambria" w:cs="Cambria"/>
          <w:sz w:val="24"/>
          <w:szCs w:val="24"/>
        </w:rPr>
      </w:pPr>
      <w:r>
        <w:rPr>
          <w:rFonts w:ascii="Cambria" w:eastAsia="Cambria" w:hAnsi="Cambria" w:cs="Cambria"/>
          <w:sz w:val="24"/>
          <w:szCs w:val="24"/>
        </w:rPr>
        <w:t>The individual shall be entitled upon request, at no expense to the individual, to copies of items in the individual file.</w:t>
      </w:r>
    </w:p>
    <w:p w14:paraId="4EBD0890" w14:textId="77777777" w:rsidR="000679F0" w:rsidRDefault="000679F0" w:rsidP="000679F0">
      <w:pPr>
        <w:spacing w:before="8" w:after="0" w:line="260" w:lineRule="exact"/>
        <w:rPr>
          <w:sz w:val="26"/>
          <w:szCs w:val="26"/>
        </w:rPr>
      </w:pPr>
    </w:p>
    <w:p w14:paraId="44FE5195" w14:textId="77777777" w:rsidR="000679F0" w:rsidRDefault="000679F0"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XXIX: Facility and Equipment Use</w:t>
      </w:r>
    </w:p>
    <w:p w14:paraId="6B8C8FBA" w14:textId="77777777" w:rsidR="000679F0" w:rsidRDefault="000679F0" w:rsidP="000679F0">
      <w:pPr>
        <w:spacing w:before="7" w:after="0" w:line="280" w:lineRule="exact"/>
        <w:rPr>
          <w:sz w:val="28"/>
          <w:szCs w:val="28"/>
        </w:rPr>
      </w:pPr>
    </w:p>
    <w:p w14:paraId="0A72C12B" w14:textId="77777777" w:rsidR="000679F0" w:rsidRDefault="000679F0" w:rsidP="000679F0">
      <w:pPr>
        <w:spacing w:after="0" w:line="239" w:lineRule="auto"/>
        <w:ind w:left="101" w:right="42"/>
        <w:rPr>
          <w:rFonts w:ascii="Cambria" w:eastAsia="Cambria" w:hAnsi="Cambria" w:cs="Cambria"/>
          <w:sz w:val="24"/>
          <w:szCs w:val="24"/>
        </w:rPr>
      </w:pPr>
      <w:r>
        <w:rPr>
          <w:rFonts w:ascii="Cambria" w:eastAsia="Cambria" w:hAnsi="Cambria" w:cs="Cambria"/>
          <w:sz w:val="24"/>
          <w:szCs w:val="24"/>
        </w:rPr>
        <w:t>The Association shall be allowed access to and use of the district facilities such as buildings, copy machines and computers, etc. The Association will provide paper and consumable supplies for Association business; but will be allowed reasonable use of paper for the purpose of the bargaining process. All use of buildings and equipment shall be scheduled with the appropriate building principal.</w:t>
      </w:r>
    </w:p>
    <w:p w14:paraId="6F6945FE" w14:textId="77777777" w:rsidR="000679F0" w:rsidRDefault="000679F0" w:rsidP="000679F0">
      <w:pPr>
        <w:spacing w:before="16" w:after="0" w:line="260" w:lineRule="exact"/>
        <w:rPr>
          <w:sz w:val="26"/>
          <w:szCs w:val="26"/>
        </w:rPr>
      </w:pPr>
    </w:p>
    <w:p w14:paraId="34AF0408" w14:textId="77777777" w:rsidR="000679F0" w:rsidRDefault="000679F0" w:rsidP="000679F0">
      <w:pPr>
        <w:spacing w:after="0" w:line="241" w:lineRule="auto"/>
        <w:ind w:left="101" w:right="1143"/>
        <w:rPr>
          <w:rFonts w:ascii="Cambria" w:eastAsia="Cambria" w:hAnsi="Cambria" w:cs="Cambria"/>
          <w:sz w:val="24"/>
          <w:szCs w:val="24"/>
        </w:rPr>
      </w:pPr>
      <w:r>
        <w:rPr>
          <w:rFonts w:ascii="Cambria" w:eastAsia="Cambria" w:hAnsi="Cambria" w:cs="Cambria"/>
          <w:sz w:val="24"/>
          <w:szCs w:val="24"/>
        </w:rPr>
        <w:t>No privacy exists for the use of school computers, and appropriate district staff can examine any school computer at any time.</w:t>
      </w:r>
    </w:p>
    <w:p w14:paraId="2EA08C73" w14:textId="77777777" w:rsidR="00DE3E08" w:rsidRDefault="00DE3E08" w:rsidP="00B97BEF">
      <w:pPr>
        <w:spacing w:after="0" w:line="240" w:lineRule="auto"/>
        <w:ind w:left="101" w:right="-20"/>
        <w:outlineLvl w:val="0"/>
        <w:rPr>
          <w:rFonts w:ascii="Times New Roman" w:eastAsia="Times New Roman" w:hAnsi="Times New Roman" w:cs="Times New Roman"/>
          <w:b/>
          <w:bCs/>
          <w:sz w:val="24"/>
          <w:szCs w:val="24"/>
        </w:rPr>
      </w:pPr>
    </w:p>
    <w:p w14:paraId="7502A539" w14:textId="57A0C5E2" w:rsidR="00DE3E08" w:rsidRPr="00DE3E08" w:rsidRDefault="00DE3E08" w:rsidP="00DE3E08">
      <w:pPr>
        <w:widowControl/>
        <w:autoSpaceDE w:val="0"/>
        <w:autoSpaceDN w:val="0"/>
        <w:adjustRightInd w:val="0"/>
        <w:spacing w:after="0" w:line="240" w:lineRule="auto"/>
        <w:rPr>
          <w:rFonts w:ascii="Times New Roman" w:hAnsi="Times New Roman" w:cs="Times New Roman"/>
          <w:b/>
          <w:bCs/>
          <w:sz w:val="24"/>
          <w:szCs w:val="24"/>
        </w:rPr>
      </w:pPr>
      <w:r w:rsidRPr="00DE3E08">
        <w:rPr>
          <w:rFonts w:ascii="Times New Roman" w:hAnsi="Times New Roman" w:cs="Times New Roman"/>
          <w:b/>
          <w:bCs/>
          <w:sz w:val="24"/>
          <w:szCs w:val="24"/>
        </w:rPr>
        <w:t>Article XXX: Sick Leave Pool</w:t>
      </w:r>
      <w:r>
        <w:rPr>
          <w:rFonts w:ascii="Times New Roman" w:hAnsi="Times New Roman" w:cs="Times New Roman"/>
          <w:b/>
          <w:bCs/>
          <w:sz w:val="24"/>
          <w:szCs w:val="24"/>
        </w:rPr>
        <w:br/>
      </w:r>
    </w:p>
    <w:p w14:paraId="01896237" w14:textId="77777777"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There is hereby established a pool of sick leave days for use by teachers. The sick leave</w:t>
      </w:r>
    </w:p>
    <w:p w14:paraId="0E8977AE" w14:textId="77777777"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pool shall be used in the event of major illness or disability. This pool is not intended for brief</w:t>
      </w:r>
    </w:p>
    <w:p w14:paraId="4AC0FB52" w14:textId="4DD441F9"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absences and will be implemented as follows:</w:t>
      </w:r>
      <w:r w:rsidRPr="00DE3E08">
        <w:rPr>
          <w:rFonts w:ascii="Cambria" w:hAnsi="Cambria" w:cs="Times New Roman"/>
          <w:sz w:val="24"/>
          <w:szCs w:val="24"/>
        </w:rPr>
        <w:br/>
      </w:r>
    </w:p>
    <w:p w14:paraId="35643D4A" w14:textId="1CBFA95A"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Each teacher shall be a member of the sick leave pool and eligible for the benefits therein.</w:t>
      </w:r>
      <w:r>
        <w:rPr>
          <w:rFonts w:ascii="Cambria" w:hAnsi="Cambria" w:cs="Times New Roman"/>
          <w:sz w:val="24"/>
          <w:szCs w:val="24"/>
        </w:rPr>
        <w:br/>
      </w:r>
    </w:p>
    <w:p w14:paraId="3A6A957D" w14:textId="77777777"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Each teacher shall transfer one (1) leave day each year to the sick leave pool. If the</w:t>
      </w:r>
    </w:p>
    <w:p w14:paraId="60E58116" w14:textId="77777777" w:rsidR="00DE3E08" w:rsidRPr="00DE3E08" w:rsidRDefault="00DE3E08" w:rsidP="00DE3E08">
      <w:pPr>
        <w:pStyle w:val="ListParagraph"/>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accumulated days in the sick leave pool are more than 300 days on August 1 of any</w:t>
      </w:r>
    </w:p>
    <w:p w14:paraId="560AD923" w14:textId="5CB9D9CD" w:rsidR="00DE3E08" w:rsidRPr="00DE3E08" w:rsidRDefault="00DE3E08" w:rsidP="00DE3E08">
      <w:pPr>
        <w:pStyle w:val="ListParagraph"/>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year, employees that have donated to the pool for a minimum of 3 years will not be</w:t>
      </w:r>
    </w:p>
    <w:p w14:paraId="6CB3CB84" w14:textId="7FD0A44E"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required to transfer their 1 leave day.</w:t>
      </w:r>
      <w:r>
        <w:rPr>
          <w:rFonts w:ascii="Cambria" w:hAnsi="Cambria" w:cs="Times New Roman"/>
          <w:sz w:val="24"/>
          <w:szCs w:val="24"/>
        </w:rPr>
        <w:br/>
      </w:r>
    </w:p>
    <w:p w14:paraId="183A8F8B" w14:textId="569D5431"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Days transferred by an employee become a permanent part of the pool and will not be</w:t>
      </w:r>
    </w:p>
    <w:p w14:paraId="19A19726" w14:textId="29DE511D"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returned. At the end of each contract year, the unused days in the sick leave pool shall</w:t>
      </w:r>
    </w:p>
    <w:p w14:paraId="6435ABD6" w14:textId="706CF519"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be carried over into the sick leave pool for the next contract year.</w:t>
      </w:r>
      <w:r w:rsidR="00B2613F">
        <w:rPr>
          <w:rFonts w:ascii="Cambria" w:hAnsi="Cambria" w:cs="Times New Roman"/>
          <w:sz w:val="24"/>
          <w:szCs w:val="24"/>
        </w:rPr>
        <w:br/>
      </w:r>
    </w:p>
    <w:p w14:paraId="419A7644" w14:textId="411881BB"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If the accumulated days in the sick leave pool are less than 100 days on August 1 of any</w:t>
      </w:r>
    </w:p>
    <w:p w14:paraId="5DB7F6B4" w14:textId="2C56F18C"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year, each employee shall contribute two days to the pool that year. Additionally, if the</w:t>
      </w:r>
    </w:p>
    <w:p w14:paraId="758035B9" w14:textId="1E7D4E12"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 xml:space="preserve">pool is depleted during any </w:t>
      </w:r>
      <w:proofErr w:type="gramStart"/>
      <w:r w:rsidRPr="00DE3E08">
        <w:rPr>
          <w:rFonts w:ascii="Cambria" w:hAnsi="Cambria" w:cs="Times New Roman"/>
          <w:sz w:val="24"/>
          <w:szCs w:val="24"/>
        </w:rPr>
        <w:t>year,</w:t>
      </w:r>
      <w:proofErr w:type="gramEnd"/>
      <w:r w:rsidRPr="00DE3E08">
        <w:rPr>
          <w:rFonts w:ascii="Cambria" w:hAnsi="Cambria" w:cs="Times New Roman"/>
          <w:sz w:val="24"/>
          <w:szCs w:val="24"/>
        </w:rPr>
        <w:t xml:space="preserve"> the committee shall take action as needed to meet the</w:t>
      </w:r>
    </w:p>
    <w:p w14:paraId="2C1ADE21" w14:textId="1F03C648"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needs of the members of the pool.</w:t>
      </w:r>
      <w:r>
        <w:rPr>
          <w:rFonts w:ascii="Cambria" w:hAnsi="Cambria" w:cs="Times New Roman"/>
          <w:sz w:val="24"/>
          <w:szCs w:val="24"/>
        </w:rPr>
        <w:br/>
      </w:r>
      <w:r>
        <w:rPr>
          <w:rFonts w:ascii="Cambria" w:hAnsi="Cambria" w:cs="Times New Roman"/>
          <w:sz w:val="24"/>
          <w:szCs w:val="24"/>
        </w:rPr>
        <w:br/>
      </w:r>
    </w:p>
    <w:p w14:paraId="765994C9" w14:textId="74383A20"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lastRenderedPageBreak/>
        <w:t>Before using the sick leave pool, each employee shall have depleted his/her</w:t>
      </w:r>
    </w:p>
    <w:p w14:paraId="5246E127" w14:textId="5A1EB655"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accumulated sick and personal leave.</w:t>
      </w:r>
      <w:r>
        <w:rPr>
          <w:rFonts w:ascii="Cambria" w:hAnsi="Cambria" w:cs="Times New Roman"/>
          <w:sz w:val="24"/>
          <w:szCs w:val="24"/>
        </w:rPr>
        <w:br/>
      </w:r>
    </w:p>
    <w:p w14:paraId="58EA8AEF" w14:textId="6AEAF1B0"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Sick leave pool days are intended to provide for absences caused by prolonged and</w:t>
      </w:r>
    </w:p>
    <w:p w14:paraId="38E0EB29" w14:textId="57C48395"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serious diseases or disabilities for the employee or his/her immediate family as</w:t>
      </w:r>
    </w:p>
    <w:p w14:paraId="27AA52CC" w14:textId="28F8DF45"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described below. That would include intermittent absences due to follow-up care related</w:t>
      </w:r>
    </w:p>
    <w:p w14:paraId="4C3719DA" w14:textId="6E9A225F"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to the initial condition. Except as related to the underlying serious medical condition, sick</w:t>
      </w:r>
    </w:p>
    <w:p w14:paraId="08DF97D8" w14:textId="6745CE6B"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leave pool days are not intended for medical or dental appointments.</w:t>
      </w:r>
      <w:r>
        <w:rPr>
          <w:rFonts w:ascii="Cambria" w:hAnsi="Cambria" w:cs="Times New Roman"/>
          <w:sz w:val="24"/>
          <w:szCs w:val="24"/>
        </w:rPr>
        <w:br/>
      </w:r>
    </w:p>
    <w:p w14:paraId="662A32AB" w14:textId="762BC98A"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The application form will include a written statement from the employee's physician</w:t>
      </w:r>
    </w:p>
    <w:p w14:paraId="7BE6A575" w14:textId="54E623EA"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certifying that the employee is incapable of performing his/her duties as a result of the</w:t>
      </w:r>
    </w:p>
    <w:p w14:paraId="5A666374" w14:textId="1BFC9D21"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prolonged illness or disability. The physician may be asked to certify in writing the</w:t>
      </w:r>
    </w:p>
    <w:p w14:paraId="25022CFD" w14:textId="4524BBA7"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number of days absence the given illness or disability requires. The completed form</w:t>
      </w:r>
    </w:p>
    <w:p w14:paraId="5F84A333" w14:textId="2D3FC624"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 xml:space="preserve">should be returned to the office of the Superintendent who will forward it </w:t>
      </w:r>
      <w:proofErr w:type="gramStart"/>
      <w:r w:rsidRPr="00DE3E08">
        <w:rPr>
          <w:rFonts w:ascii="Cambria" w:hAnsi="Cambria" w:cs="Times New Roman"/>
          <w:sz w:val="24"/>
          <w:szCs w:val="24"/>
        </w:rPr>
        <w:t>to</w:t>
      </w:r>
      <w:proofErr w:type="gramEnd"/>
      <w:r w:rsidRPr="00DE3E08">
        <w:rPr>
          <w:rFonts w:ascii="Cambria" w:hAnsi="Cambria" w:cs="Times New Roman"/>
          <w:sz w:val="24"/>
          <w:szCs w:val="24"/>
        </w:rPr>
        <w:t xml:space="preserve"> the</w:t>
      </w:r>
    </w:p>
    <w:p w14:paraId="22120FEF" w14:textId="7C0CD328"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committee.</w:t>
      </w:r>
      <w:r>
        <w:rPr>
          <w:rFonts w:ascii="Cambria" w:hAnsi="Cambria" w:cs="Times New Roman"/>
          <w:sz w:val="24"/>
          <w:szCs w:val="24"/>
        </w:rPr>
        <w:br/>
      </w:r>
    </w:p>
    <w:p w14:paraId="08144249" w14:textId="7B811510"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Employees would be eligible for a number of days depending on longevity of sick leave</w:t>
      </w:r>
    </w:p>
    <w:p w14:paraId="0C3F9D1A" w14:textId="70EBE14C"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pool membership. These limits are for each illness/disability; a separate situation would</w:t>
      </w:r>
    </w:p>
    <w:p w14:paraId="57C4E535" w14:textId="130DA224"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also be eligible for consideration by the committee in the same school year.</w:t>
      </w:r>
      <w:r>
        <w:rPr>
          <w:rFonts w:ascii="Cambria" w:hAnsi="Cambria" w:cs="Times New Roman"/>
          <w:sz w:val="24"/>
          <w:szCs w:val="24"/>
        </w:rPr>
        <w:br/>
      </w:r>
    </w:p>
    <w:p w14:paraId="1C60E667" w14:textId="3DD7F883"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(Years = donated to the sick leave pool)</w:t>
      </w:r>
      <w:r w:rsidR="00B2613F">
        <w:rPr>
          <w:rFonts w:ascii="Cambria" w:hAnsi="Cambria" w:cs="Times New Roman"/>
          <w:sz w:val="24"/>
          <w:szCs w:val="24"/>
        </w:rPr>
        <w:br/>
      </w:r>
    </w:p>
    <w:p w14:paraId="4C73C739" w14:textId="4C99A83D"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r>
      <w:r w:rsidRPr="00DE3E08">
        <w:rPr>
          <w:rFonts w:ascii="Cambria" w:hAnsi="Cambria" w:cs="Times New Roman"/>
          <w:sz w:val="24"/>
          <w:szCs w:val="24"/>
        </w:rPr>
        <w:tab/>
        <w:t xml:space="preserve">Year 1 – 5 </w:t>
      </w:r>
      <w:r w:rsidR="00B2613F">
        <w:rPr>
          <w:rFonts w:ascii="Cambria" w:hAnsi="Cambria" w:cs="Times New Roman"/>
          <w:sz w:val="24"/>
          <w:szCs w:val="24"/>
        </w:rPr>
        <w:tab/>
      </w:r>
      <w:r w:rsidR="00B2613F">
        <w:rPr>
          <w:rFonts w:ascii="Cambria" w:hAnsi="Cambria" w:cs="Times New Roman"/>
          <w:sz w:val="24"/>
          <w:szCs w:val="24"/>
        </w:rPr>
        <w:tab/>
      </w:r>
      <w:r w:rsidR="00B2613F">
        <w:rPr>
          <w:rFonts w:ascii="Cambria" w:hAnsi="Cambria" w:cs="Times New Roman"/>
          <w:sz w:val="24"/>
          <w:szCs w:val="24"/>
        </w:rPr>
        <w:tab/>
      </w:r>
      <w:r w:rsidRPr="00DE3E08">
        <w:rPr>
          <w:rFonts w:ascii="Cambria" w:hAnsi="Cambria" w:cs="Times New Roman"/>
          <w:sz w:val="24"/>
          <w:szCs w:val="24"/>
        </w:rPr>
        <w:t>10 days</w:t>
      </w:r>
    </w:p>
    <w:p w14:paraId="10AEAC54" w14:textId="6C9FE178"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r>
      <w:r w:rsidRPr="00DE3E08">
        <w:rPr>
          <w:rFonts w:ascii="Cambria" w:hAnsi="Cambria" w:cs="Times New Roman"/>
          <w:sz w:val="24"/>
          <w:szCs w:val="24"/>
        </w:rPr>
        <w:tab/>
        <w:t xml:space="preserve">Year 6 – 10 </w:t>
      </w:r>
      <w:r w:rsidR="00B2613F">
        <w:rPr>
          <w:rFonts w:ascii="Cambria" w:hAnsi="Cambria" w:cs="Times New Roman"/>
          <w:sz w:val="24"/>
          <w:szCs w:val="24"/>
        </w:rPr>
        <w:tab/>
      </w:r>
      <w:r w:rsidR="00B2613F">
        <w:rPr>
          <w:rFonts w:ascii="Cambria" w:hAnsi="Cambria" w:cs="Times New Roman"/>
          <w:sz w:val="24"/>
          <w:szCs w:val="24"/>
        </w:rPr>
        <w:tab/>
      </w:r>
      <w:r w:rsidR="00B2613F">
        <w:rPr>
          <w:rFonts w:ascii="Cambria" w:hAnsi="Cambria" w:cs="Times New Roman"/>
          <w:sz w:val="24"/>
          <w:szCs w:val="24"/>
        </w:rPr>
        <w:tab/>
      </w:r>
      <w:r w:rsidRPr="00DE3E08">
        <w:rPr>
          <w:rFonts w:ascii="Cambria" w:hAnsi="Cambria" w:cs="Times New Roman"/>
          <w:sz w:val="24"/>
          <w:szCs w:val="24"/>
        </w:rPr>
        <w:t>20 days</w:t>
      </w:r>
    </w:p>
    <w:p w14:paraId="1815C518" w14:textId="5855BF7C"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r>
      <w:r w:rsidRPr="00DE3E08">
        <w:rPr>
          <w:rFonts w:ascii="Cambria" w:hAnsi="Cambria" w:cs="Times New Roman"/>
          <w:sz w:val="24"/>
          <w:szCs w:val="24"/>
        </w:rPr>
        <w:tab/>
        <w:t xml:space="preserve">Year 11-15 </w:t>
      </w:r>
      <w:r w:rsidR="00B2613F">
        <w:rPr>
          <w:rFonts w:ascii="Cambria" w:hAnsi="Cambria" w:cs="Times New Roman"/>
          <w:sz w:val="24"/>
          <w:szCs w:val="24"/>
        </w:rPr>
        <w:tab/>
      </w:r>
      <w:r w:rsidR="00B2613F">
        <w:rPr>
          <w:rFonts w:ascii="Cambria" w:hAnsi="Cambria" w:cs="Times New Roman"/>
          <w:sz w:val="24"/>
          <w:szCs w:val="24"/>
        </w:rPr>
        <w:tab/>
      </w:r>
      <w:r w:rsidR="00B2613F">
        <w:rPr>
          <w:rFonts w:ascii="Cambria" w:hAnsi="Cambria" w:cs="Times New Roman"/>
          <w:sz w:val="24"/>
          <w:szCs w:val="24"/>
        </w:rPr>
        <w:tab/>
      </w:r>
      <w:r w:rsidRPr="00DE3E08">
        <w:rPr>
          <w:rFonts w:ascii="Cambria" w:hAnsi="Cambria" w:cs="Times New Roman"/>
          <w:sz w:val="24"/>
          <w:szCs w:val="24"/>
        </w:rPr>
        <w:t>30 days</w:t>
      </w:r>
    </w:p>
    <w:p w14:paraId="1636F480" w14:textId="74F78FD4"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r>
      <w:r w:rsidRPr="00DE3E08">
        <w:rPr>
          <w:rFonts w:ascii="Cambria" w:hAnsi="Cambria" w:cs="Times New Roman"/>
          <w:sz w:val="24"/>
          <w:szCs w:val="24"/>
        </w:rPr>
        <w:tab/>
        <w:t xml:space="preserve">Years 16-20 </w:t>
      </w:r>
      <w:r w:rsidR="00B2613F">
        <w:rPr>
          <w:rFonts w:ascii="Cambria" w:hAnsi="Cambria" w:cs="Times New Roman"/>
          <w:sz w:val="24"/>
          <w:szCs w:val="24"/>
        </w:rPr>
        <w:tab/>
      </w:r>
      <w:r w:rsidR="00B2613F">
        <w:rPr>
          <w:rFonts w:ascii="Cambria" w:hAnsi="Cambria" w:cs="Times New Roman"/>
          <w:sz w:val="24"/>
          <w:szCs w:val="24"/>
        </w:rPr>
        <w:tab/>
      </w:r>
      <w:r w:rsidR="00B2613F">
        <w:rPr>
          <w:rFonts w:ascii="Cambria" w:hAnsi="Cambria" w:cs="Times New Roman"/>
          <w:sz w:val="24"/>
          <w:szCs w:val="24"/>
        </w:rPr>
        <w:tab/>
      </w:r>
      <w:r w:rsidRPr="00DE3E08">
        <w:rPr>
          <w:rFonts w:ascii="Cambria" w:hAnsi="Cambria" w:cs="Times New Roman"/>
          <w:sz w:val="24"/>
          <w:szCs w:val="24"/>
        </w:rPr>
        <w:t>40 days</w:t>
      </w:r>
    </w:p>
    <w:p w14:paraId="50543436" w14:textId="46BA5264"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r>
      <w:r w:rsidRPr="00DE3E08">
        <w:rPr>
          <w:rFonts w:ascii="Cambria" w:hAnsi="Cambria" w:cs="Times New Roman"/>
          <w:sz w:val="24"/>
          <w:szCs w:val="24"/>
        </w:rPr>
        <w:tab/>
        <w:t xml:space="preserve">Years 21 and above </w:t>
      </w:r>
      <w:r w:rsidR="00B2613F">
        <w:rPr>
          <w:rFonts w:ascii="Cambria" w:hAnsi="Cambria" w:cs="Times New Roman"/>
          <w:sz w:val="24"/>
          <w:szCs w:val="24"/>
        </w:rPr>
        <w:tab/>
      </w:r>
      <w:r w:rsidR="00B2613F">
        <w:rPr>
          <w:rFonts w:ascii="Cambria" w:hAnsi="Cambria" w:cs="Times New Roman"/>
          <w:sz w:val="24"/>
          <w:szCs w:val="24"/>
        </w:rPr>
        <w:tab/>
      </w:r>
      <w:r w:rsidRPr="00DE3E08">
        <w:rPr>
          <w:rFonts w:ascii="Cambria" w:hAnsi="Cambria" w:cs="Times New Roman"/>
          <w:sz w:val="24"/>
          <w:szCs w:val="24"/>
        </w:rPr>
        <w:t>days as supported by one’s physician</w:t>
      </w:r>
      <w:r>
        <w:rPr>
          <w:rFonts w:ascii="Cambria" w:hAnsi="Cambria" w:cs="Times New Roman"/>
          <w:sz w:val="24"/>
          <w:szCs w:val="24"/>
        </w:rPr>
        <w:br/>
      </w:r>
    </w:p>
    <w:p w14:paraId="420EC721" w14:textId="684C4086"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Catastrophic Clause: During a catastrophic emergency, the employee may apply to the</w:t>
      </w:r>
    </w:p>
    <w:p w14:paraId="4BFA0CA3" w14:textId="7D105692"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sick leave pool committee for additional days. The committee will review each</w:t>
      </w:r>
    </w:p>
    <w:p w14:paraId="4DDBE9FB" w14:textId="04FA7E9B"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catastrophic emergency request on an individual basis.</w:t>
      </w:r>
      <w:r>
        <w:rPr>
          <w:rFonts w:ascii="Cambria" w:hAnsi="Cambria" w:cs="Times New Roman"/>
          <w:sz w:val="24"/>
          <w:szCs w:val="24"/>
        </w:rPr>
        <w:br/>
      </w:r>
    </w:p>
    <w:p w14:paraId="36CEBC33" w14:textId="14F67464"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The sick leave pool may not be used to cover employees who are receiving pay from</w:t>
      </w:r>
    </w:p>
    <w:p w14:paraId="215BDEA5" w14:textId="18D7B86F"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worker's compensation or KPERS disability.</w:t>
      </w:r>
      <w:r>
        <w:rPr>
          <w:rFonts w:ascii="Cambria" w:hAnsi="Cambria" w:cs="Times New Roman"/>
          <w:sz w:val="24"/>
          <w:szCs w:val="24"/>
        </w:rPr>
        <w:br/>
      </w:r>
    </w:p>
    <w:p w14:paraId="65BDD397" w14:textId="5D6907C4"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The provisions of this section shall apply only to illness/disability of the employee,</w:t>
      </w:r>
    </w:p>
    <w:p w14:paraId="172AA3A4" w14:textId="26CB2FAD"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spouse, child, grandchild, sibling, or parent of the employee or his/her spouse.</w:t>
      </w:r>
      <w:r>
        <w:rPr>
          <w:rFonts w:ascii="Cambria" w:hAnsi="Cambria" w:cs="Times New Roman"/>
          <w:sz w:val="24"/>
          <w:szCs w:val="24"/>
        </w:rPr>
        <w:br/>
      </w:r>
    </w:p>
    <w:p w14:paraId="32E96DF2" w14:textId="6EDA77EB"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The sick leave screening committee which shall consist of:</w:t>
      </w:r>
      <w:r w:rsidR="00B2613F">
        <w:rPr>
          <w:rFonts w:ascii="Cambria" w:hAnsi="Cambria" w:cs="Times New Roman"/>
          <w:sz w:val="24"/>
          <w:szCs w:val="24"/>
        </w:rPr>
        <w:br/>
      </w:r>
    </w:p>
    <w:p w14:paraId="402B9B41" w14:textId="16D40F0C" w:rsidR="00DE3E08" w:rsidRPr="00B2613F" w:rsidRDefault="00DE3E08" w:rsidP="00B2613F">
      <w:pPr>
        <w:pStyle w:val="ListParagraph"/>
        <w:widowControl/>
        <w:numPr>
          <w:ilvl w:val="0"/>
          <w:numId w:val="32"/>
        </w:numPr>
        <w:autoSpaceDE w:val="0"/>
        <w:autoSpaceDN w:val="0"/>
        <w:adjustRightInd w:val="0"/>
        <w:spacing w:after="0" w:line="240" w:lineRule="auto"/>
        <w:rPr>
          <w:rFonts w:ascii="Cambria" w:hAnsi="Cambria" w:cs="Times New Roman"/>
          <w:sz w:val="24"/>
          <w:szCs w:val="24"/>
        </w:rPr>
      </w:pPr>
      <w:r w:rsidRPr="00B2613F">
        <w:rPr>
          <w:rFonts w:ascii="Cambria" w:hAnsi="Cambria" w:cs="Times New Roman"/>
          <w:sz w:val="24"/>
          <w:szCs w:val="24"/>
        </w:rPr>
        <w:t>LCTA President</w:t>
      </w:r>
    </w:p>
    <w:p w14:paraId="63EFEB3F" w14:textId="632092C2" w:rsidR="00DE3E08" w:rsidRPr="00B2613F" w:rsidRDefault="00DE3E08" w:rsidP="00B2613F">
      <w:pPr>
        <w:pStyle w:val="ListParagraph"/>
        <w:widowControl/>
        <w:numPr>
          <w:ilvl w:val="0"/>
          <w:numId w:val="32"/>
        </w:numPr>
        <w:autoSpaceDE w:val="0"/>
        <w:autoSpaceDN w:val="0"/>
        <w:adjustRightInd w:val="0"/>
        <w:spacing w:after="0" w:line="240" w:lineRule="auto"/>
        <w:rPr>
          <w:rFonts w:ascii="Cambria" w:hAnsi="Cambria" w:cs="Times New Roman"/>
          <w:sz w:val="24"/>
          <w:szCs w:val="24"/>
        </w:rPr>
      </w:pPr>
      <w:r w:rsidRPr="00B2613F">
        <w:rPr>
          <w:rFonts w:ascii="Cambria" w:hAnsi="Cambria" w:cs="Times New Roman"/>
          <w:sz w:val="24"/>
          <w:szCs w:val="24"/>
        </w:rPr>
        <w:t>Superintendent</w:t>
      </w:r>
      <w:r w:rsidR="004B168D">
        <w:rPr>
          <w:rFonts w:ascii="Cambria" w:hAnsi="Cambria" w:cs="Times New Roman"/>
          <w:sz w:val="24"/>
          <w:szCs w:val="24"/>
        </w:rPr>
        <w:t xml:space="preserve"> or Assistant Superintendent </w:t>
      </w:r>
    </w:p>
    <w:p w14:paraId="0620B98A" w14:textId="187BFB3C" w:rsidR="00DE3E08" w:rsidRPr="00B2613F" w:rsidRDefault="00DE3E08" w:rsidP="00B2613F">
      <w:pPr>
        <w:pStyle w:val="ListParagraph"/>
        <w:widowControl/>
        <w:numPr>
          <w:ilvl w:val="0"/>
          <w:numId w:val="32"/>
        </w:numPr>
        <w:autoSpaceDE w:val="0"/>
        <w:autoSpaceDN w:val="0"/>
        <w:adjustRightInd w:val="0"/>
        <w:spacing w:after="0" w:line="240" w:lineRule="auto"/>
        <w:rPr>
          <w:rFonts w:ascii="Cambria" w:hAnsi="Cambria" w:cs="Times New Roman"/>
          <w:sz w:val="24"/>
          <w:szCs w:val="24"/>
        </w:rPr>
      </w:pPr>
      <w:r w:rsidRPr="00B2613F">
        <w:rPr>
          <w:rFonts w:ascii="Cambria" w:hAnsi="Cambria" w:cs="Times New Roman"/>
          <w:sz w:val="24"/>
          <w:szCs w:val="24"/>
        </w:rPr>
        <w:t>LCTA Building representative from the applicant’s building</w:t>
      </w:r>
    </w:p>
    <w:p w14:paraId="2DD07C3A" w14:textId="208403DF" w:rsidR="00DE3E08" w:rsidRPr="00B2613F" w:rsidRDefault="00DE3E08" w:rsidP="00B2613F">
      <w:pPr>
        <w:pStyle w:val="ListParagraph"/>
        <w:widowControl/>
        <w:numPr>
          <w:ilvl w:val="0"/>
          <w:numId w:val="32"/>
        </w:numPr>
        <w:autoSpaceDE w:val="0"/>
        <w:autoSpaceDN w:val="0"/>
        <w:adjustRightInd w:val="0"/>
        <w:spacing w:after="0" w:line="240" w:lineRule="auto"/>
        <w:rPr>
          <w:rFonts w:ascii="Cambria" w:hAnsi="Cambria" w:cs="Times New Roman"/>
          <w:sz w:val="24"/>
          <w:szCs w:val="24"/>
        </w:rPr>
      </w:pPr>
      <w:r w:rsidRPr="00B2613F">
        <w:rPr>
          <w:rFonts w:ascii="Cambria" w:hAnsi="Cambria" w:cs="Times New Roman"/>
          <w:sz w:val="24"/>
          <w:szCs w:val="24"/>
        </w:rPr>
        <w:t>Principal from applicant’s building</w:t>
      </w:r>
      <w:r w:rsidRPr="00B2613F">
        <w:rPr>
          <w:rFonts w:ascii="Cambria" w:hAnsi="Cambria" w:cs="Times New Roman"/>
          <w:sz w:val="24"/>
          <w:szCs w:val="24"/>
        </w:rPr>
        <w:br/>
      </w:r>
    </w:p>
    <w:p w14:paraId="09B0D61E" w14:textId="515CCE8E"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 request must receive at least 2 votes to be approved.</w:t>
      </w:r>
      <w:r w:rsidR="00B2613F">
        <w:rPr>
          <w:rFonts w:ascii="Cambria" w:hAnsi="Cambria" w:cs="Times New Roman"/>
          <w:sz w:val="24"/>
          <w:szCs w:val="24"/>
        </w:rPr>
        <w:br/>
      </w:r>
      <w:r w:rsidR="00B2613F">
        <w:rPr>
          <w:rFonts w:ascii="Cambria" w:hAnsi="Cambria" w:cs="Times New Roman"/>
          <w:sz w:val="24"/>
          <w:szCs w:val="24"/>
        </w:rPr>
        <w:br/>
      </w:r>
      <w:r>
        <w:rPr>
          <w:rFonts w:ascii="Cambria" w:hAnsi="Cambria" w:cs="Times New Roman"/>
          <w:sz w:val="24"/>
          <w:szCs w:val="24"/>
        </w:rPr>
        <w:lastRenderedPageBreak/>
        <w:br/>
      </w:r>
    </w:p>
    <w:p w14:paraId="4D9DF704" w14:textId="31F47171"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The committee will make a decision within 10 days of the request. Written notification of</w:t>
      </w:r>
    </w:p>
    <w:p w14:paraId="0EA21BE2" w14:textId="02581DAD"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decision will be made by the committee to the applicant.</w:t>
      </w:r>
      <w:r>
        <w:rPr>
          <w:rFonts w:ascii="Cambria" w:hAnsi="Cambria" w:cs="Times New Roman"/>
          <w:sz w:val="24"/>
          <w:szCs w:val="24"/>
        </w:rPr>
        <w:br/>
      </w:r>
    </w:p>
    <w:p w14:paraId="48F2D375" w14:textId="0C936BFA"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No committee member shall vote on his/her own request or the request of a family</w:t>
      </w:r>
    </w:p>
    <w:p w14:paraId="68C0D0E2" w14:textId="0977364A" w:rsidR="00DE3E08" w:rsidRPr="00DE3E08" w:rsidRDefault="00DE3E08" w:rsidP="00DE3E08">
      <w:pPr>
        <w:widowControl/>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ab/>
        <w:t>member.</w:t>
      </w:r>
      <w:r>
        <w:rPr>
          <w:rFonts w:ascii="Cambria" w:hAnsi="Cambria" w:cs="Times New Roman"/>
          <w:sz w:val="24"/>
          <w:szCs w:val="24"/>
        </w:rPr>
        <w:br/>
      </w:r>
    </w:p>
    <w:p w14:paraId="397E4713" w14:textId="3D6A7074"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Days as used throughout this article refer to duty days.</w:t>
      </w:r>
      <w:r>
        <w:rPr>
          <w:rFonts w:ascii="Cambria" w:hAnsi="Cambria" w:cs="Times New Roman"/>
          <w:sz w:val="24"/>
          <w:szCs w:val="24"/>
        </w:rPr>
        <w:br/>
      </w:r>
    </w:p>
    <w:p w14:paraId="7405D9BD" w14:textId="798D36DA" w:rsidR="00DE3E08" w:rsidRPr="00DE3E08" w:rsidRDefault="00DE3E08" w:rsidP="00DE3E08">
      <w:pPr>
        <w:pStyle w:val="ListParagraph"/>
        <w:widowControl/>
        <w:numPr>
          <w:ilvl w:val="0"/>
          <w:numId w:val="27"/>
        </w:numPr>
        <w:autoSpaceDE w:val="0"/>
        <w:autoSpaceDN w:val="0"/>
        <w:adjustRightInd w:val="0"/>
        <w:spacing w:after="0" w:line="240" w:lineRule="auto"/>
        <w:rPr>
          <w:rFonts w:ascii="Cambria" w:hAnsi="Cambria" w:cs="Times New Roman"/>
          <w:sz w:val="24"/>
          <w:szCs w:val="24"/>
        </w:rPr>
      </w:pPr>
      <w:r w:rsidRPr="00DE3E08">
        <w:rPr>
          <w:rFonts w:ascii="Cambria" w:hAnsi="Cambria" w:cs="Times New Roman"/>
          <w:sz w:val="24"/>
          <w:szCs w:val="24"/>
        </w:rPr>
        <w:t>The District Office will maintain a record of the days contributed to the Pool and days</w:t>
      </w:r>
    </w:p>
    <w:p w14:paraId="0166A56C" w14:textId="3C7983BC" w:rsidR="00DE3E08" w:rsidRPr="00DE3E08" w:rsidRDefault="00DE3E08" w:rsidP="00DE3E08">
      <w:pPr>
        <w:spacing w:after="0" w:line="240" w:lineRule="auto"/>
        <w:ind w:left="101" w:right="-20"/>
        <w:outlineLvl w:val="0"/>
        <w:rPr>
          <w:rFonts w:ascii="Cambria" w:eastAsia="Times New Roman" w:hAnsi="Cambria" w:cs="Times New Roman"/>
          <w:b/>
          <w:bCs/>
          <w:sz w:val="24"/>
          <w:szCs w:val="24"/>
        </w:rPr>
      </w:pPr>
      <w:r w:rsidRPr="00DE3E08">
        <w:rPr>
          <w:rFonts w:ascii="Cambria" w:hAnsi="Cambria" w:cs="Times New Roman"/>
          <w:sz w:val="24"/>
          <w:szCs w:val="24"/>
        </w:rPr>
        <w:tab/>
        <w:t>granted by the Pool Bank and regularly make such record available.</w:t>
      </w:r>
    </w:p>
    <w:p w14:paraId="3AD9FBF2" w14:textId="77777777" w:rsidR="00DE3E08" w:rsidRDefault="00DE3E08" w:rsidP="00B97BEF">
      <w:pPr>
        <w:spacing w:after="0" w:line="240" w:lineRule="auto"/>
        <w:ind w:left="101" w:right="-20"/>
        <w:outlineLvl w:val="0"/>
        <w:rPr>
          <w:rFonts w:ascii="Times New Roman" w:eastAsia="Times New Roman" w:hAnsi="Times New Roman" w:cs="Times New Roman"/>
          <w:b/>
          <w:bCs/>
          <w:sz w:val="24"/>
          <w:szCs w:val="24"/>
        </w:rPr>
      </w:pPr>
    </w:p>
    <w:p w14:paraId="1A37996A" w14:textId="77777777" w:rsidR="00DE3E08" w:rsidRDefault="00DE3E08" w:rsidP="00B97BEF">
      <w:pPr>
        <w:spacing w:after="0" w:line="240" w:lineRule="auto"/>
        <w:ind w:left="101" w:right="-20"/>
        <w:outlineLvl w:val="0"/>
        <w:rPr>
          <w:rFonts w:ascii="Times New Roman" w:eastAsia="Times New Roman" w:hAnsi="Times New Roman" w:cs="Times New Roman"/>
          <w:b/>
          <w:bCs/>
          <w:sz w:val="24"/>
          <w:szCs w:val="24"/>
        </w:rPr>
      </w:pPr>
    </w:p>
    <w:p w14:paraId="2A275022" w14:textId="3706C81C" w:rsidR="000679F0" w:rsidRDefault="000679F0" w:rsidP="00B97BEF">
      <w:pPr>
        <w:spacing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XXXI: Tuition Pool</w:t>
      </w:r>
    </w:p>
    <w:p w14:paraId="4139FB39" w14:textId="77777777" w:rsidR="000679F0" w:rsidRDefault="000679F0" w:rsidP="000679F0">
      <w:pPr>
        <w:spacing w:before="6" w:after="0" w:line="280" w:lineRule="exact"/>
        <w:rPr>
          <w:sz w:val="28"/>
          <w:szCs w:val="28"/>
        </w:rPr>
      </w:pPr>
    </w:p>
    <w:p w14:paraId="68678F7F" w14:textId="77777777" w:rsidR="000679F0" w:rsidRDefault="000679F0" w:rsidP="000679F0">
      <w:pPr>
        <w:spacing w:after="0" w:line="241" w:lineRule="auto"/>
        <w:ind w:left="821" w:right="907" w:hanging="360"/>
        <w:rPr>
          <w:rFonts w:ascii="Cambria" w:eastAsia="Cambria" w:hAnsi="Cambria" w:cs="Cambria"/>
          <w:sz w:val="24"/>
          <w:szCs w:val="24"/>
        </w:rPr>
      </w:pPr>
      <w:r>
        <w:rPr>
          <w:rFonts w:ascii="Times New Roman" w:eastAsia="Times New Roman" w:hAnsi="Times New Roman" w:cs="Times New Roman"/>
          <w:sz w:val="24"/>
          <w:szCs w:val="24"/>
        </w:rPr>
        <w:t xml:space="preserve">1.   </w:t>
      </w:r>
      <w:r>
        <w:rPr>
          <w:rFonts w:ascii="Cambria" w:eastAsia="Cambria" w:hAnsi="Cambria" w:cs="Cambria"/>
          <w:sz w:val="24"/>
          <w:szCs w:val="24"/>
        </w:rPr>
        <w:t>The Board provides $10,000 per fiscal year for the tuition pool. There shall be no carryover of unused funds from one fiscal year to the next.</w:t>
      </w:r>
    </w:p>
    <w:p w14:paraId="67F8FA83" w14:textId="77777777" w:rsidR="000679F0" w:rsidRDefault="000679F0" w:rsidP="000679F0">
      <w:pPr>
        <w:spacing w:before="18" w:after="0" w:line="260" w:lineRule="exact"/>
        <w:rPr>
          <w:sz w:val="26"/>
          <w:szCs w:val="26"/>
        </w:rPr>
      </w:pPr>
    </w:p>
    <w:p w14:paraId="55AF6BB3" w14:textId="77777777" w:rsidR="000679F0" w:rsidRDefault="000679F0" w:rsidP="000679F0">
      <w:pPr>
        <w:spacing w:after="0" w:line="240" w:lineRule="auto"/>
        <w:ind w:left="461" w:right="-20"/>
        <w:rPr>
          <w:rFonts w:ascii="Cambria" w:eastAsia="Cambria" w:hAnsi="Cambria" w:cs="Cambria"/>
          <w:sz w:val="24"/>
          <w:szCs w:val="24"/>
        </w:rPr>
      </w:pPr>
      <w:r>
        <w:rPr>
          <w:rFonts w:ascii="Times New Roman" w:eastAsia="Times New Roman" w:hAnsi="Times New Roman" w:cs="Times New Roman"/>
          <w:sz w:val="24"/>
          <w:szCs w:val="24"/>
        </w:rPr>
        <w:t xml:space="preserve">2.   </w:t>
      </w:r>
      <w:r>
        <w:rPr>
          <w:rFonts w:ascii="Cambria" w:eastAsia="Cambria" w:hAnsi="Cambria" w:cs="Cambria"/>
          <w:sz w:val="24"/>
          <w:szCs w:val="24"/>
        </w:rPr>
        <w:t>The tuition pool shall be limited to graduate classes related to a teacher’s content area.</w:t>
      </w:r>
    </w:p>
    <w:p w14:paraId="45C39263" w14:textId="77777777" w:rsidR="000679F0" w:rsidRDefault="000679F0" w:rsidP="000679F0">
      <w:pPr>
        <w:spacing w:before="4" w:after="0" w:line="237" w:lineRule="auto"/>
        <w:ind w:left="821" w:right="510"/>
        <w:rPr>
          <w:rFonts w:ascii="Times New Roman" w:eastAsia="Times New Roman" w:hAnsi="Times New Roman" w:cs="Times New Roman"/>
          <w:sz w:val="24"/>
          <w:szCs w:val="24"/>
        </w:rPr>
      </w:pPr>
      <w:r>
        <w:rPr>
          <w:rFonts w:ascii="Cambria" w:eastAsia="Cambria" w:hAnsi="Cambria" w:cs="Cambria"/>
          <w:sz w:val="24"/>
          <w:szCs w:val="24"/>
        </w:rPr>
        <w:t xml:space="preserve">All courses must be approved by the superintendent prior to the start of the class for which reimbursement is being requested. </w:t>
      </w:r>
      <w:r>
        <w:rPr>
          <w:rFonts w:ascii="Times New Roman" w:eastAsia="Times New Roman" w:hAnsi="Times New Roman" w:cs="Times New Roman"/>
          <w:sz w:val="24"/>
          <w:szCs w:val="24"/>
        </w:rPr>
        <w:t>Tuition reimbursement form is found in the negotiated agreement.</w:t>
      </w:r>
    </w:p>
    <w:p w14:paraId="7AD3AA11" w14:textId="77777777" w:rsidR="000679F0" w:rsidRDefault="000679F0" w:rsidP="000679F0">
      <w:pPr>
        <w:spacing w:before="17" w:after="0" w:line="280" w:lineRule="exact"/>
        <w:rPr>
          <w:sz w:val="28"/>
          <w:szCs w:val="28"/>
        </w:rPr>
      </w:pPr>
    </w:p>
    <w:p w14:paraId="253040AB" w14:textId="02FB3E2F" w:rsidR="000679F0" w:rsidRDefault="000679F0" w:rsidP="000679F0">
      <w:pPr>
        <w:spacing w:after="0" w:line="239" w:lineRule="auto"/>
        <w:ind w:left="821" w:right="58" w:hanging="360"/>
        <w:jc w:val="both"/>
        <w:rPr>
          <w:rFonts w:ascii="Cambria" w:eastAsia="Cambria" w:hAnsi="Cambria" w:cs="Cambria"/>
          <w:sz w:val="24"/>
          <w:szCs w:val="24"/>
        </w:rPr>
      </w:pPr>
      <w:r>
        <w:rPr>
          <w:rFonts w:ascii="Times New Roman" w:eastAsia="Times New Roman" w:hAnsi="Times New Roman" w:cs="Times New Roman"/>
          <w:sz w:val="24"/>
          <w:szCs w:val="24"/>
        </w:rPr>
        <w:t xml:space="preserve">3.   </w:t>
      </w:r>
      <w:r>
        <w:rPr>
          <w:rFonts w:ascii="Cambria" w:eastAsia="Cambria" w:hAnsi="Cambria" w:cs="Cambria"/>
          <w:sz w:val="24"/>
          <w:szCs w:val="24"/>
        </w:rPr>
        <w:t>The district shall pay up to 3 hours of the tuition and fees, excluding books and materials, upon proof of the successful completion of the course</w:t>
      </w:r>
      <w:r w:rsidR="004379D9">
        <w:rPr>
          <w:rFonts w:ascii="Cambria" w:eastAsia="Cambria" w:hAnsi="Cambria" w:cs="Cambria"/>
          <w:sz w:val="24"/>
          <w:szCs w:val="24"/>
        </w:rPr>
        <w:t>. The year runs from Summer 2018 to Spring 2019</w:t>
      </w:r>
      <w:r>
        <w:rPr>
          <w:rFonts w:ascii="Cambria" w:eastAsia="Cambria" w:hAnsi="Cambria" w:cs="Cambria"/>
          <w:sz w:val="24"/>
          <w:szCs w:val="24"/>
        </w:rPr>
        <w:t>.</w:t>
      </w:r>
    </w:p>
    <w:p w14:paraId="14FB4071" w14:textId="7D9D852D" w:rsidR="00DE3E08" w:rsidRDefault="000679F0" w:rsidP="00DE3E08">
      <w:pPr>
        <w:spacing w:before="7" w:after="0" w:line="278" w:lineRule="exact"/>
        <w:ind w:left="821" w:right="100" w:hanging="360"/>
        <w:rPr>
          <w:rFonts w:ascii="Cambria" w:eastAsia="Cambria" w:hAnsi="Cambria" w:cs="Cambria"/>
          <w:sz w:val="24"/>
          <w:szCs w:val="24"/>
        </w:rPr>
      </w:pPr>
      <w:r>
        <w:rPr>
          <w:rFonts w:ascii="Times New Roman" w:eastAsia="Times New Roman" w:hAnsi="Times New Roman" w:cs="Times New Roman"/>
          <w:sz w:val="24"/>
          <w:szCs w:val="24"/>
        </w:rPr>
        <w:t xml:space="preserve">4.   </w:t>
      </w:r>
      <w:r>
        <w:rPr>
          <w:rFonts w:ascii="Cambria" w:eastAsia="Cambria" w:hAnsi="Cambria" w:cs="Cambria"/>
          <w:sz w:val="24"/>
          <w:szCs w:val="24"/>
        </w:rPr>
        <w:t>Final transcripts along with receipts for tuition and fees shall be presented to the district office within 30 days of the completion of the course.</w:t>
      </w:r>
      <w:r w:rsidR="00DE3E08">
        <w:rPr>
          <w:rFonts w:ascii="Cambria" w:eastAsia="Cambria" w:hAnsi="Cambria" w:cs="Cambria"/>
          <w:sz w:val="24"/>
          <w:szCs w:val="24"/>
        </w:rPr>
        <w:br/>
      </w:r>
    </w:p>
    <w:p w14:paraId="3C9F08AB" w14:textId="50C3ABAA" w:rsidR="00DE3E08" w:rsidRPr="00DE3E08" w:rsidRDefault="00DE3E08" w:rsidP="00DE3E08">
      <w:pPr>
        <w:spacing w:before="7" w:after="0" w:line="278" w:lineRule="exact"/>
        <w:ind w:left="821" w:right="100" w:hanging="360"/>
        <w:rPr>
          <w:rFonts w:ascii="Cambria" w:eastAsia="Cambria" w:hAnsi="Cambria" w:cs="Cambria"/>
          <w:sz w:val="24"/>
          <w:szCs w:val="24"/>
        </w:rPr>
      </w:pPr>
      <w:r>
        <w:rPr>
          <w:rFonts w:ascii="Cambria" w:eastAsia="Cambria" w:hAnsi="Cambria" w:cs="Cambria"/>
          <w:sz w:val="24"/>
          <w:szCs w:val="24"/>
        </w:rPr>
        <w:t xml:space="preserve">5.   </w:t>
      </w:r>
      <w:r w:rsidRPr="00DE3E08">
        <w:rPr>
          <w:rFonts w:ascii="Cambria" w:eastAsia="Cambria" w:hAnsi="Cambria" w:cs="Cambria"/>
          <w:sz w:val="24"/>
          <w:szCs w:val="24"/>
        </w:rPr>
        <w:t>In the event the total amount of the pool is exhausted, the fees shall be paid in the order the requests were submitted for reimbursement.</w:t>
      </w:r>
    </w:p>
    <w:p w14:paraId="3C1C4BB5" w14:textId="77777777" w:rsidR="00DE3E08" w:rsidRDefault="00DE3E08" w:rsidP="00DE3E08">
      <w:pPr>
        <w:spacing w:before="18" w:after="0" w:line="260" w:lineRule="exact"/>
        <w:rPr>
          <w:sz w:val="26"/>
          <w:szCs w:val="26"/>
        </w:rPr>
      </w:pPr>
    </w:p>
    <w:p w14:paraId="24913273" w14:textId="77777777" w:rsidR="00DE3E08" w:rsidRDefault="00DE3E08" w:rsidP="00DE3E08">
      <w:pPr>
        <w:spacing w:after="0" w:line="240" w:lineRule="auto"/>
        <w:ind w:left="821" w:right="46" w:hanging="360"/>
        <w:rPr>
          <w:rFonts w:ascii="Cambria" w:eastAsia="Cambria" w:hAnsi="Cambria" w:cs="Cambria"/>
          <w:sz w:val="24"/>
          <w:szCs w:val="24"/>
        </w:rPr>
      </w:pPr>
      <w:r>
        <w:rPr>
          <w:rFonts w:ascii="Times New Roman" w:eastAsia="Times New Roman" w:hAnsi="Times New Roman" w:cs="Times New Roman"/>
          <w:sz w:val="24"/>
          <w:szCs w:val="24"/>
        </w:rPr>
        <w:t xml:space="preserve">6.   </w:t>
      </w:r>
      <w:r>
        <w:rPr>
          <w:rFonts w:ascii="Cambria" w:eastAsia="Cambria" w:hAnsi="Cambria" w:cs="Cambria"/>
          <w:sz w:val="24"/>
          <w:szCs w:val="24"/>
        </w:rPr>
        <w:t>The superintendent may identify the need for a current staff member to voluntarily add an additional teaching endorsement to their current Kansas teaching license. Should said staff member voluntarily choose to add the requested endorsement, the Board of Education reserves the right to negotiate terms and conditions with said staff member</w:t>
      </w:r>
    </w:p>
    <w:p w14:paraId="71493B7E" w14:textId="77777777" w:rsidR="00DE3E08" w:rsidRDefault="00DE3E08" w:rsidP="00DE3E08">
      <w:pPr>
        <w:spacing w:after="0" w:line="278" w:lineRule="exact"/>
        <w:ind w:left="821" w:right="-20"/>
        <w:rPr>
          <w:rFonts w:ascii="Cambria" w:eastAsia="Cambria" w:hAnsi="Cambria" w:cs="Cambria"/>
          <w:sz w:val="24"/>
          <w:szCs w:val="24"/>
        </w:rPr>
      </w:pPr>
      <w:r>
        <w:rPr>
          <w:rFonts w:ascii="Cambria" w:eastAsia="Cambria" w:hAnsi="Cambria" w:cs="Cambria"/>
          <w:sz w:val="24"/>
          <w:szCs w:val="24"/>
        </w:rPr>
        <w:t>for the payment of any or all related expenses specific to the acquisition of said</w:t>
      </w:r>
    </w:p>
    <w:p w14:paraId="3DA9020B" w14:textId="436A9122" w:rsidR="00DE3E08" w:rsidRPr="00DE3E08" w:rsidRDefault="00DE3E08" w:rsidP="00DE3E08">
      <w:pPr>
        <w:spacing w:before="2" w:after="0" w:line="240" w:lineRule="auto"/>
        <w:ind w:left="821" w:right="-20"/>
        <w:rPr>
          <w:rFonts w:ascii="Cambria" w:eastAsia="Cambria" w:hAnsi="Cambria" w:cs="Cambria"/>
          <w:sz w:val="24"/>
          <w:szCs w:val="24"/>
        </w:rPr>
        <w:sectPr w:rsidR="00DE3E08" w:rsidRPr="00DE3E08">
          <w:pgSz w:w="12240" w:h="15840"/>
          <w:pgMar w:top="1380" w:right="1000" w:bottom="700" w:left="1200" w:header="0" w:footer="507" w:gutter="0"/>
          <w:cols w:space="720"/>
        </w:sectPr>
      </w:pPr>
      <w:r>
        <w:rPr>
          <w:rFonts w:ascii="Cambria" w:eastAsia="Cambria" w:hAnsi="Cambria" w:cs="Cambria"/>
          <w:sz w:val="24"/>
          <w:szCs w:val="24"/>
        </w:rPr>
        <w:t>endorsement.</w:t>
      </w:r>
    </w:p>
    <w:p w14:paraId="230A070B" w14:textId="35010DD3" w:rsidR="000679F0" w:rsidRDefault="000679F0" w:rsidP="00844318">
      <w:pPr>
        <w:spacing w:after="0" w:line="240" w:lineRule="auto"/>
        <w:ind w:left="101" w:right="504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Article</w:t>
      </w:r>
      <w:r w:rsidR="0084431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XXXII: Teacher</w:t>
      </w:r>
      <w:r w:rsidR="0084431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Evaluation</w:t>
      </w:r>
    </w:p>
    <w:p w14:paraId="52BCE37F" w14:textId="77777777" w:rsidR="000679F0" w:rsidRDefault="000679F0" w:rsidP="000679F0">
      <w:pPr>
        <w:spacing w:before="2" w:after="0" w:line="100" w:lineRule="exact"/>
        <w:rPr>
          <w:sz w:val="10"/>
          <w:szCs w:val="10"/>
        </w:rPr>
      </w:pPr>
    </w:p>
    <w:p w14:paraId="33706950" w14:textId="77777777" w:rsidR="000679F0" w:rsidRDefault="000679F0" w:rsidP="000679F0">
      <w:pPr>
        <w:spacing w:after="0" w:line="200" w:lineRule="exact"/>
        <w:rPr>
          <w:sz w:val="20"/>
          <w:szCs w:val="20"/>
        </w:rPr>
      </w:pPr>
    </w:p>
    <w:p w14:paraId="7A84E44C" w14:textId="77777777" w:rsidR="000679F0" w:rsidRDefault="000679F0" w:rsidP="000679F0">
      <w:pPr>
        <w:spacing w:after="0" w:line="278" w:lineRule="exact"/>
        <w:ind w:left="101" w:right="896"/>
        <w:rPr>
          <w:rFonts w:ascii="Cambria" w:eastAsia="Cambria" w:hAnsi="Cambria" w:cs="Cambria"/>
          <w:sz w:val="24"/>
          <w:szCs w:val="24"/>
        </w:rPr>
      </w:pPr>
      <w:r>
        <w:rPr>
          <w:rFonts w:ascii="Cambria" w:eastAsia="Cambria" w:hAnsi="Cambria" w:cs="Cambria"/>
          <w:sz w:val="24"/>
          <w:szCs w:val="24"/>
        </w:rPr>
        <w:t>Career teachers are professio</w:t>
      </w:r>
      <w:r>
        <w:rPr>
          <w:rFonts w:ascii="Cambria" w:eastAsia="Cambria" w:hAnsi="Cambria" w:cs="Cambria"/>
          <w:spacing w:val="1"/>
          <w:sz w:val="24"/>
          <w:szCs w:val="24"/>
        </w:rPr>
        <w:t>n</w:t>
      </w:r>
      <w:r>
        <w:rPr>
          <w:rFonts w:ascii="Cambria" w:eastAsia="Cambria" w:hAnsi="Cambria" w:cs="Cambria"/>
          <w:sz w:val="24"/>
          <w:szCs w:val="24"/>
        </w:rPr>
        <w:t>al educators who are in or beyond their fifth year. Career teachers may choose between two evaluation systems.</w:t>
      </w:r>
    </w:p>
    <w:p w14:paraId="57372754" w14:textId="77777777" w:rsidR="000679F0" w:rsidRDefault="000679F0" w:rsidP="000679F0">
      <w:pPr>
        <w:spacing w:before="13" w:after="0" w:line="260" w:lineRule="exact"/>
        <w:rPr>
          <w:sz w:val="26"/>
          <w:szCs w:val="26"/>
        </w:rPr>
      </w:pPr>
    </w:p>
    <w:p w14:paraId="79EC94C2" w14:textId="77777777" w:rsidR="000679F0" w:rsidRDefault="000679F0" w:rsidP="000679F0">
      <w:pPr>
        <w:spacing w:after="0" w:line="241" w:lineRule="auto"/>
        <w:ind w:left="101" w:right="332"/>
        <w:jc w:val="both"/>
        <w:rPr>
          <w:rFonts w:ascii="Cambria" w:eastAsia="Cambria" w:hAnsi="Cambria" w:cs="Cambria"/>
          <w:sz w:val="24"/>
          <w:szCs w:val="24"/>
        </w:rPr>
      </w:pPr>
      <w:r>
        <w:rPr>
          <w:rFonts w:ascii="Cambria" w:eastAsia="Cambria" w:hAnsi="Cambria" w:cs="Cambria"/>
          <w:sz w:val="24"/>
          <w:szCs w:val="24"/>
        </w:rPr>
        <w:t>One is the traditional summative system (Appendix V) in which the administrator makes periodic</w:t>
      </w:r>
      <w:r>
        <w:rPr>
          <w:rFonts w:ascii="Cambria" w:eastAsia="Cambria" w:hAnsi="Cambria" w:cs="Cambria"/>
          <w:spacing w:val="1"/>
          <w:sz w:val="24"/>
          <w:szCs w:val="24"/>
        </w:rPr>
        <w:t xml:space="preserve"> </w:t>
      </w:r>
      <w:r>
        <w:rPr>
          <w:rFonts w:ascii="Cambria" w:eastAsia="Cambria" w:hAnsi="Cambria" w:cs="Cambria"/>
          <w:sz w:val="24"/>
          <w:szCs w:val="24"/>
        </w:rPr>
        <w:t>classroom</w:t>
      </w:r>
      <w:r>
        <w:rPr>
          <w:rFonts w:ascii="Cambria" w:eastAsia="Cambria" w:hAnsi="Cambria" w:cs="Cambria"/>
          <w:spacing w:val="1"/>
          <w:sz w:val="24"/>
          <w:szCs w:val="24"/>
        </w:rPr>
        <w:t xml:space="preserve"> </w:t>
      </w:r>
      <w:r>
        <w:rPr>
          <w:rFonts w:ascii="Cambria" w:eastAsia="Cambria" w:hAnsi="Cambria" w:cs="Cambria"/>
          <w:sz w:val="24"/>
          <w:szCs w:val="24"/>
        </w:rPr>
        <w:t>observations.</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 xml:space="preserve"> </w:t>
      </w:r>
      <w:r>
        <w:rPr>
          <w:rFonts w:ascii="Cambria" w:eastAsia="Cambria" w:hAnsi="Cambria" w:cs="Cambria"/>
          <w:sz w:val="24"/>
          <w:szCs w:val="24"/>
        </w:rPr>
        <w:t>administrator</w:t>
      </w:r>
      <w:r>
        <w:rPr>
          <w:rFonts w:ascii="Cambria" w:eastAsia="Cambria" w:hAnsi="Cambria" w:cs="Cambria"/>
          <w:spacing w:val="1"/>
          <w:sz w:val="24"/>
          <w:szCs w:val="24"/>
        </w:rPr>
        <w:t xml:space="preserve"> </w:t>
      </w:r>
      <w:r>
        <w:rPr>
          <w:rFonts w:ascii="Cambria" w:eastAsia="Cambria" w:hAnsi="Cambria" w:cs="Cambria"/>
          <w:sz w:val="24"/>
          <w:szCs w:val="24"/>
        </w:rPr>
        <w:t>then fills out a summative report</w:t>
      </w:r>
      <w:r>
        <w:rPr>
          <w:rFonts w:ascii="Cambria" w:eastAsia="Cambria" w:hAnsi="Cambria" w:cs="Cambria"/>
          <w:spacing w:val="1"/>
          <w:sz w:val="24"/>
          <w:szCs w:val="24"/>
        </w:rPr>
        <w:t xml:space="preserve"> </w:t>
      </w:r>
      <w:r>
        <w:rPr>
          <w:rFonts w:ascii="Cambria" w:eastAsia="Cambria" w:hAnsi="Cambria" w:cs="Cambria"/>
          <w:sz w:val="24"/>
          <w:szCs w:val="24"/>
        </w:rPr>
        <w:t>and holds a conference with the teacher.</w:t>
      </w:r>
    </w:p>
    <w:p w14:paraId="0413CF1D" w14:textId="77777777" w:rsidR="000679F0" w:rsidRDefault="000679F0" w:rsidP="000679F0">
      <w:pPr>
        <w:spacing w:before="13" w:after="0" w:line="260" w:lineRule="exact"/>
        <w:rPr>
          <w:sz w:val="26"/>
          <w:szCs w:val="26"/>
        </w:rPr>
      </w:pPr>
    </w:p>
    <w:p w14:paraId="06FD5019" w14:textId="77777777" w:rsidR="000679F0" w:rsidRDefault="000679F0" w:rsidP="000679F0">
      <w:pPr>
        <w:spacing w:after="0" w:line="240" w:lineRule="auto"/>
        <w:ind w:left="101" w:right="2205"/>
        <w:jc w:val="both"/>
        <w:rPr>
          <w:rFonts w:ascii="Cambria" w:eastAsia="Cambria" w:hAnsi="Cambria" w:cs="Cambria"/>
          <w:sz w:val="24"/>
          <w:szCs w:val="24"/>
        </w:rPr>
      </w:pPr>
      <w:r>
        <w:rPr>
          <w:rFonts w:ascii="Cambria" w:eastAsia="Cambria" w:hAnsi="Cambria" w:cs="Cambria"/>
          <w:sz w:val="24"/>
          <w:szCs w:val="24"/>
        </w:rPr>
        <w:t>The alternative is a self‐analysis/self-reflection system outlined as follows:</w:t>
      </w:r>
    </w:p>
    <w:p w14:paraId="3EF68A47" w14:textId="77777777" w:rsidR="000679F0" w:rsidRDefault="000679F0" w:rsidP="000679F0">
      <w:pPr>
        <w:spacing w:before="15" w:after="0" w:line="260" w:lineRule="exact"/>
        <w:rPr>
          <w:sz w:val="26"/>
          <w:szCs w:val="26"/>
        </w:rPr>
      </w:pPr>
    </w:p>
    <w:p w14:paraId="13238C4E" w14:textId="77777777" w:rsidR="000679F0" w:rsidRDefault="000679F0" w:rsidP="000679F0">
      <w:pPr>
        <w:spacing w:after="0" w:line="241" w:lineRule="auto"/>
        <w:ind w:left="821" w:right="735" w:hanging="360"/>
        <w:rPr>
          <w:rFonts w:ascii="Cambria" w:eastAsia="Cambria" w:hAnsi="Cambria" w:cs="Cambria"/>
          <w:sz w:val="24"/>
          <w:szCs w:val="24"/>
        </w:rPr>
      </w:pPr>
      <w:r>
        <w:rPr>
          <w:rFonts w:ascii="Times New Roman" w:eastAsia="Times New Roman" w:hAnsi="Times New Roman" w:cs="Times New Roman"/>
          <w:sz w:val="24"/>
          <w:szCs w:val="24"/>
        </w:rPr>
        <w:t xml:space="preserve">1.   </w:t>
      </w:r>
      <w:r>
        <w:rPr>
          <w:rFonts w:ascii="Cambria" w:eastAsia="Cambria" w:hAnsi="Cambria" w:cs="Cambria"/>
          <w:sz w:val="24"/>
          <w:szCs w:val="24"/>
        </w:rPr>
        <w:t>The career teacher indicates by September 15 of each year whether they intend to follow the self‐assessment or the summative evaluation model.</w:t>
      </w:r>
    </w:p>
    <w:p w14:paraId="55CA3CE3" w14:textId="77777777" w:rsidR="000679F0" w:rsidRDefault="000679F0" w:rsidP="000679F0">
      <w:pPr>
        <w:spacing w:before="18" w:after="0" w:line="260" w:lineRule="exact"/>
        <w:rPr>
          <w:sz w:val="26"/>
          <w:szCs w:val="26"/>
        </w:rPr>
      </w:pPr>
    </w:p>
    <w:p w14:paraId="62331573" w14:textId="0523E3B2" w:rsidR="000679F0" w:rsidRDefault="000679F0" w:rsidP="00844318">
      <w:pPr>
        <w:spacing w:after="0" w:line="240" w:lineRule="auto"/>
        <w:ind w:left="461" w:right="-20"/>
        <w:rPr>
          <w:rFonts w:ascii="Cambria" w:eastAsia="Cambria" w:hAnsi="Cambria" w:cs="Cambria"/>
          <w:sz w:val="24"/>
          <w:szCs w:val="24"/>
        </w:rPr>
      </w:pPr>
      <w:r>
        <w:rPr>
          <w:rFonts w:ascii="Times New Roman" w:eastAsia="Times New Roman" w:hAnsi="Times New Roman" w:cs="Times New Roman"/>
          <w:sz w:val="24"/>
          <w:szCs w:val="24"/>
        </w:rPr>
        <w:t xml:space="preserve">2.   </w:t>
      </w:r>
      <w:r>
        <w:rPr>
          <w:rFonts w:ascii="Cambria" w:eastAsia="Cambria" w:hAnsi="Cambria" w:cs="Cambria"/>
          <w:sz w:val="24"/>
          <w:szCs w:val="24"/>
        </w:rPr>
        <w:t xml:space="preserve">The career teacher completes a written self‐assessment by September 15 </w:t>
      </w:r>
      <w:r w:rsidR="00844318">
        <w:rPr>
          <w:rFonts w:ascii="Cambria" w:eastAsia="Cambria" w:hAnsi="Cambria" w:cs="Cambria"/>
          <w:sz w:val="24"/>
          <w:szCs w:val="24"/>
        </w:rPr>
        <w:tab/>
      </w:r>
      <w:r w:rsidR="00844318">
        <w:rPr>
          <w:rFonts w:ascii="Cambria" w:eastAsia="Cambria" w:hAnsi="Cambria" w:cs="Cambria"/>
          <w:sz w:val="24"/>
          <w:szCs w:val="24"/>
        </w:rPr>
        <w:tab/>
      </w:r>
      <w:r w:rsidR="00844318">
        <w:rPr>
          <w:rFonts w:ascii="Cambria" w:eastAsia="Cambria" w:hAnsi="Cambria" w:cs="Cambria"/>
          <w:sz w:val="24"/>
          <w:szCs w:val="24"/>
        </w:rPr>
        <w:tab/>
        <w:t xml:space="preserve">  </w:t>
      </w:r>
      <w:r>
        <w:rPr>
          <w:rFonts w:ascii="Cambria" w:eastAsia="Cambria" w:hAnsi="Cambria" w:cs="Cambria"/>
          <w:sz w:val="24"/>
          <w:szCs w:val="24"/>
        </w:rPr>
        <w:t>(Appendix</w:t>
      </w:r>
      <w:r w:rsidR="00844318">
        <w:rPr>
          <w:rFonts w:ascii="Cambria" w:eastAsia="Cambria" w:hAnsi="Cambria" w:cs="Cambria"/>
          <w:sz w:val="24"/>
          <w:szCs w:val="24"/>
        </w:rPr>
        <w:t xml:space="preserve"> </w:t>
      </w:r>
      <w:r>
        <w:rPr>
          <w:rFonts w:ascii="Cambria" w:eastAsia="Cambria" w:hAnsi="Cambria" w:cs="Cambria"/>
          <w:sz w:val="24"/>
          <w:szCs w:val="24"/>
        </w:rPr>
        <w:t>VI).</w:t>
      </w:r>
    </w:p>
    <w:p w14:paraId="5CCAC2C1" w14:textId="77777777" w:rsidR="000679F0" w:rsidRDefault="000679F0" w:rsidP="000679F0">
      <w:pPr>
        <w:spacing w:before="1" w:after="0" w:line="280" w:lineRule="exact"/>
        <w:rPr>
          <w:sz w:val="28"/>
          <w:szCs w:val="28"/>
        </w:rPr>
      </w:pPr>
    </w:p>
    <w:p w14:paraId="699E481E" w14:textId="77777777" w:rsidR="000679F0" w:rsidRDefault="000679F0" w:rsidP="000679F0">
      <w:pPr>
        <w:spacing w:after="0" w:line="239" w:lineRule="auto"/>
        <w:ind w:left="821" w:right="439" w:hanging="360"/>
        <w:rPr>
          <w:rFonts w:ascii="Cambria" w:eastAsia="Cambria" w:hAnsi="Cambria" w:cs="Cambria"/>
          <w:sz w:val="24"/>
          <w:szCs w:val="24"/>
        </w:rPr>
      </w:pPr>
      <w:r>
        <w:rPr>
          <w:rFonts w:ascii="Times New Roman" w:eastAsia="Times New Roman" w:hAnsi="Times New Roman" w:cs="Times New Roman"/>
          <w:sz w:val="24"/>
          <w:szCs w:val="24"/>
        </w:rPr>
        <w:t xml:space="preserve">3.   </w:t>
      </w:r>
      <w:r>
        <w:rPr>
          <w:rFonts w:ascii="Cambria" w:eastAsia="Cambria" w:hAnsi="Cambria" w:cs="Cambria"/>
          <w:sz w:val="24"/>
          <w:szCs w:val="24"/>
        </w:rPr>
        <w:t>By the end of September, the career teacher participates in a self‐assessment conference with the administrator. The purpose of this conf</w:t>
      </w:r>
      <w:r>
        <w:rPr>
          <w:rFonts w:ascii="Cambria" w:eastAsia="Cambria" w:hAnsi="Cambria" w:cs="Cambria"/>
          <w:spacing w:val="-1"/>
          <w:sz w:val="24"/>
          <w:szCs w:val="24"/>
        </w:rPr>
        <w:t>e</w:t>
      </w:r>
      <w:r>
        <w:rPr>
          <w:rFonts w:ascii="Cambria" w:eastAsia="Cambria" w:hAnsi="Cambria" w:cs="Cambria"/>
          <w:sz w:val="24"/>
          <w:szCs w:val="24"/>
        </w:rPr>
        <w:t>rence is to define/refine the growth target selected by the teacher.</w:t>
      </w:r>
    </w:p>
    <w:p w14:paraId="78419736" w14:textId="77777777" w:rsidR="000679F0" w:rsidRDefault="000679F0" w:rsidP="000679F0">
      <w:pPr>
        <w:spacing w:before="1" w:after="0" w:line="280" w:lineRule="exact"/>
        <w:rPr>
          <w:sz w:val="28"/>
          <w:szCs w:val="28"/>
        </w:rPr>
      </w:pPr>
    </w:p>
    <w:p w14:paraId="0752FD8A" w14:textId="77777777" w:rsidR="000679F0" w:rsidRDefault="000679F0" w:rsidP="000679F0">
      <w:pPr>
        <w:spacing w:after="0" w:line="278" w:lineRule="exact"/>
        <w:ind w:left="821" w:right="938" w:hanging="360"/>
        <w:rPr>
          <w:rFonts w:ascii="Cambria" w:eastAsia="Cambria" w:hAnsi="Cambria" w:cs="Cambria"/>
          <w:sz w:val="24"/>
          <w:szCs w:val="24"/>
        </w:rPr>
      </w:pPr>
      <w:r>
        <w:rPr>
          <w:rFonts w:ascii="Times New Roman" w:eastAsia="Times New Roman" w:hAnsi="Times New Roman" w:cs="Times New Roman"/>
          <w:sz w:val="24"/>
          <w:szCs w:val="24"/>
        </w:rPr>
        <w:t xml:space="preserve">4.   </w:t>
      </w:r>
      <w:r>
        <w:rPr>
          <w:rFonts w:ascii="Cambria" w:eastAsia="Cambria" w:hAnsi="Cambria" w:cs="Cambria"/>
          <w:sz w:val="24"/>
          <w:szCs w:val="24"/>
        </w:rPr>
        <w:t>The target must be data based and student centered. How will the growth target improve student learning?</w:t>
      </w:r>
    </w:p>
    <w:p w14:paraId="15D5419F" w14:textId="77777777" w:rsidR="000679F0" w:rsidRDefault="000679F0" w:rsidP="000679F0">
      <w:pPr>
        <w:spacing w:before="18" w:after="0" w:line="260" w:lineRule="exact"/>
        <w:rPr>
          <w:sz w:val="26"/>
          <w:szCs w:val="26"/>
        </w:rPr>
      </w:pPr>
    </w:p>
    <w:p w14:paraId="314323DD" w14:textId="77777777" w:rsidR="000679F0" w:rsidRDefault="000679F0" w:rsidP="000679F0">
      <w:pPr>
        <w:spacing w:after="0" w:line="240" w:lineRule="auto"/>
        <w:ind w:left="461" w:right="-20"/>
        <w:rPr>
          <w:rFonts w:ascii="Cambria" w:eastAsia="Cambria" w:hAnsi="Cambria" w:cs="Cambria"/>
          <w:sz w:val="24"/>
          <w:szCs w:val="24"/>
        </w:rPr>
      </w:pPr>
      <w:r>
        <w:rPr>
          <w:rFonts w:ascii="Times New Roman" w:eastAsia="Times New Roman" w:hAnsi="Times New Roman" w:cs="Times New Roman"/>
          <w:sz w:val="24"/>
          <w:szCs w:val="24"/>
        </w:rPr>
        <w:t xml:space="preserve">5.   </w:t>
      </w:r>
      <w:r>
        <w:rPr>
          <w:rFonts w:ascii="Cambria" w:eastAsia="Cambria" w:hAnsi="Cambria" w:cs="Cambria"/>
          <w:sz w:val="24"/>
          <w:szCs w:val="24"/>
        </w:rPr>
        <w:t>After the growth target is selected, a growth plan is developed (Appendix VII).</w:t>
      </w:r>
    </w:p>
    <w:p w14:paraId="77C3AA7A" w14:textId="77777777" w:rsidR="000679F0" w:rsidRDefault="000679F0" w:rsidP="000679F0">
      <w:pPr>
        <w:spacing w:before="1" w:after="0" w:line="280" w:lineRule="exact"/>
        <w:rPr>
          <w:sz w:val="28"/>
          <w:szCs w:val="28"/>
        </w:rPr>
      </w:pPr>
    </w:p>
    <w:p w14:paraId="286FF851" w14:textId="77777777" w:rsidR="000679F0" w:rsidRDefault="000679F0" w:rsidP="000679F0">
      <w:pPr>
        <w:spacing w:after="0" w:line="278" w:lineRule="exact"/>
        <w:ind w:left="821" w:right="145" w:hanging="360"/>
        <w:rPr>
          <w:rFonts w:ascii="Cambria" w:eastAsia="Cambria" w:hAnsi="Cambria" w:cs="Cambria"/>
          <w:sz w:val="24"/>
          <w:szCs w:val="24"/>
        </w:rPr>
      </w:pPr>
      <w:r>
        <w:rPr>
          <w:rFonts w:ascii="Times New Roman" w:eastAsia="Times New Roman" w:hAnsi="Times New Roman" w:cs="Times New Roman"/>
          <w:sz w:val="24"/>
          <w:szCs w:val="24"/>
        </w:rPr>
        <w:t xml:space="preserve">6.   </w:t>
      </w:r>
      <w:r>
        <w:rPr>
          <w:rFonts w:ascii="Cambria" w:eastAsia="Cambria" w:hAnsi="Cambria" w:cs="Cambria"/>
          <w:sz w:val="24"/>
          <w:szCs w:val="24"/>
        </w:rPr>
        <w:t>The teacher participates in two conferences reflecting on the process. One shall be prior to February 15 and the second at the end of the school year.</w:t>
      </w:r>
    </w:p>
    <w:p w14:paraId="6A9607C7" w14:textId="77777777" w:rsidR="000679F0" w:rsidRDefault="000679F0" w:rsidP="000679F0">
      <w:pPr>
        <w:spacing w:before="13" w:after="0" w:line="260" w:lineRule="exact"/>
        <w:rPr>
          <w:sz w:val="26"/>
          <w:szCs w:val="26"/>
        </w:rPr>
      </w:pPr>
    </w:p>
    <w:p w14:paraId="18B53AA8" w14:textId="77777777" w:rsidR="000679F0" w:rsidRDefault="000679F0" w:rsidP="000679F0">
      <w:pPr>
        <w:spacing w:after="0" w:line="241" w:lineRule="auto"/>
        <w:ind w:left="821" w:right="323" w:hanging="360"/>
        <w:rPr>
          <w:rFonts w:ascii="Cambria" w:eastAsia="Cambria" w:hAnsi="Cambria" w:cs="Cambria"/>
          <w:sz w:val="24"/>
          <w:szCs w:val="24"/>
        </w:rPr>
      </w:pPr>
      <w:r>
        <w:rPr>
          <w:rFonts w:ascii="Times New Roman" w:eastAsia="Times New Roman" w:hAnsi="Times New Roman" w:cs="Times New Roman"/>
          <w:sz w:val="24"/>
          <w:szCs w:val="24"/>
        </w:rPr>
        <w:t xml:space="preserve">7.   </w:t>
      </w:r>
      <w:r>
        <w:rPr>
          <w:rFonts w:ascii="Cambria" w:eastAsia="Cambria" w:hAnsi="Cambria" w:cs="Cambria"/>
          <w:sz w:val="24"/>
          <w:szCs w:val="24"/>
        </w:rPr>
        <w:t>This may end an annual cycle or lead to a continuation of the same growth goal for the next year.</w:t>
      </w:r>
    </w:p>
    <w:p w14:paraId="7B97FEF1" w14:textId="77777777" w:rsidR="000679F0" w:rsidRDefault="000679F0" w:rsidP="000679F0">
      <w:pPr>
        <w:spacing w:before="13" w:after="0" w:line="260" w:lineRule="exact"/>
        <w:rPr>
          <w:sz w:val="26"/>
          <w:szCs w:val="26"/>
        </w:rPr>
      </w:pPr>
    </w:p>
    <w:p w14:paraId="2518F01A" w14:textId="77777777" w:rsidR="00844318" w:rsidRDefault="000679F0" w:rsidP="00844318">
      <w:pPr>
        <w:spacing w:after="0" w:line="241" w:lineRule="auto"/>
        <w:ind w:left="821" w:right="701" w:hanging="360"/>
        <w:rPr>
          <w:rFonts w:ascii="Cambria" w:eastAsia="Cambria" w:hAnsi="Cambria" w:cs="Cambria"/>
          <w:sz w:val="24"/>
          <w:szCs w:val="24"/>
        </w:rPr>
      </w:pPr>
      <w:r>
        <w:rPr>
          <w:rFonts w:ascii="Times New Roman" w:eastAsia="Times New Roman" w:hAnsi="Times New Roman" w:cs="Times New Roman"/>
          <w:sz w:val="24"/>
          <w:szCs w:val="24"/>
        </w:rPr>
        <w:t xml:space="preserve">8.   </w:t>
      </w:r>
      <w:r>
        <w:rPr>
          <w:rFonts w:ascii="Cambria" w:eastAsia="Cambria" w:hAnsi="Cambria" w:cs="Cambria"/>
          <w:sz w:val="24"/>
          <w:szCs w:val="24"/>
        </w:rPr>
        <w:t>The self‐assessment instrument shall be included in the appendix. This shall be for information purposes only</w:t>
      </w:r>
      <w:r w:rsidR="00844318">
        <w:rPr>
          <w:rFonts w:ascii="Cambria" w:eastAsia="Cambria" w:hAnsi="Cambria" w:cs="Cambria"/>
          <w:sz w:val="24"/>
          <w:szCs w:val="24"/>
        </w:rPr>
        <w:t>.</w:t>
      </w:r>
    </w:p>
    <w:p w14:paraId="5E370DD0" w14:textId="77777777" w:rsidR="00844318" w:rsidRDefault="00844318" w:rsidP="00B97BEF">
      <w:pPr>
        <w:spacing w:before="52" w:after="0" w:line="240" w:lineRule="auto"/>
        <w:ind w:left="101" w:right="-20"/>
        <w:outlineLvl w:val="0"/>
        <w:rPr>
          <w:rFonts w:ascii="Cambria" w:eastAsia="Cambria" w:hAnsi="Cambria" w:cs="Cambria"/>
          <w:sz w:val="24"/>
          <w:szCs w:val="24"/>
        </w:rPr>
      </w:pPr>
    </w:p>
    <w:p w14:paraId="55FD4C51" w14:textId="77777777" w:rsidR="00844318" w:rsidRDefault="00844318" w:rsidP="00B97BEF">
      <w:pPr>
        <w:spacing w:before="52" w:after="0" w:line="240" w:lineRule="auto"/>
        <w:ind w:left="101" w:right="-20"/>
        <w:outlineLvl w:val="0"/>
        <w:rPr>
          <w:rFonts w:ascii="Cambria" w:eastAsia="Cambria" w:hAnsi="Cambria" w:cs="Cambria"/>
          <w:sz w:val="24"/>
          <w:szCs w:val="24"/>
        </w:rPr>
      </w:pPr>
    </w:p>
    <w:p w14:paraId="6608510C" w14:textId="77777777" w:rsidR="00844318" w:rsidRDefault="00844318" w:rsidP="00B97BEF">
      <w:pPr>
        <w:spacing w:before="52" w:after="0" w:line="240" w:lineRule="auto"/>
        <w:ind w:left="101" w:right="-20"/>
        <w:outlineLvl w:val="0"/>
        <w:rPr>
          <w:rFonts w:ascii="Cambria" w:eastAsia="Cambria" w:hAnsi="Cambria" w:cs="Cambria"/>
          <w:sz w:val="24"/>
          <w:szCs w:val="24"/>
        </w:rPr>
      </w:pPr>
    </w:p>
    <w:p w14:paraId="4DCC4144" w14:textId="77777777" w:rsidR="00844318" w:rsidRDefault="00844318" w:rsidP="00B97BEF">
      <w:pPr>
        <w:spacing w:before="52" w:after="0" w:line="240" w:lineRule="auto"/>
        <w:ind w:left="101" w:right="-20"/>
        <w:outlineLvl w:val="0"/>
        <w:rPr>
          <w:rFonts w:ascii="Cambria" w:eastAsia="Cambria" w:hAnsi="Cambria" w:cs="Cambria"/>
          <w:sz w:val="24"/>
          <w:szCs w:val="24"/>
        </w:rPr>
      </w:pPr>
    </w:p>
    <w:p w14:paraId="3D1C1F65" w14:textId="77777777" w:rsidR="00844318" w:rsidRDefault="00844318" w:rsidP="00B97BEF">
      <w:pPr>
        <w:spacing w:before="52" w:after="0" w:line="240" w:lineRule="auto"/>
        <w:ind w:left="101" w:right="-20"/>
        <w:outlineLvl w:val="0"/>
        <w:rPr>
          <w:rFonts w:ascii="Cambria" w:eastAsia="Cambria" w:hAnsi="Cambria" w:cs="Cambria"/>
          <w:sz w:val="24"/>
          <w:szCs w:val="24"/>
        </w:rPr>
      </w:pPr>
    </w:p>
    <w:p w14:paraId="798BA302" w14:textId="77777777" w:rsidR="00844318" w:rsidRDefault="00844318" w:rsidP="00B97BEF">
      <w:pPr>
        <w:spacing w:before="52" w:after="0" w:line="240" w:lineRule="auto"/>
        <w:ind w:left="101" w:right="-20"/>
        <w:outlineLvl w:val="0"/>
        <w:rPr>
          <w:rFonts w:ascii="Cambria" w:eastAsia="Cambria" w:hAnsi="Cambria" w:cs="Cambria"/>
          <w:sz w:val="24"/>
          <w:szCs w:val="24"/>
        </w:rPr>
      </w:pPr>
    </w:p>
    <w:p w14:paraId="09C024CD" w14:textId="77777777" w:rsidR="00844318" w:rsidRDefault="00844318" w:rsidP="00B97BEF">
      <w:pPr>
        <w:spacing w:before="52" w:after="0" w:line="240" w:lineRule="auto"/>
        <w:ind w:left="101" w:right="-20"/>
        <w:outlineLvl w:val="0"/>
        <w:rPr>
          <w:rFonts w:ascii="Cambria" w:eastAsia="Cambria" w:hAnsi="Cambria" w:cs="Cambria"/>
          <w:sz w:val="24"/>
          <w:szCs w:val="24"/>
        </w:rPr>
      </w:pPr>
    </w:p>
    <w:p w14:paraId="34B7D983" w14:textId="77777777" w:rsidR="00844318" w:rsidRDefault="00844318" w:rsidP="00B97BEF">
      <w:pPr>
        <w:spacing w:before="52" w:after="0" w:line="240" w:lineRule="auto"/>
        <w:ind w:left="101" w:right="-20"/>
        <w:outlineLvl w:val="0"/>
        <w:rPr>
          <w:rFonts w:ascii="Times New Roman" w:eastAsia="Times New Roman" w:hAnsi="Times New Roman" w:cs="Times New Roman"/>
          <w:b/>
          <w:bCs/>
          <w:sz w:val="24"/>
          <w:szCs w:val="24"/>
        </w:rPr>
      </w:pPr>
    </w:p>
    <w:p w14:paraId="4B78C323" w14:textId="77777777" w:rsidR="00844318" w:rsidRDefault="00844318" w:rsidP="00B97BEF">
      <w:pPr>
        <w:spacing w:before="52" w:after="0" w:line="240" w:lineRule="auto"/>
        <w:ind w:left="101" w:right="-20"/>
        <w:outlineLvl w:val="0"/>
        <w:rPr>
          <w:rFonts w:ascii="Times New Roman" w:eastAsia="Times New Roman" w:hAnsi="Times New Roman" w:cs="Times New Roman"/>
          <w:b/>
          <w:bCs/>
          <w:sz w:val="24"/>
          <w:szCs w:val="24"/>
        </w:rPr>
      </w:pPr>
    </w:p>
    <w:p w14:paraId="123C89CD" w14:textId="0C203AB4" w:rsidR="000679F0" w:rsidRDefault="000679F0" w:rsidP="00B97BEF">
      <w:pPr>
        <w:spacing w:before="52" w:after="0" w:line="240" w:lineRule="auto"/>
        <w:ind w:left="101" w:right="-20"/>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Article XXXIII: Teachers in Need of Improvement</w:t>
      </w:r>
    </w:p>
    <w:p w14:paraId="377F4016" w14:textId="77777777" w:rsidR="000679F0" w:rsidRDefault="000679F0" w:rsidP="000679F0">
      <w:pPr>
        <w:spacing w:before="11" w:after="0" w:line="280" w:lineRule="exact"/>
        <w:rPr>
          <w:sz w:val="28"/>
          <w:szCs w:val="28"/>
        </w:rPr>
      </w:pPr>
    </w:p>
    <w:p w14:paraId="27CA51D4" w14:textId="3C01D0D3" w:rsidR="00BC6895" w:rsidRDefault="000679F0" w:rsidP="00D94740">
      <w:pPr>
        <w:spacing w:after="0" w:line="240" w:lineRule="auto"/>
        <w:ind w:left="101" w:right="230"/>
        <w:rPr>
          <w:rFonts w:ascii="Cambria" w:eastAsia="Cambria" w:hAnsi="Cambria" w:cs="Cambria"/>
          <w:sz w:val="24"/>
          <w:szCs w:val="24"/>
        </w:rPr>
      </w:pPr>
      <w:r>
        <w:rPr>
          <w:rFonts w:ascii="Cambria" w:eastAsia="Cambria" w:hAnsi="Cambria" w:cs="Cambria"/>
          <w:sz w:val="24"/>
          <w:szCs w:val="24"/>
        </w:rPr>
        <w:t>If a building principal or other administrator charged with supervision duty judges a t</w:t>
      </w:r>
      <w:r w:rsidR="00B97BEF">
        <w:rPr>
          <w:rFonts w:ascii="Cambria" w:eastAsia="Cambria" w:hAnsi="Cambria" w:cs="Cambria"/>
          <w:sz w:val="24"/>
          <w:szCs w:val="24"/>
        </w:rPr>
        <w:t>eacher’s performance to be sub</w:t>
      </w:r>
      <w:r>
        <w:rPr>
          <w:rFonts w:ascii="Cambria" w:eastAsia="Cambria" w:hAnsi="Cambria" w:cs="Cambria"/>
          <w:sz w:val="24"/>
          <w:szCs w:val="24"/>
        </w:rPr>
        <w:t>‐standard, that administrator shall notify the teacher in writing of the improvements needed. The administrator shal</w:t>
      </w:r>
      <w:r w:rsidR="00D94740">
        <w:rPr>
          <w:rFonts w:ascii="Cambria" w:eastAsia="Cambria" w:hAnsi="Cambria" w:cs="Cambria"/>
          <w:sz w:val="24"/>
          <w:szCs w:val="24"/>
        </w:rPr>
        <w:t xml:space="preserve">l develop a plan of improvement. </w:t>
      </w:r>
    </w:p>
    <w:p w14:paraId="2CB50D4A" w14:textId="38CB932B" w:rsidR="00BE403B" w:rsidRDefault="00BE403B" w:rsidP="00D94740">
      <w:pPr>
        <w:spacing w:after="0" w:line="240" w:lineRule="auto"/>
        <w:ind w:left="101" w:right="230"/>
        <w:rPr>
          <w:rFonts w:ascii="Cambria" w:eastAsia="Cambria" w:hAnsi="Cambria" w:cs="Cambria"/>
          <w:sz w:val="24"/>
          <w:szCs w:val="24"/>
        </w:rPr>
      </w:pPr>
    </w:p>
    <w:p w14:paraId="74D9B6CE" w14:textId="5F46E309" w:rsidR="00BE403B" w:rsidRDefault="00BE403B" w:rsidP="00D94740">
      <w:pPr>
        <w:spacing w:after="0" w:line="240" w:lineRule="auto"/>
        <w:ind w:left="101" w:right="230"/>
        <w:rPr>
          <w:rFonts w:ascii="Cambria" w:eastAsia="Cambria" w:hAnsi="Cambria" w:cs="Cambria"/>
          <w:sz w:val="24"/>
          <w:szCs w:val="24"/>
        </w:rPr>
      </w:pPr>
    </w:p>
    <w:p w14:paraId="3D80C72E" w14:textId="106613AB" w:rsidR="00BE403B" w:rsidRDefault="00BE403B" w:rsidP="00D94740">
      <w:pPr>
        <w:spacing w:after="0" w:line="240" w:lineRule="auto"/>
        <w:ind w:left="101" w:right="230"/>
        <w:rPr>
          <w:rFonts w:ascii="Cambria" w:eastAsia="Cambria" w:hAnsi="Cambria" w:cs="Cambria"/>
          <w:sz w:val="24"/>
          <w:szCs w:val="24"/>
        </w:rPr>
      </w:pPr>
    </w:p>
    <w:p w14:paraId="3AC6803F" w14:textId="533794D9" w:rsidR="00010FFB" w:rsidRDefault="00010FFB" w:rsidP="00D94740">
      <w:pPr>
        <w:spacing w:after="0" w:line="240" w:lineRule="auto"/>
        <w:ind w:left="101" w:right="230"/>
        <w:rPr>
          <w:rFonts w:ascii="Cambria" w:eastAsia="Cambria" w:hAnsi="Cambria" w:cs="Cambria"/>
          <w:b/>
          <w:sz w:val="24"/>
          <w:szCs w:val="24"/>
        </w:rPr>
      </w:pPr>
    </w:p>
    <w:p w14:paraId="16562466" w14:textId="01BF0F30" w:rsidR="002911DC" w:rsidRDefault="002911DC" w:rsidP="00D94740">
      <w:pPr>
        <w:spacing w:after="0" w:line="240" w:lineRule="auto"/>
        <w:ind w:left="101" w:right="230"/>
        <w:rPr>
          <w:rFonts w:ascii="Cambria" w:eastAsia="Cambria" w:hAnsi="Cambria" w:cs="Cambria"/>
          <w:b/>
          <w:sz w:val="24"/>
          <w:szCs w:val="24"/>
        </w:rPr>
      </w:pPr>
    </w:p>
    <w:p w14:paraId="19B64569" w14:textId="00917DA1" w:rsidR="002911DC" w:rsidRDefault="002911DC" w:rsidP="00D94740">
      <w:pPr>
        <w:spacing w:after="0" w:line="240" w:lineRule="auto"/>
        <w:ind w:left="101" w:right="230"/>
        <w:rPr>
          <w:rFonts w:ascii="Cambria" w:eastAsia="Cambria" w:hAnsi="Cambria" w:cs="Cambria"/>
          <w:b/>
          <w:sz w:val="24"/>
          <w:szCs w:val="24"/>
        </w:rPr>
      </w:pPr>
    </w:p>
    <w:p w14:paraId="688D419C" w14:textId="77777777" w:rsidR="002911DC" w:rsidRDefault="002911DC" w:rsidP="00D94740">
      <w:pPr>
        <w:spacing w:after="0" w:line="240" w:lineRule="auto"/>
        <w:ind w:left="101" w:right="230"/>
        <w:rPr>
          <w:rFonts w:ascii="Times New Roman" w:eastAsia="Times New Roman" w:hAnsi="Times New Roman" w:cs="Times New Roman"/>
          <w:sz w:val="24"/>
          <w:szCs w:val="24"/>
        </w:rPr>
      </w:pPr>
    </w:p>
    <w:p w14:paraId="736FD50D" w14:textId="244D4072" w:rsidR="00010FFB" w:rsidRDefault="00010FFB" w:rsidP="00D94740">
      <w:pPr>
        <w:spacing w:after="0" w:line="240" w:lineRule="auto"/>
        <w:ind w:left="101" w:right="230"/>
        <w:rPr>
          <w:rFonts w:ascii="Times New Roman" w:eastAsia="Times New Roman" w:hAnsi="Times New Roman" w:cs="Times New Roman"/>
          <w:sz w:val="24"/>
          <w:szCs w:val="24"/>
        </w:rPr>
      </w:pPr>
    </w:p>
    <w:p w14:paraId="42AE1E78" w14:textId="2CD3BF41" w:rsidR="00010FFB" w:rsidRDefault="00010FFB" w:rsidP="00D94740">
      <w:pPr>
        <w:spacing w:after="0" w:line="240" w:lineRule="auto"/>
        <w:ind w:left="101" w:right="230"/>
        <w:rPr>
          <w:rFonts w:ascii="Times New Roman" w:eastAsia="Times New Roman" w:hAnsi="Times New Roman" w:cs="Times New Roman"/>
          <w:sz w:val="24"/>
          <w:szCs w:val="24"/>
        </w:rPr>
      </w:pPr>
    </w:p>
    <w:p w14:paraId="525CFC66" w14:textId="544BC273" w:rsidR="00010FFB" w:rsidRDefault="00010FFB" w:rsidP="00D94740">
      <w:pPr>
        <w:spacing w:after="0" w:line="240" w:lineRule="auto"/>
        <w:ind w:left="101" w:right="230"/>
        <w:rPr>
          <w:rFonts w:ascii="Times New Roman" w:eastAsia="Times New Roman" w:hAnsi="Times New Roman" w:cs="Times New Roman"/>
          <w:sz w:val="24"/>
          <w:szCs w:val="24"/>
        </w:rPr>
      </w:pPr>
    </w:p>
    <w:p w14:paraId="796F971B" w14:textId="4904E523" w:rsidR="00010FFB" w:rsidRDefault="00010FFB" w:rsidP="00D94740">
      <w:pPr>
        <w:spacing w:after="0" w:line="240" w:lineRule="auto"/>
        <w:ind w:left="101" w:right="230"/>
        <w:rPr>
          <w:rFonts w:ascii="Times New Roman" w:eastAsia="Times New Roman" w:hAnsi="Times New Roman" w:cs="Times New Roman"/>
          <w:sz w:val="24"/>
          <w:szCs w:val="24"/>
        </w:rPr>
      </w:pPr>
    </w:p>
    <w:p w14:paraId="5BD75325" w14:textId="6E9D8DB4" w:rsidR="00010FFB" w:rsidRDefault="00010FFB" w:rsidP="00D94740">
      <w:pPr>
        <w:spacing w:after="0" w:line="240" w:lineRule="auto"/>
        <w:ind w:left="101" w:right="230"/>
        <w:rPr>
          <w:rFonts w:ascii="Times New Roman" w:eastAsia="Times New Roman" w:hAnsi="Times New Roman" w:cs="Times New Roman"/>
          <w:sz w:val="24"/>
          <w:szCs w:val="24"/>
        </w:rPr>
      </w:pPr>
    </w:p>
    <w:p w14:paraId="2D52155F" w14:textId="410AB567" w:rsidR="00010FFB" w:rsidRDefault="00010FFB" w:rsidP="00D94740">
      <w:pPr>
        <w:spacing w:after="0" w:line="240" w:lineRule="auto"/>
        <w:ind w:left="101" w:right="230"/>
        <w:rPr>
          <w:rFonts w:ascii="Times New Roman" w:eastAsia="Times New Roman" w:hAnsi="Times New Roman" w:cs="Times New Roman"/>
          <w:sz w:val="24"/>
          <w:szCs w:val="24"/>
        </w:rPr>
      </w:pPr>
    </w:p>
    <w:p w14:paraId="52DE0CBB" w14:textId="2B9B3362" w:rsidR="00010FFB" w:rsidRDefault="00010FFB" w:rsidP="00D94740">
      <w:pPr>
        <w:spacing w:after="0" w:line="240" w:lineRule="auto"/>
        <w:ind w:left="101" w:right="230"/>
        <w:rPr>
          <w:rFonts w:ascii="Times New Roman" w:eastAsia="Times New Roman" w:hAnsi="Times New Roman" w:cs="Times New Roman"/>
          <w:sz w:val="24"/>
          <w:szCs w:val="24"/>
        </w:rPr>
      </w:pPr>
    </w:p>
    <w:p w14:paraId="7C0EFB15" w14:textId="65C35594" w:rsidR="00010FFB" w:rsidRDefault="00010FFB" w:rsidP="00D94740">
      <w:pPr>
        <w:spacing w:after="0" w:line="240" w:lineRule="auto"/>
        <w:ind w:left="101" w:right="230"/>
        <w:rPr>
          <w:rFonts w:ascii="Times New Roman" w:eastAsia="Times New Roman" w:hAnsi="Times New Roman" w:cs="Times New Roman"/>
          <w:sz w:val="24"/>
          <w:szCs w:val="24"/>
        </w:rPr>
      </w:pPr>
    </w:p>
    <w:p w14:paraId="11B6FFD6" w14:textId="34816BE4" w:rsidR="00010FFB" w:rsidRDefault="00010FFB" w:rsidP="00D94740">
      <w:pPr>
        <w:spacing w:after="0" w:line="240" w:lineRule="auto"/>
        <w:ind w:left="101" w:right="230"/>
        <w:rPr>
          <w:rFonts w:ascii="Times New Roman" w:eastAsia="Times New Roman" w:hAnsi="Times New Roman" w:cs="Times New Roman"/>
          <w:sz w:val="24"/>
          <w:szCs w:val="24"/>
        </w:rPr>
      </w:pPr>
    </w:p>
    <w:p w14:paraId="6414D7AD" w14:textId="0EA2FD7D" w:rsidR="00010FFB" w:rsidRDefault="00010FFB" w:rsidP="00D94740">
      <w:pPr>
        <w:spacing w:after="0" w:line="240" w:lineRule="auto"/>
        <w:ind w:left="101" w:right="230"/>
        <w:rPr>
          <w:rFonts w:ascii="Times New Roman" w:eastAsia="Times New Roman" w:hAnsi="Times New Roman" w:cs="Times New Roman"/>
          <w:sz w:val="24"/>
          <w:szCs w:val="24"/>
        </w:rPr>
      </w:pPr>
    </w:p>
    <w:p w14:paraId="1DE35EA2" w14:textId="36B22580" w:rsidR="00010FFB" w:rsidRDefault="00010FFB" w:rsidP="00D94740">
      <w:pPr>
        <w:spacing w:after="0" w:line="240" w:lineRule="auto"/>
        <w:ind w:left="101" w:right="230"/>
        <w:rPr>
          <w:rFonts w:ascii="Times New Roman" w:eastAsia="Times New Roman" w:hAnsi="Times New Roman" w:cs="Times New Roman"/>
          <w:sz w:val="24"/>
          <w:szCs w:val="24"/>
        </w:rPr>
      </w:pPr>
    </w:p>
    <w:p w14:paraId="6B555F43" w14:textId="45347D48" w:rsidR="00010FFB" w:rsidRDefault="00010FFB" w:rsidP="00D94740">
      <w:pPr>
        <w:spacing w:after="0" w:line="240" w:lineRule="auto"/>
        <w:ind w:left="101" w:right="230"/>
        <w:rPr>
          <w:rFonts w:ascii="Times New Roman" w:eastAsia="Times New Roman" w:hAnsi="Times New Roman" w:cs="Times New Roman"/>
          <w:sz w:val="24"/>
          <w:szCs w:val="24"/>
        </w:rPr>
      </w:pPr>
    </w:p>
    <w:p w14:paraId="09B71B63" w14:textId="50A24B7A" w:rsidR="00010FFB" w:rsidRDefault="00010FFB" w:rsidP="00D94740">
      <w:pPr>
        <w:spacing w:after="0" w:line="240" w:lineRule="auto"/>
        <w:ind w:left="101" w:right="230"/>
        <w:rPr>
          <w:rFonts w:ascii="Times New Roman" w:eastAsia="Times New Roman" w:hAnsi="Times New Roman" w:cs="Times New Roman"/>
          <w:sz w:val="24"/>
          <w:szCs w:val="24"/>
        </w:rPr>
      </w:pPr>
    </w:p>
    <w:p w14:paraId="7D366F18" w14:textId="2C50DB83" w:rsidR="00010FFB" w:rsidRDefault="00010FFB" w:rsidP="00D94740">
      <w:pPr>
        <w:spacing w:after="0" w:line="240" w:lineRule="auto"/>
        <w:ind w:left="101" w:right="230"/>
        <w:rPr>
          <w:rFonts w:ascii="Times New Roman" w:eastAsia="Times New Roman" w:hAnsi="Times New Roman" w:cs="Times New Roman"/>
          <w:sz w:val="24"/>
          <w:szCs w:val="24"/>
        </w:rPr>
      </w:pPr>
    </w:p>
    <w:p w14:paraId="35020ABB" w14:textId="2A626F1E" w:rsidR="00010FFB" w:rsidRDefault="00010FFB" w:rsidP="00D94740">
      <w:pPr>
        <w:spacing w:after="0" w:line="240" w:lineRule="auto"/>
        <w:ind w:left="101" w:right="230"/>
        <w:rPr>
          <w:rFonts w:ascii="Times New Roman" w:eastAsia="Times New Roman" w:hAnsi="Times New Roman" w:cs="Times New Roman"/>
          <w:sz w:val="24"/>
          <w:szCs w:val="24"/>
        </w:rPr>
      </w:pPr>
    </w:p>
    <w:p w14:paraId="1D4D9ACE" w14:textId="4538A08F" w:rsidR="00010FFB" w:rsidRDefault="00010FFB" w:rsidP="00D94740">
      <w:pPr>
        <w:spacing w:after="0" w:line="240" w:lineRule="auto"/>
        <w:ind w:left="101" w:right="230"/>
        <w:rPr>
          <w:rFonts w:ascii="Times New Roman" w:eastAsia="Times New Roman" w:hAnsi="Times New Roman" w:cs="Times New Roman"/>
          <w:sz w:val="24"/>
          <w:szCs w:val="24"/>
        </w:rPr>
      </w:pPr>
    </w:p>
    <w:p w14:paraId="287471FB" w14:textId="16457078" w:rsidR="00010FFB" w:rsidRDefault="00010FFB" w:rsidP="00D94740">
      <w:pPr>
        <w:spacing w:after="0" w:line="240" w:lineRule="auto"/>
        <w:ind w:left="101" w:right="230"/>
        <w:rPr>
          <w:rFonts w:ascii="Times New Roman" w:eastAsia="Times New Roman" w:hAnsi="Times New Roman" w:cs="Times New Roman"/>
          <w:sz w:val="24"/>
          <w:szCs w:val="24"/>
        </w:rPr>
      </w:pPr>
    </w:p>
    <w:p w14:paraId="00F86D9C" w14:textId="5591AE1F" w:rsidR="00010FFB" w:rsidRDefault="00010FFB" w:rsidP="00D94740">
      <w:pPr>
        <w:spacing w:after="0" w:line="240" w:lineRule="auto"/>
        <w:ind w:left="101" w:right="230"/>
        <w:rPr>
          <w:rFonts w:ascii="Times New Roman" w:eastAsia="Times New Roman" w:hAnsi="Times New Roman" w:cs="Times New Roman"/>
          <w:sz w:val="24"/>
          <w:szCs w:val="24"/>
        </w:rPr>
      </w:pPr>
    </w:p>
    <w:p w14:paraId="50D1BACC" w14:textId="541918B5" w:rsidR="00010FFB" w:rsidRDefault="00010FFB" w:rsidP="00D94740">
      <w:pPr>
        <w:spacing w:after="0" w:line="240" w:lineRule="auto"/>
        <w:ind w:left="101" w:right="230"/>
        <w:rPr>
          <w:rFonts w:ascii="Times New Roman" w:eastAsia="Times New Roman" w:hAnsi="Times New Roman" w:cs="Times New Roman"/>
          <w:sz w:val="24"/>
          <w:szCs w:val="24"/>
        </w:rPr>
      </w:pPr>
    </w:p>
    <w:p w14:paraId="61D5AB86" w14:textId="77777777" w:rsidR="00BE403B" w:rsidRDefault="00BE403B" w:rsidP="00D94740">
      <w:pPr>
        <w:spacing w:after="0" w:line="240" w:lineRule="auto"/>
        <w:ind w:left="101" w:right="230"/>
        <w:rPr>
          <w:rFonts w:ascii="Times New Roman" w:eastAsia="Times New Roman" w:hAnsi="Times New Roman" w:cs="Times New Roman"/>
          <w:sz w:val="24"/>
          <w:szCs w:val="24"/>
        </w:rPr>
      </w:pPr>
    </w:p>
    <w:p w14:paraId="7C352C30" w14:textId="1EED2DCB" w:rsidR="00010FFB" w:rsidRDefault="00010FFB" w:rsidP="00D94740">
      <w:pPr>
        <w:spacing w:after="0" w:line="240" w:lineRule="auto"/>
        <w:ind w:left="101" w:right="230"/>
        <w:rPr>
          <w:rFonts w:ascii="Times New Roman" w:eastAsia="Times New Roman" w:hAnsi="Times New Roman" w:cs="Times New Roman"/>
          <w:sz w:val="24"/>
          <w:szCs w:val="24"/>
        </w:rPr>
      </w:pPr>
    </w:p>
    <w:p w14:paraId="13C50F1A" w14:textId="7A9B7CA2" w:rsidR="00010FFB" w:rsidRDefault="00010FFB" w:rsidP="00D94740">
      <w:pPr>
        <w:spacing w:after="0" w:line="240" w:lineRule="auto"/>
        <w:ind w:left="101" w:right="230"/>
        <w:rPr>
          <w:rFonts w:ascii="Times New Roman" w:eastAsia="Times New Roman" w:hAnsi="Times New Roman" w:cs="Times New Roman"/>
          <w:sz w:val="24"/>
          <w:szCs w:val="24"/>
        </w:rPr>
      </w:pPr>
    </w:p>
    <w:p w14:paraId="3A094FC2" w14:textId="12459787" w:rsidR="00844318" w:rsidRDefault="00844318" w:rsidP="00D94740">
      <w:pPr>
        <w:spacing w:after="0" w:line="240" w:lineRule="auto"/>
        <w:ind w:left="101" w:right="230"/>
        <w:rPr>
          <w:rFonts w:ascii="Times New Roman" w:eastAsia="Times New Roman" w:hAnsi="Times New Roman" w:cs="Times New Roman"/>
          <w:sz w:val="24"/>
          <w:szCs w:val="24"/>
        </w:rPr>
      </w:pPr>
    </w:p>
    <w:p w14:paraId="12D2C58D" w14:textId="77777777" w:rsidR="00844318" w:rsidRDefault="00844318" w:rsidP="00D94740">
      <w:pPr>
        <w:spacing w:after="0" w:line="240" w:lineRule="auto"/>
        <w:ind w:left="101" w:right="230"/>
        <w:rPr>
          <w:rFonts w:ascii="Times New Roman" w:eastAsia="Times New Roman" w:hAnsi="Times New Roman" w:cs="Times New Roman"/>
          <w:sz w:val="24"/>
          <w:szCs w:val="24"/>
        </w:rPr>
      </w:pPr>
    </w:p>
    <w:p w14:paraId="313381CD" w14:textId="32B757DB" w:rsidR="00010FFB" w:rsidRDefault="00010FFB" w:rsidP="00010FFB">
      <w:pPr>
        <w:ind w:right="-900" w:hanging="630"/>
        <w:rPr>
          <w:rFonts w:ascii="Albertus" w:hAnsi="Albertus"/>
          <w:sz w:val="40"/>
          <w:szCs w:val="40"/>
        </w:rPr>
      </w:pPr>
      <w:r>
        <w:rPr>
          <w:rFonts w:ascii="Albertus" w:hAnsi="Albertus"/>
          <w:noProof/>
          <w:sz w:val="40"/>
          <w:szCs w:val="40"/>
        </w:rPr>
        <w:lastRenderedPageBreak/>
        <mc:AlternateContent>
          <mc:Choice Requires="wps">
            <w:drawing>
              <wp:anchor distT="0" distB="0" distL="114300" distR="114300" simplePos="0" relativeHeight="251667456" behindDoc="0" locked="0" layoutInCell="1" allowOverlap="1" wp14:anchorId="13880E93" wp14:editId="65A3DC6A">
                <wp:simplePos x="0" y="0"/>
                <wp:positionH relativeFrom="column">
                  <wp:posOffset>-390525</wp:posOffset>
                </wp:positionH>
                <wp:positionV relativeFrom="paragraph">
                  <wp:posOffset>1805940</wp:posOffset>
                </wp:positionV>
                <wp:extent cx="6894830" cy="146685"/>
                <wp:effectExtent l="0" t="0" r="1270" b="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146685"/>
                        </a:xfrm>
                        <a:prstGeom prst="rect">
                          <a:avLst/>
                        </a:prstGeom>
                        <a:solidFill>
                          <a:srgbClr val="CC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2B541" id="Rectangle 11" o:spid="_x0000_s1026" style="position:absolute;margin-left:-30.75pt;margin-top:142.2pt;width:542.9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w8UMAIAACcEAAAOAAAAZHJzL2Uyb0RvYy54bWysU9uO0zAQfUfiHyy/t0lKeknVdLXbqghp&#13;&#10;gRULH+A6ThOReMzYbVpW/Dtjpy0F3hB+sDyemeMzZ8aLu2PbsINCW4POeTKMOVNaQlHrXc6/fN4M&#13;&#10;ZpxZJ3QhGtAq5ydl+d3y9atFZ+ZqBBU0hUJGINrOO5PzyjkzjyIrK9UKOwSjNDlLwFY4MnEXFSg6&#13;&#10;Qm+baBTHk6gDLAyCVNbS7bp38mXAL0sl3ceytMqxJufEzYUdw771e7RciPkOhalqeaYh/oFFK2pN&#13;&#10;j16h1sIJtsf6L6i2lggWSjeU0EZQlrVUoQaqJon/qOa5EkaFWkgca64y2f8HKz8cnpDVRc5HCWda&#13;&#10;tNSjT6Sa0LtGsSTxAnXGzinu2TyhL9GaR5BfLdOwqihM3SNCVylREK0QH/2W4A1LqWzbvYeC4MXe&#13;&#10;QdDqWGLrAUkFdgwtOV1boo6OSbqczLJ09oY6J8mXpJPJbOwpRWJ+yTZo3VsFLfOHnCORD+ji8Ghd&#13;&#10;H3oJCeyhqYtN3TTBwN121SA7CBqP1SqmdUa3t2GN9sEafFqP2N8QSXrD+zzd0O6XLBml8cMoG2wm&#13;&#10;s+kgLdPxIJvGs0GcZA/ZJE6zdL35cX7kkh8E8xr1Wm+hOJFeCP200u+iQwX4nbOOJjXn9tteoOKs&#13;&#10;eadJ8yxJUz/awUjH0xEZeOvZ3nqElgSVc8dZf1y5/jvsDda7il5Kgnwa7qlPZR0k9D3sWZH03qBp&#13;&#10;DE04/xw/7rd2iPr1v5c/AQAA//8DAFBLAwQUAAYACAAAACEAjl3ageQAAAARAQAADwAAAGRycy9k&#13;&#10;b3ducmV2LnhtbExPTWvCQBC9F/oflin0phtjtBKzkdJSpIeCtSJ4m2SnSWh2NmRXjf76rqf2MvCY&#13;&#10;95mtBtOKE/WusaxgMo5AEJdWN1wp2H29jRYgnEfW2FomBRdysMrv7zJMtT3zJ522vhLBhF2KCmrv&#13;&#10;u1RKV9Zk0I1tRxx+37Y36APsK6l7PAdz08o4iubSYMMhocaOXmoqf7ZHowD1vvh4N3jF6w51c6C1&#13;&#10;31zWSj0+DK/LcJ6XIDwN/k8Btw2hP+ShWGGPrJ1oFYzmk1mgKogXSQLixojiZAqiUDCNnmYg80z+&#13;&#10;X5L/AgAA//8DAFBLAQItABQABgAIAAAAIQC2gziS/gAAAOEBAAATAAAAAAAAAAAAAAAAAAAAAABb&#13;&#10;Q29udGVudF9UeXBlc10ueG1sUEsBAi0AFAAGAAgAAAAhADj9If/WAAAAlAEAAAsAAAAAAAAAAAAA&#13;&#10;AAAALwEAAF9yZWxzLy5yZWxzUEsBAi0AFAAGAAgAAAAhANHbDxQwAgAAJwQAAA4AAAAAAAAAAAAA&#13;&#10;AAAALgIAAGRycy9lMm9Eb2MueG1sUEsBAi0AFAAGAAgAAAAhAI5d2oHkAAAAEQEAAA8AAAAAAAAA&#13;&#10;AAAAAAAAigQAAGRycy9kb3ducmV2LnhtbFBLBQYAAAAABAAEAPMAAACbBQAAAAA=&#13;&#10;" fillcolor="#c00" stroked="f"/>
            </w:pict>
          </mc:Fallback>
        </mc:AlternateContent>
      </w:r>
      <w:r w:rsidRPr="00B37231">
        <w:rPr>
          <w:rFonts w:eastAsia="Times New Roman" w:cs="Arial"/>
          <w:noProof/>
          <w:color w:val="000000"/>
          <w:sz w:val="20"/>
          <w:szCs w:val="20"/>
        </w:rPr>
        <w:drawing>
          <wp:inline distT="0" distB="0" distL="0" distR="0" wp14:anchorId="7EEB5738" wp14:editId="3EB22A9A">
            <wp:extent cx="2276475" cy="1675628"/>
            <wp:effectExtent l="19050" t="0" r="9525" b="0"/>
            <wp:docPr id="19" name="Picture 10" descr="C:\Users\Mary Legge\AppData\Local\Microsoft\Windows\Temporary Internet Files\Content.IE5\E3FQM826\MP900439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y Legge\AppData\Local\Microsoft\Windows\Temporary Internet Files\Content.IE5\E3FQM826\MP900439575[1].jpg"/>
                    <pic:cNvPicPr>
                      <a:picLocks noChangeAspect="1" noChangeArrowheads="1"/>
                    </pic:cNvPicPr>
                  </pic:nvPicPr>
                  <pic:blipFill>
                    <a:blip r:embed="rId16" cstate="print"/>
                    <a:srcRect/>
                    <a:stretch>
                      <a:fillRect/>
                    </a:stretch>
                  </pic:blipFill>
                  <pic:spPr bwMode="auto">
                    <a:xfrm>
                      <a:off x="0" y="0"/>
                      <a:ext cx="2273383" cy="1673352"/>
                    </a:xfrm>
                    <a:prstGeom prst="rect">
                      <a:avLst/>
                    </a:prstGeom>
                    <a:noFill/>
                    <a:ln w="9525">
                      <a:noFill/>
                      <a:miter lim="800000"/>
                      <a:headEnd/>
                      <a:tailEnd/>
                    </a:ln>
                  </pic:spPr>
                </pic:pic>
              </a:graphicData>
            </a:graphic>
          </wp:inline>
        </w:drawing>
      </w:r>
      <w:r w:rsidRPr="00B37231">
        <w:rPr>
          <w:rFonts w:eastAsia="Times New Roman" w:cs="Arial"/>
          <w:noProof/>
          <w:color w:val="000000"/>
          <w:sz w:val="20"/>
          <w:szCs w:val="20"/>
        </w:rPr>
        <w:drawing>
          <wp:inline distT="0" distB="0" distL="0" distR="0" wp14:anchorId="6ADBD0F8" wp14:editId="0DECB5E1">
            <wp:extent cx="2235537" cy="1674944"/>
            <wp:effectExtent l="19050" t="0" r="0" b="0"/>
            <wp:docPr id="24" name="Picture 10" descr="http://www.usd506.org/pages/uploaded_images/IM00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sd506.org/pages/uploaded_images/IM000779.jpg"/>
                    <pic:cNvPicPr>
                      <a:picLocks noChangeAspect="1" noChangeArrowheads="1"/>
                    </pic:cNvPicPr>
                  </pic:nvPicPr>
                  <pic:blipFill>
                    <a:blip r:embed="rId17" cstate="print"/>
                    <a:srcRect/>
                    <a:stretch>
                      <a:fillRect/>
                    </a:stretch>
                  </pic:blipFill>
                  <pic:spPr bwMode="auto">
                    <a:xfrm>
                      <a:off x="0" y="0"/>
                      <a:ext cx="2235537" cy="1674944"/>
                    </a:xfrm>
                    <a:prstGeom prst="rect">
                      <a:avLst/>
                    </a:prstGeom>
                    <a:noFill/>
                    <a:ln w="9525">
                      <a:noFill/>
                      <a:miter lim="800000"/>
                      <a:headEnd/>
                      <a:tailEnd/>
                    </a:ln>
                  </pic:spPr>
                </pic:pic>
              </a:graphicData>
            </a:graphic>
          </wp:inline>
        </w:drawing>
      </w:r>
      <w:r>
        <w:rPr>
          <w:rFonts w:eastAsia="Times New Roman" w:cs="Arial"/>
          <w:noProof/>
          <w:color w:val="000000"/>
          <w:sz w:val="20"/>
          <w:szCs w:val="20"/>
        </w:rPr>
        <mc:AlternateContent>
          <mc:Choice Requires="wps">
            <w:drawing>
              <wp:anchor distT="0" distB="0" distL="114300" distR="114300" simplePos="0" relativeHeight="251666432" behindDoc="0" locked="0" layoutInCell="1" allowOverlap="1" wp14:anchorId="4D0A2EE9" wp14:editId="1AB68700">
                <wp:simplePos x="0" y="0"/>
                <wp:positionH relativeFrom="column">
                  <wp:posOffset>-390525</wp:posOffset>
                </wp:positionH>
                <wp:positionV relativeFrom="paragraph">
                  <wp:posOffset>-266700</wp:posOffset>
                </wp:positionV>
                <wp:extent cx="6894830" cy="146685"/>
                <wp:effectExtent l="0" t="0" r="1270" b="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146685"/>
                        </a:xfrm>
                        <a:prstGeom prst="rect">
                          <a:avLst/>
                        </a:prstGeom>
                        <a:solidFill>
                          <a:srgbClr val="CC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2EB6B" id="Rectangle 10" o:spid="_x0000_s1026" style="position:absolute;margin-left:-30.75pt;margin-top:-21pt;width:542.9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3vGLwIAACcEAAAOAAAAZHJzL2Uyb0RvYy54bWysU9uO0zAQfUfiHyy/t0lKeknUdLXbqghp&#13;&#10;gRULH+A6ThOReMzYbVoQ/87YvWyBN0QerIxn5syZM+P53aFr2V6hbUAXPBnGnCktoWz0tuBfPq8H&#13;&#10;M86sE7oULWhV8KOy/G7x+tW8N7kaQQ1tqZARiLZ5bwpeO2fyKLKyVp2wQzBKk7MC7IQjE7dRiaIn&#13;&#10;9K6NRnE8iXrA0iBIZS3drk5Ovgj4VaWk+1hVVjnWFpy4uXBiODf+jBZzkW9RmLqRZxriH1h0otFU&#13;&#10;9Aq1Ek6wHTZ/QXWNRLBQuaGELoKqaqQKPVA3SfxHN8+1MCr0QuJYc5XJ/j9Y+WH/hKwpCz4iebTo&#13;&#10;aEafSDWht61iSRCoNzanuGfzhL5Fax5BfrVMw7KmMHWPCH2tREm0Ei9o9FuCNyylsk3/HkqCFzsH&#13;&#10;QatDhZ0HJBXYIYzkeB2JOjgm6XIyy9LZG6ImyZekk8lsHEqI/JJt0Lq3CjrmfwqORD6gi/2jdZ6N&#13;&#10;yC8hgT20Tblu2jYYuN0sW2R7QeuxXMb0ndHtbVirfbAGn3ZCPN0QSarhfZ5uGPePLBml8cMoG6wn&#13;&#10;s+kgrdLxIJvGs0GcZA/ZJE6zdLX+eS5yyQ+CeY382tp8A+WR9EI4bSu9LvqpAb9z1tOmFtx+2wlU&#13;&#10;nLXvNGmeJWnqVzsY6XjqB4m3ns2tR2hJUAV3nJ1+l+70HHYGm21NlZIgn4Z7mlPVBAlfWJ2nS9sY&#13;&#10;lD2/HL/ut3aIennfi18AAAD//wMAUEsDBBQABgAIAAAAIQD71Wrv5AAAABEBAAAPAAAAZHJzL2Rv&#13;&#10;d25yZXYueG1sTE9La8JAEL4X/A/LFHrTTVIrNmYjpaVIDwW1Uuhtkp0mwexuyK4a/fUdT/UyzOOb&#13;&#10;75EtB9OKI/W+cVZBPIlAkC2dbmylYPf1Pp6D8AGtxtZZUnAmD8t8dJdhqt3Jbui4DZVgEutTVFCH&#13;&#10;0KVS+rImg37iOrJ8+3W9wcBjX0nd44nJTSuTKJpJg41lhRo7eq2p3G8PRgHq7+Lzw+AFLzvUzQ+t&#13;&#10;wvq8UurhfnhbcHlZgAg0hP8PuGZg/5CzscIdrPaiVTCexU8M5WaacLIrIkqmjyAKXsXzZ5B5Jm+T&#13;&#10;5H8AAAD//wMAUEsBAi0AFAAGAAgAAAAhALaDOJL+AAAA4QEAABMAAAAAAAAAAAAAAAAAAAAAAFtD&#13;&#10;b250ZW50X1R5cGVzXS54bWxQSwECLQAUAAYACAAAACEAOP0h/9YAAACUAQAACwAAAAAAAAAAAAAA&#13;&#10;AAAvAQAAX3JlbHMvLnJlbHNQSwECLQAUAAYACAAAACEAZCt7xi8CAAAnBAAADgAAAAAAAAAAAAAA&#13;&#10;AAAuAgAAZHJzL2Uyb0RvYy54bWxQSwECLQAUAAYACAAAACEA+9Vq7+QAAAARAQAADwAAAAAAAAAA&#13;&#10;AAAAAACJBAAAZHJzL2Rvd25yZXYueG1sUEsFBgAAAAAEAAQA8wAAAJoFAAAAAA==&#13;&#10;" fillcolor="#c00" stroked="f"/>
            </w:pict>
          </mc:Fallback>
        </mc:AlternateContent>
      </w:r>
      <w:r>
        <w:rPr>
          <w:rFonts w:eastAsia="Times New Roman" w:cs="Arial"/>
          <w:color w:val="000000"/>
          <w:sz w:val="20"/>
          <w:szCs w:val="20"/>
        </w:rPr>
        <w:t>I</w:t>
      </w:r>
    </w:p>
    <w:p w14:paraId="20075A7C" w14:textId="77777777" w:rsidR="00010FFB" w:rsidRDefault="00010FFB" w:rsidP="00010FFB">
      <w:pPr>
        <w:ind w:right="-900"/>
        <w:jc w:val="right"/>
        <w:rPr>
          <w:rFonts w:ascii="Albertus" w:hAnsi="Albertus"/>
          <w:sz w:val="40"/>
          <w:szCs w:val="40"/>
        </w:rPr>
      </w:pPr>
    </w:p>
    <w:p w14:paraId="552705B0" w14:textId="77777777" w:rsidR="00010FFB" w:rsidRDefault="00010FFB" w:rsidP="00010FFB">
      <w:pPr>
        <w:ind w:right="-900"/>
        <w:jc w:val="center"/>
        <w:rPr>
          <w:rFonts w:ascii="Albertus" w:hAnsi="Albertus"/>
          <w:sz w:val="52"/>
          <w:szCs w:val="52"/>
        </w:rPr>
      </w:pPr>
    </w:p>
    <w:p w14:paraId="55120515" w14:textId="77777777" w:rsidR="00010FFB" w:rsidRDefault="00010FFB" w:rsidP="00010FFB">
      <w:pPr>
        <w:ind w:right="-1080"/>
        <w:jc w:val="center"/>
        <w:rPr>
          <w:rFonts w:ascii="Albertus" w:hAnsi="Albertus"/>
          <w:sz w:val="52"/>
          <w:szCs w:val="52"/>
        </w:rPr>
      </w:pPr>
      <w:r w:rsidRPr="00B37231">
        <w:rPr>
          <w:rFonts w:ascii="Albertus" w:hAnsi="Albertus"/>
          <w:sz w:val="52"/>
          <w:szCs w:val="52"/>
        </w:rPr>
        <w:t>Unifi</w:t>
      </w:r>
      <w:r>
        <w:rPr>
          <w:rFonts w:ascii="Albertus" w:hAnsi="Albertus"/>
          <w:sz w:val="52"/>
          <w:szCs w:val="52"/>
        </w:rPr>
        <w:t>ed School District 506</w:t>
      </w:r>
      <w:r w:rsidRPr="00B37231">
        <w:rPr>
          <w:rFonts w:ascii="Albertus" w:hAnsi="Albertus"/>
          <w:sz w:val="52"/>
          <w:szCs w:val="52"/>
        </w:rPr>
        <w:t xml:space="preserve"> </w:t>
      </w:r>
    </w:p>
    <w:p w14:paraId="2F59CFCB" w14:textId="77777777" w:rsidR="00010FFB" w:rsidRPr="00B37231" w:rsidRDefault="00010FFB" w:rsidP="00010FFB">
      <w:pPr>
        <w:ind w:right="-1080"/>
        <w:jc w:val="center"/>
        <w:rPr>
          <w:rFonts w:ascii="Albertus" w:hAnsi="Albertus"/>
          <w:sz w:val="52"/>
          <w:szCs w:val="52"/>
        </w:rPr>
      </w:pPr>
      <w:r w:rsidRPr="00B37231">
        <w:rPr>
          <w:rFonts w:ascii="Albertus" w:hAnsi="Albertus"/>
          <w:sz w:val="52"/>
          <w:szCs w:val="52"/>
        </w:rPr>
        <w:t>Altamont, KS</w:t>
      </w:r>
    </w:p>
    <w:p w14:paraId="23857E6E" w14:textId="77777777" w:rsidR="00010FFB" w:rsidRDefault="00010FFB" w:rsidP="00010FFB">
      <w:pPr>
        <w:ind w:right="-1080"/>
        <w:jc w:val="center"/>
        <w:rPr>
          <w:rFonts w:ascii="Albertus" w:hAnsi="Albertus"/>
          <w:sz w:val="72"/>
          <w:szCs w:val="72"/>
        </w:rPr>
      </w:pPr>
    </w:p>
    <w:p w14:paraId="53501A13" w14:textId="676E6840" w:rsidR="00010FFB" w:rsidRDefault="00010FFB" w:rsidP="00010FFB">
      <w:pPr>
        <w:ind w:right="-1080"/>
        <w:jc w:val="center"/>
        <w:rPr>
          <w:rFonts w:ascii="Albertus" w:hAnsi="Albertus"/>
          <w:sz w:val="72"/>
          <w:szCs w:val="72"/>
        </w:rPr>
      </w:pPr>
      <w:r>
        <w:rPr>
          <w:rFonts w:ascii="Albertus" w:hAnsi="Albertus"/>
          <w:sz w:val="72"/>
          <w:szCs w:val="72"/>
        </w:rPr>
        <w:t>C</w:t>
      </w:r>
      <w:r w:rsidR="00BE403B">
        <w:rPr>
          <w:rFonts w:ascii="Albertus" w:hAnsi="Albertus"/>
          <w:sz w:val="72"/>
          <w:szCs w:val="72"/>
        </w:rPr>
        <w:t>ertified</w:t>
      </w:r>
      <w:r>
        <w:rPr>
          <w:rFonts w:ascii="Albertus" w:hAnsi="Albertus"/>
          <w:sz w:val="72"/>
          <w:szCs w:val="72"/>
        </w:rPr>
        <w:t xml:space="preserve"> Employee Handbook</w:t>
      </w:r>
    </w:p>
    <w:p w14:paraId="43053C1E" w14:textId="519FA94E" w:rsidR="00010FFB" w:rsidRPr="009E4A3B" w:rsidRDefault="00010FFB" w:rsidP="00010FFB">
      <w:pPr>
        <w:ind w:right="-1080"/>
        <w:jc w:val="center"/>
        <w:rPr>
          <w:rFonts w:ascii="Albertus" w:hAnsi="Albertus"/>
          <w:sz w:val="28"/>
          <w:szCs w:val="28"/>
        </w:rPr>
      </w:pPr>
      <w:r w:rsidRPr="009E4A3B">
        <w:rPr>
          <w:rFonts w:ascii="Albertus" w:hAnsi="Albertus"/>
          <w:sz w:val="28"/>
          <w:szCs w:val="28"/>
        </w:rPr>
        <w:t>For C</w:t>
      </w:r>
      <w:r w:rsidR="00BE403B">
        <w:rPr>
          <w:rFonts w:ascii="Albertus" w:hAnsi="Albertus"/>
          <w:sz w:val="28"/>
          <w:szCs w:val="28"/>
        </w:rPr>
        <w:t>ertified</w:t>
      </w:r>
      <w:r w:rsidRPr="009E4A3B">
        <w:rPr>
          <w:rFonts w:ascii="Albertus" w:hAnsi="Albertus"/>
          <w:sz w:val="28"/>
          <w:szCs w:val="28"/>
        </w:rPr>
        <w:t xml:space="preserve"> </w:t>
      </w:r>
      <w:r>
        <w:rPr>
          <w:rFonts w:ascii="Albertus" w:hAnsi="Albertus"/>
          <w:sz w:val="28"/>
          <w:szCs w:val="28"/>
        </w:rPr>
        <w:t>S</w:t>
      </w:r>
      <w:r w:rsidRPr="009E4A3B">
        <w:rPr>
          <w:rFonts w:ascii="Albertus" w:hAnsi="Albertus"/>
          <w:sz w:val="28"/>
          <w:szCs w:val="28"/>
        </w:rPr>
        <w:t>taff</w:t>
      </w:r>
      <w:r>
        <w:rPr>
          <w:rFonts w:ascii="Albertus" w:hAnsi="Albertus"/>
          <w:sz w:val="28"/>
          <w:szCs w:val="28"/>
        </w:rPr>
        <w:t>, C</w:t>
      </w:r>
      <w:r w:rsidRPr="009E4A3B">
        <w:rPr>
          <w:rFonts w:ascii="Albertus" w:hAnsi="Albertus"/>
          <w:sz w:val="28"/>
          <w:szCs w:val="28"/>
        </w:rPr>
        <w:t>ompliant with Board Policy</w:t>
      </w:r>
    </w:p>
    <w:p w14:paraId="3AE03659" w14:textId="658B793F" w:rsidR="00010FFB" w:rsidRDefault="00010FFB" w:rsidP="00010FFB">
      <w:pPr>
        <w:jc w:val="center"/>
        <w:rPr>
          <w:rFonts w:ascii="Tahoma" w:hAnsi="Tahoma" w:cs="Tahoma"/>
          <w:color w:val="FF0000"/>
        </w:rPr>
      </w:pPr>
      <w:r>
        <w:rPr>
          <w:rFonts w:ascii="Tahoma" w:hAnsi="Tahoma" w:cs="Tahoma"/>
          <w:color w:val="FF0000"/>
        </w:rPr>
        <w:t xml:space="preserve">                    </w:t>
      </w:r>
      <w:r w:rsidRPr="00BD7C6C">
        <w:rPr>
          <w:rFonts w:ascii="Tahoma" w:hAnsi="Tahoma" w:cs="Tahoma"/>
          <w:color w:val="000000" w:themeColor="text1"/>
        </w:rPr>
        <w:t xml:space="preserve">Revised and Updated: </w:t>
      </w:r>
      <w:r w:rsidR="00BE403B">
        <w:rPr>
          <w:rFonts w:ascii="Tahoma" w:hAnsi="Tahoma" w:cs="Tahoma"/>
          <w:color w:val="000000" w:themeColor="text1"/>
        </w:rPr>
        <w:t xml:space="preserve"> ?????</w:t>
      </w:r>
    </w:p>
    <w:p w14:paraId="4691B9F1" w14:textId="77777777" w:rsidR="00010FFB" w:rsidRPr="00157FFD" w:rsidRDefault="00010FFB" w:rsidP="00010FFB">
      <w:pPr>
        <w:jc w:val="center"/>
        <w:rPr>
          <w:rFonts w:ascii="Tahoma" w:hAnsi="Tahoma" w:cs="Tahoma"/>
          <w:color w:val="FF0000"/>
        </w:rPr>
      </w:pPr>
      <w:r>
        <w:rPr>
          <w:rFonts w:ascii="Tahoma" w:hAnsi="Tahoma" w:cs="Tahoma"/>
          <w:color w:val="FF0000"/>
        </w:rPr>
        <w:t xml:space="preserve">   </w:t>
      </w:r>
    </w:p>
    <w:p w14:paraId="5F972293" w14:textId="77777777" w:rsidR="00010FFB" w:rsidRPr="00286A82" w:rsidRDefault="00010FFB" w:rsidP="00010FFB">
      <w:pPr>
        <w:jc w:val="right"/>
        <w:rPr>
          <w:rFonts w:ascii="Verdana" w:hAnsi="Verdana"/>
        </w:rPr>
      </w:pPr>
    </w:p>
    <w:p w14:paraId="44163AF1" w14:textId="77777777" w:rsidR="00010FFB" w:rsidRDefault="00010FFB" w:rsidP="00010FFB">
      <w:pPr>
        <w:spacing w:after="0"/>
        <w:ind w:left="5940" w:right="-1080" w:hanging="5940"/>
        <w:jc w:val="center"/>
        <w:rPr>
          <w:rFonts w:ascii="Lucida Sans" w:hAnsi="Lucida Sans"/>
          <w:b/>
          <w:sz w:val="28"/>
          <w:szCs w:val="28"/>
        </w:rPr>
      </w:pPr>
    </w:p>
    <w:p w14:paraId="23E00BB7" w14:textId="77777777" w:rsidR="00010FFB" w:rsidRPr="00703248" w:rsidRDefault="00010FFB" w:rsidP="00010FFB">
      <w:pPr>
        <w:spacing w:after="0"/>
        <w:ind w:left="5940" w:right="-1080" w:hanging="5940"/>
        <w:jc w:val="center"/>
        <w:rPr>
          <w:rFonts w:ascii="Tahoma" w:hAnsi="Tahoma" w:cs="Tahoma"/>
          <w:b/>
        </w:rPr>
      </w:pPr>
      <w:r w:rsidRPr="00703248">
        <w:rPr>
          <w:rFonts w:ascii="Tahoma" w:hAnsi="Tahoma" w:cs="Tahoma"/>
          <w:b/>
        </w:rPr>
        <w:t>USD 506</w:t>
      </w:r>
    </w:p>
    <w:p w14:paraId="652E2EFD" w14:textId="77777777" w:rsidR="00010FFB" w:rsidRPr="00703248" w:rsidRDefault="00010FFB" w:rsidP="00010FFB">
      <w:pPr>
        <w:spacing w:after="0"/>
        <w:ind w:left="5940" w:right="-1080" w:hanging="5940"/>
        <w:jc w:val="center"/>
        <w:rPr>
          <w:rFonts w:ascii="Tahoma" w:hAnsi="Tahoma" w:cs="Tahoma"/>
        </w:rPr>
      </w:pPr>
      <w:r w:rsidRPr="00703248">
        <w:rPr>
          <w:rFonts w:ascii="Tahoma" w:hAnsi="Tahoma" w:cs="Tahoma"/>
        </w:rPr>
        <w:t>Labette County</w:t>
      </w:r>
    </w:p>
    <w:p w14:paraId="37CD9300" w14:textId="77777777" w:rsidR="00010FFB" w:rsidRPr="00703248" w:rsidRDefault="00010FFB" w:rsidP="00010FFB">
      <w:pPr>
        <w:spacing w:after="0"/>
        <w:ind w:left="5940" w:right="-1080" w:hanging="5940"/>
        <w:jc w:val="center"/>
        <w:rPr>
          <w:rFonts w:ascii="Tahoma" w:hAnsi="Tahoma" w:cs="Tahoma"/>
        </w:rPr>
      </w:pPr>
      <w:r w:rsidRPr="00703248">
        <w:rPr>
          <w:rFonts w:ascii="Tahoma" w:hAnsi="Tahoma" w:cs="Tahoma"/>
        </w:rPr>
        <w:t>401 S. High School St</w:t>
      </w:r>
    </w:p>
    <w:p w14:paraId="648D40D6" w14:textId="77777777" w:rsidR="00010FFB" w:rsidRPr="00703248" w:rsidRDefault="00010FFB" w:rsidP="00010FFB">
      <w:pPr>
        <w:spacing w:after="0"/>
        <w:ind w:left="5940" w:right="-1080" w:hanging="5940"/>
        <w:jc w:val="center"/>
        <w:rPr>
          <w:rFonts w:ascii="Tahoma" w:hAnsi="Tahoma" w:cs="Tahoma"/>
        </w:rPr>
      </w:pPr>
      <w:r w:rsidRPr="00703248">
        <w:rPr>
          <w:rFonts w:ascii="Tahoma" w:hAnsi="Tahoma" w:cs="Tahoma"/>
        </w:rPr>
        <w:t>Altamont, KS  67330</w:t>
      </w:r>
    </w:p>
    <w:p w14:paraId="19FD49C8" w14:textId="77777777" w:rsidR="00010FFB" w:rsidRPr="00703248" w:rsidRDefault="00010FFB" w:rsidP="00010FFB">
      <w:pPr>
        <w:spacing w:after="0"/>
        <w:ind w:left="5940" w:right="-1080" w:hanging="5940"/>
        <w:jc w:val="center"/>
        <w:rPr>
          <w:rFonts w:ascii="Tahoma" w:hAnsi="Tahoma" w:cs="Tahoma"/>
          <w:b/>
        </w:rPr>
      </w:pPr>
      <w:r w:rsidRPr="00703248">
        <w:rPr>
          <w:rFonts w:ascii="Tahoma" w:hAnsi="Tahoma" w:cs="Tahoma"/>
        </w:rPr>
        <w:t>(620) 784-5326</w:t>
      </w:r>
    </w:p>
    <w:p w14:paraId="250430AF" w14:textId="77777777" w:rsidR="00010FFB" w:rsidRPr="005015C2" w:rsidRDefault="00010FFB" w:rsidP="00010FFB">
      <w:pPr>
        <w:spacing w:before="240" w:after="0"/>
        <w:ind w:right="-1080"/>
        <w:jc w:val="center"/>
        <w:rPr>
          <w:rFonts w:ascii="Arial Narrow" w:hAnsi="Arial Narrow"/>
          <w:b/>
        </w:rPr>
      </w:pPr>
      <w:r>
        <w:rPr>
          <w:rFonts w:ascii="Verdana" w:hAnsi="Verdana"/>
          <w:noProof/>
          <w:sz w:val="32"/>
          <w:szCs w:val="32"/>
        </w:rPr>
        <w:lastRenderedPageBreak/>
        <mc:AlternateContent>
          <mc:Choice Requires="wps">
            <w:drawing>
              <wp:anchor distT="0" distB="0" distL="114300" distR="114300" simplePos="0" relativeHeight="251668480" behindDoc="0" locked="0" layoutInCell="1" allowOverlap="1" wp14:anchorId="6765C31F" wp14:editId="45FB57F9">
                <wp:simplePos x="0" y="0"/>
                <wp:positionH relativeFrom="column">
                  <wp:posOffset>-408305</wp:posOffset>
                </wp:positionH>
                <wp:positionV relativeFrom="paragraph">
                  <wp:posOffset>714375</wp:posOffset>
                </wp:positionV>
                <wp:extent cx="6912610" cy="146685"/>
                <wp:effectExtent l="1270" t="0" r="1270" b="0"/>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146685"/>
                        </a:xfrm>
                        <a:prstGeom prst="rect">
                          <a:avLst/>
                        </a:prstGeom>
                        <a:solidFill>
                          <a:srgbClr val="CC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71CFA" id="Rectangle 12" o:spid="_x0000_s1026" style="position:absolute;margin-left:-32.15pt;margin-top:56.25pt;width:544.3pt;height:1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QMfLwIAACcEAAAOAAAAZHJzL2Uyb0RvYy54bWysU9tu2zAMfR+wfxD0nvgC14mNOkWbIsOA&#13;&#10;bivW7QMUWY6N2aJGKXG6Yf8+Sk66bHsb5gfBFMnDw0Pq+uY49Oyg0HagK57MY86UllB3elfxz582&#13;&#10;syVn1gldix60qvizsvxm9frV9WhKlUILfa2QEYi25Wgq3jpnyiiyslWDsHMwSpOzARyEIxN3UY1i&#13;&#10;JPShj9I4zqMRsDYIUllLt/eTk68CftMo6T40jVWO9RUnbi6cGM6tP6PVtSh3KEzbyRMN8Q8sBtFp&#13;&#10;KvoCdS+cYHvs/oIaOolgoXFzCUMETdNJFXqgbpL4j26eWmFU6IXEseZFJvv/YOX7wyOyrqbZ0aS0&#13;&#10;GGhGH0k1oXe9YknqBRqNLSnuyTyib9GaB5BfLNOwbilM3SLC2CpRE63Ex0e/JXjDUirbju+gJnix&#13;&#10;dxC0OjY4eEBSgR3DSJ5fRqKOjkm6zIskzROanCRfkuX58iqUEOU526B1bxQMzP9UHIl8QBeHB+s8&#13;&#10;G1GeQwJ76Lt60/V9MHC3XffIDoLWY72O6Tuh28uwXvtgDT5tQpxuiCTV8D5PN4z7O/HN4ru0mG3y&#13;&#10;5WKWNdnVrFjEy1mcFHdFHmdFdr/5cSpyzg+CeY0mrbdQP5NeCNO20uuinxbwG2cjbWrF7de9QMVZ&#13;&#10;/1aT5kWSZX61g5FdLVIy8NKzvfQILQmq4o6z6XftpuewN9jtWqqUBPk03NKcmi5I6Gc4sTpNl7Yx&#13;&#10;KHt6OX7dL+0Q9et9r34CAAD//wMAUEsDBBQABgAIAAAAIQA04qwd5AAAABEBAAAPAAAAZHJzL2Rv&#13;&#10;d25yZXYueG1sTE/BasMwDL0P+g9Ghd1ap+kaRhqnlI5RdhhsXRnspsRaEhbbIXbbtF8/5bRdhKT3&#13;&#10;9PRethlMK87U+8ZZBYt5BIJs6XRjKwXHj+fZIwgf0GpsnSUFV/KwySd3GabaXew7nQ+hEixifYoK&#13;&#10;6hC6VEpf1mTQz11HlrFv1xsMPPaV1D1eWNy0Mo6iRBpsLH+osaNdTeXP4WQUoP4sXl8M3vB2RN18&#13;&#10;0T68XfdK3U+HpzWX7RpEoCH8XcCYgf1DzsYKd7Lai1bBLHlYMpWBRbwCMTKieFwV3C1XCcg8k/+T&#13;&#10;5L8AAAD//wMAUEsBAi0AFAAGAAgAAAAhALaDOJL+AAAA4QEAABMAAAAAAAAAAAAAAAAAAAAAAFtD&#13;&#10;b250ZW50X1R5cGVzXS54bWxQSwECLQAUAAYACAAAACEAOP0h/9YAAACUAQAACwAAAAAAAAAAAAAA&#13;&#10;AAAvAQAAX3JlbHMvLnJlbHNQSwECLQAUAAYACAAAACEAk0UDHy8CAAAnBAAADgAAAAAAAAAAAAAA&#13;&#10;AAAuAgAAZHJzL2Uyb0RvYy54bWxQSwECLQAUAAYACAAAACEANOKsHeQAAAARAQAADwAAAAAAAAAA&#13;&#10;AAAAAACJBAAAZHJzL2Rvd25yZXYueG1sUEsFBgAAAAAEAAQA8wAAAJoFAAAAAA==&#13;&#10;" fillcolor="#c00" stroked="f"/>
            </w:pict>
          </mc:Fallback>
        </mc:AlternateContent>
      </w:r>
      <w:r w:rsidRPr="005015C2">
        <w:rPr>
          <w:rFonts w:ascii="Arial Narrow" w:hAnsi="Arial Narrow"/>
        </w:rPr>
        <w:t>An Equal Opportunity Employer</w:t>
      </w:r>
    </w:p>
    <w:p w14:paraId="2CCC77CD" w14:textId="77777777" w:rsidR="00010FFB" w:rsidRDefault="00010FFB" w:rsidP="00010FFB">
      <w:pPr>
        <w:rPr>
          <w:rFonts w:eastAsia="Times New Roman" w:cs="Arial"/>
          <w:color w:val="000000"/>
          <w:sz w:val="20"/>
          <w:szCs w:val="20"/>
        </w:rPr>
      </w:pPr>
    </w:p>
    <w:p w14:paraId="3B1CBF3A" w14:textId="77777777" w:rsidR="00010FFB" w:rsidRDefault="00010FFB" w:rsidP="00010FFB">
      <w:pPr>
        <w:rPr>
          <w:rFonts w:eastAsia="Times New Roman" w:cs="Arial"/>
          <w:color w:val="000000"/>
          <w:sz w:val="20"/>
          <w:szCs w:val="20"/>
        </w:rPr>
        <w:sectPr w:rsidR="00010FFB" w:rsidSect="00BE403B">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bCs w:val="0"/>
          <w:color w:val="auto"/>
          <w:sz w:val="24"/>
          <w:szCs w:val="22"/>
          <w:u w:val="none"/>
        </w:rPr>
        <w:id w:val="277145396"/>
        <w:docPartObj>
          <w:docPartGallery w:val="Table of Contents"/>
          <w:docPartUnique/>
        </w:docPartObj>
      </w:sdtPr>
      <w:sdtEndPr>
        <w:rPr>
          <w:sz w:val="22"/>
        </w:rPr>
      </w:sdtEndPr>
      <w:sdtContent>
        <w:p w14:paraId="58E0E00C" w14:textId="77777777" w:rsidR="00010FFB" w:rsidRPr="006D7BE5" w:rsidRDefault="00010FFB" w:rsidP="00010FFB">
          <w:pPr>
            <w:pStyle w:val="TOCHeading"/>
            <w:rPr>
              <w:sz w:val="28"/>
            </w:rPr>
          </w:pPr>
          <w:r w:rsidRPr="006D7BE5">
            <w:rPr>
              <w:color w:val="auto"/>
              <w:sz w:val="28"/>
            </w:rPr>
            <w:t>Table of Contents</w:t>
          </w:r>
        </w:p>
        <w:p w14:paraId="46000D3E" w14:textId="77777777" w:rsidR="00010FFB" w:rsidRPr="006D7BE5" w:rsidRDefault="00010FFB" w:rsidP="00010FFB">
          <w:pPr>
            <w:pStyle w:val="TOC1"/>
            <w:rPr>
              <w:rFonts w:asciiTheme="minorHAnsi" w:eastAsiaTheme="minorEastAsia" w:hAnsiTheme="minorHAnsi"/>
            </w:rPr>
          </w:pPr>
          <w:r w:rsidRPr="006D7BE5">
            <w:fldChar w:fldCharType="begin"/>
          </w:r>
          <w:r w:rsidRPr="006D7BE5">
            <w:instrText xml:space="preserve"> TOC \o "1-3" \h \z \u </w:instrText>
          </w:r>
          <w:r w:rsidRPr="006D7BE5">
            <w:fldChar w:fldCharType="separate"/>
          </w:r>
          <w:hyperlink w:anchor="_Toc329602865" w:history="1">
            <w:r w:rsidRPr="006D7BE5">
              <w:rPr>
                <w:rStyle w:val="Hyperlink"/>
                <w:b/>
              </w:rPr>
              <w:t>INTRODUCTION</w:t>
            </w:r>
            <w:r w:rsidRPr="006D7BE5">
              <w:rPr>
                <w:webHidden/>
              </w:rPr>
              <w:tab/>
            </w:r>
            <w:r w:rsidRPr="006D7BE5">
              <w:rPr>
                <w:webHidden/>
              </w:rPr>
              <w:fldChar w:fldCharType="begin"/>
            </w:r>
            <w:r w:rsidRPr="006D7BE5">
              <w:rPr>
                <w:webHidden/>
              </w:rPr>
              <w:instrText xml:space="preserve"> PAGEREF _Toc329602865 \h </w:instrText>
            </w:r>
            <w:r w:rsidRPr="006D7BE5">
              <w:rPr>
                <w:webHidden/>
              </w:rPr>
            </w:r>
            <w:r w:rsidRPr="006D7BE5">
              <w:rPr>
                <w:webHidden/>
              </w:rPr>
              <w:fldChar w:fldCharType="separate"/>
            </w:r>
            <w:r>
              <w:rPr>
                <w:webHidden/>
              </w:rPr>
              <w:t>4</w:t>
            </w:r>
            <w:r w:rsidRPr="006D7BE5">
              <w:rPr>
                <w:webHidden/>
              </w:rPr>
              <w:fldChar w:fldCharType="end"/>
            </w:r>
          </w:hyperlink>
        </w:p>
        <w:p w14:paraId="0B08D80C" w14:textId="77777777" w:rsidR="00010FFB" w:rsidRPr="006D7BE5" w:rsidRDefault="00916A5C" w:rsidP="00010FFB">
          <w:pPr>
            <w:pStyle w:val="TOC2"/>
            <w:rPr>
              <w:rFonts w:asciiTheme="minorHAnsi" w:eastAsiaTheme="minorEastAsia" w:hAnsiTheme="minorHAnsi"/>
              <w:sz w:val="22"/>
            </w:rPr>
          </w:pPr>
          <w:hyperlink w:anchor="_Toc329602866" w:history="1">
            <w:r w:rsidR="00010FFB" w:rsidRPr="006D7BE5">
              <w:rPr>
                <w:rStyle w:val="Hyperlink"/>
                <w:b w:val="0"/>
              </w:rPr>
              <w:t>LETTER FROM THE SUPERINTENDENT</w:t>
            </w:r>
            <w:r w:rsidR="00010FFB" w:rsidRPr="006D7BE5">
              <w:rPr>
                <w:webHidden/>
              </w:rPr>
              <w:tab/>
            </w:r>
            <w:r w:rsidR="00010FFB" w:rsidRPr="006D7BE5">
              <w:rPr>
                <w:webHidden/>
              </w:rPr>
              <w:fldChar w:fldCharType="begin"/>
            </w:r>
            <w:r w:rsidR="00010FFB" w:rsidRPr="006D7BE5">
              <w:rPr>
                <w:webHidden/>
              </w:rPr>
              <w:instrText xml:space="preserve"> PAGEREF _Toc329602866 \h </w:instrText>
            </w:r>
            <w:r w:rsidR="00010FFB" w:rsidRPr="006D7BE5">
              <w:rPr>
                <w:webHidden/>
              </w:rPr>
            </w:r>
            <w:r w:rsidR="00010FFB" w:rsidRPr="006D7BE5">
              <w:rPr>
                <w:webHidden/>
              </w:rPr>
              <w:fldChar w:fldCharType="separate"/>
            </w:r>
            <w:r w:rsidR="00010FFB">
              <w:rPr>
                <w:webHidden/>
              </w:rPr>
              <w:t>4</w:t>
            </w:r>
            <w:r w:rsidR="00010FFB" w:rsidRPr="006D7BE5">
              <w:rPr>
                <w:webHidden/>
              </w:rPr>
              <w:fldChar w:fldCharType="end"/>
            </w:r>
          </w:hyperlink>
        </w:p>
        <w:p w14:paraId="6D54F3A3" w14:textId="77777777" w:rsidR="00010FFB" w:rsidRPr="006D7BE5" w:rsidRDefault="00916A5C" w:rsidP="00010FFB">
          <w:pPr>
            <w:pStyle w:val="TOC2"/>
            <w:rPr>
              <w:rFonts w:asciiTheme="minorHAnsi" w:eastAsiaTheme="minorEastAsia" w:hAnsiTheme="minorHAnsi"/>
              <w:sz w:val="22"/>
            </w:rPr>
          </w:pPr>
          <w:hyperlink w:anchor="_Toc329602867" w:history="1">
            <w:r w:rsidR="00010FFB" w:rsidRPr="006D7BE5">
              <w:rPr>
                <w:rStyle w:val="Hyperlink"/>
                <w:b w:val="0"/>
              </w:rPr>
              <w:t>INFORMATION ABOUT USD 506</w:t>
            </w:r>
            <w:r w:rsidR="00010FFB" w:rsidRPr="006D7BE5">
              <w:rPr>
                <w:webHidden/>
              </w:rPr>
              <w:tab/>
            </w:r>
            <w:r w:rsidR="00010FFB" w:rsidRPr="006D7BE5">
              <w:rPr>
                <w:webHidden/>
              </w:rPr>
              <w:fldChar w:fldCharType="begin"/>
            </w:r>
            <w:r w:rsidR="00010FFB" w:rsidRPr="006D7BE5">
              <w:rPr>
                <w:webHidden/>
              </w:rPr>
              <w:instrText xml:space="preserve"> PAGEREF _Toc329602867 \h </w:instrText>
            </w:r>
            <w:r w:rsidR="00010FFB" w:rsidRPr="006D7BE5">
              <w:rPr>
                <w:webHidden/>
              </w:rPr>
            </w:r>
            <w:r w:rsidR="00010FFB" w:rsidRPr="006D7BE5">
              <w:rPr>
                <w:webHidden/>
              </w:rPr>
              <w:fldChar w:fldCharType="separate"/>
            </w:r>
            <w:r w:rsidR="00010FFB">
              <w:rPr>
                <w:webHidden/>
              </w:rPr>
              <w:t>5</w:t>
            </w:r>
            <w:r w:rsidR="00010FFB" w:rsidRPr="006D7BE5">
              <w:rPr>
                <w:webHidden/>
              </w:rPr>
              <w:fldChar w:fldCharType="end"/>
            </w:r>
          </w:hyperlink>
        </w:p>
        <w:p w14:paraId="6F13A5A7" w14:textId="77777777" w:rsidR="00010FFB" w:rsidRPr="006D7BE5" w:rsidRDefault="00916A5C" w:rsidP="00010FFB">
          <w:pPr>
            <w:pStyle w:val="TOC2"/>
            <w:rPr>
              <w:rFonts w:asciiTheme="minorHAnsi" w:eastAsiaTheme="minorEastAsia" w:hAnsiTheme="minorHAnsi"/>
              <w:sz w:val="22"/>
            </w:rPr>
          </w:pPr>
          <w:hyperlink w:anchor="_Toc329602868" w:history="1">
            <w:r w:rsidR="00010FFB" w:rsidRPr="006D7BE5">
              <w:rPr>
                <w:rStyle w:val="Hyperlink"/>
                <w:b w:val="0"/>
              </w:rPr>
              <w:t>PURPOSE FOR THE EMPLOYEE HANDBOOK</w:t>
            </w:r>
            <w:r w:rsidR="00010FFB" w:rsidRPr="006D7BE5">
              <w:rPr>
                <w:webHidden/>
              </w:rPr>
              <w:tab/>
            </w:r>
            <w:r w:rsidR="00010FFB" w:rsidRPr="006D7BE5">
              <w:rPr>
                <w:webHidden/>
              </w:rPr>
              <w:fldChar w:fldCharType="begin"/>
            </w:r>
            <w:r w:rsidR="00010FFB" w:rsidRPr="006D7BE5">
              <w:rPr>
                <w:webHidden/>
              </w:rPr>
              <w:instrText xml:space="preserve"> PAGEREF _Toc329602868 \h </w:instrText>
            </w:r>
            <w:r w:rsidR="00010FFB" w:rsidRPr="006D7BE5">
              <w:rPr>
                <w:webHidden/>
              </w:rPr>
            </w:r>
            <w:r w:rsidR="00010FFB" w:rsidRPr="006D7BE5">
              <w:rPr>
                <w:webHidden/>
              </w:rPr>
              <w:fldChar w:fldCharType="separate"/>
            </w:r>
            <w:r w:rsidR="00010FFB">
              <w:rPr>
                <w:webHidden/>
              </w:rPr>
              <w:t>5</w:t>
            </w:r>
            <w:r w:rsidR="00010FFB" w:rsidRPr="006D7BE5">
              <w:rPr>
                <w:webHidden/>
              </w:rPr>
              <w:fldChar w:fldCharType="end"/>
            </w:r>
          </w:hyperlink>
        </w:p>
        <w:p w14:paraId="5FC6F82B" w14:textId="77777777" w:rsidR="00010FFB" w:rsidRPr="006D7BE5" w:rsidRDefault="00916A5C" w:rsidP="00010FFB">
          <w:pPr>
            <w:pStyle w:val="TOC1"/>
            <w:rPr>
              <w:rFonts w:asciiTheme="minorHAnsi" w:eastAsiaTheme="minorEastAsia" w:hAnsiTheme="minorHAnsi"/>
              <w:sz w:val="22"/>
            </w:rPr>
          </w:pPr>
          <w:hyperlink w:anchor="_Toc329602869" w:history="1">
            <w:r w:rsidR="00010FFB" w:rsidRPr="006D7BE5">
              <w:rPr>
                <w:rStyle w:val="Hyperlink"/>
                <w:b/>
              </w:rPr>
              <w:t>EMPLOYMENT POLICIES</w:t>
            </w:r>
            <w:r w:rsidR="00010FFB" w:rsidRPr="006D7BE5">
              <w:rPr>
                <w:webHidden/>
              </w:rPr>
              <w:tab/>
            </w:r>
            <w:r w:rsidR="00010FFB" w:rsidRPr="006D7BE5">
              <w:rPr>
                <w:webHidden/>
              </w:rPr>
              <w:fldChar w:fldCharType="begin"/>
            </w:r>
            <w:r w:rsidR="00010FFB" w:rsidRPr="006D7BE5">
              <w:rPr>
                <w:webHidden/>
              </w:rPr>
              <w:instrText xml:space="preserve"> PAGEREF _Toc329602869 \h </w:instrText>
            </w:r>
            <w:r w:rsidR="00010FFB" w:rsidRPr="006D7BE5">
              <w:rPr>
                <w:webHidden/>
              </w:rPr>
            </w:r>
            <w:r w:rsidR="00010FFB" w:rsidRPr="006D7BE5">
              <w:rPr>
                <w:webHidden/>
              </w:rPr>
              <w:fldChar w:fldCharType="separate"/>
            </w:r>
            <w:r w:rsidR="00010FFB">
              <w:rPr>
                <w:webHidden/>
              </w:rPr>
              <w:t>7</w:t>
            </w:r>
            <w:r w:rsidR="00010FFB" w:rsidRPr="006D7BE5">
              <w:rPr>
                <w:webHidden/>
              </w:rPr>
              <w:fldChar w:fldCharType="end"/>
            </w:r>
          </w:hyperlink>
        </w:p>
        <w:p w14:paraId="6F2B773D" w14:textId="77777777" w:rsidR="00010FFB" w:rsidRPr="006D7BE5" w:rsidRDefault="00916A5C" w:rsidP="00010FFB">
          <w:pPr>
            <w:pStyle w:val="TOC2"/>
            <w:rPr>
              <w:rFonts w:asciiTheme="minorHAnsi" w:eastAsiaTheme="minorEastAsia" w:hAnsiTheme="minorHAnsi"/>
              <w:sz w:val="22"/>
            </w:rPr>
          </w:pPr>
          <w:hyperlink w:anchor="_Toc329602870" w:history="1">
            <w:r w:rsidR="00010FFB" w:rsidRPr="006D7BE5">
              <w:rPr>
                <w:rStyle w:val="Hyperlink"/>
                <w:b w:val="0"/>
              </w:rPr>
              <w:t>DISCRIMINATION FREE WORKPLACE:</w:t>
            </w:r>
            <w:r w:rsidR="00010FFB" w:rsidRPr="006D7BE5">
              <w:rPr>
                <w:webHidden/>
              </w:rPr>
              <w:tab/>
            </w:r>
            <w:r w:rsidR="00010FFB" w:rsidRPr="006D7BE5">
              <w:rPr>
                <w:webHidden/>
              </w:rPr>
              <w:fldChar w:fldCharType="begin"/>
            </w:r>
            <w:r w:rsidR="00010FFB" w:rsidRPr="006D7BE5">
              <w:rPr>
                <w:webHidden/>
              </w:rPr>
              <w:instrText xml:space="preserve"> PAGEREF _Toc329602870 \h </w:instrText>
            </w:r>
            <w:r w:rsidR="00010FFB" w:rsidRPr="006D7BE5">
              <w:rPr>
                <w:webHidden/>
              </w:rPr>
            </w:r>
            <w:r w:rsidR="00010FFB" w:rsidRPr="006D7BE5">
              <w:rPr>
                <w:webHidden/>
              </w:rPr>
              <w:fldChar w:fldCharType="separate"/>
            </w:r>
            <w:r w:rsidR="00010FFB">
              <w:rPr>
                <w:webHidden/>
              </w:rPr>
              <w:t>7</w:t>
            </w:r>
            <w:r w:rsidR="00010FFB" w:rsidRPr="006D7BE5">
              <w:rPr>
                <w:webHidden/>
              </w:rPr>
              <w:fldChar w:fldCharType="end"/>
            </w:r>
          </w:hyperlink>
        </w:p>
        <w:p w14:paraId="718A5565" w14:textId="77777777" w:rsidR="00010FFB" w:rsidRPr="006D7BE5" w:rsidRDefault="00010FFB" w:rsidP="00010FFB">
          <w:pPr>
            <w:pStyle w:val="TOC2"/>
          </w:pPr>
          <w:r w:rsidRPr="006D7BE5">
            <w:t>AMERICAN WITH DISABILITIES …………………………………………………………</w:t>
          </w:r>
          <w:r w:rsidRPr="006D7BE5">
            <w:tab/>
            <w:t>7</w:t>
          </w:r>
        </w:p>
        <w:p w14:paraId="62FAF5CE" w14:textId="77777777" w:rsidR="00010FFB" w:rsidRPr="006D7BE5" w:rsidRDefault="00916A5C" w:rsidP="00010FFB">
          <w:pPr>
            <w:pStyle w:val="TOC2"/>
            <w:rPr>
              <w:rFonts w:asciiTheme="minorHAnsi" w:eastAsiaTheme="minorEastAsia" w:hAnsiTheme="minorHAnsi"/>
              <w:sz w:val="22"/>
            </w:rPr>
          </w:pPr>
          <w:hyperlink w:anchor="_Toc329602871" w:history="1">
            <w:r w:rsidR="00010FFB" w:rsidRPr="006D7BE5">
              <w:rPr>
                <w:rStyle w:val="Hyperlink"/>
                <w:b w:val="0"/>
              </w:rPr>
              <w:t xml:space="preserve">I-9 IMMIGRATION REFORM </w:t>
            </w:r>
            <w:r w:rsidR="00010FFB" w:rsidRPr="006D7BE5">
              <w:rPr>
                <w:webHidden/>
              </w:rPr>
              <w:tab/>
            </w:r>
            <w:r w:rsidR="00010FFB" w:rsidRPr="006D7BE5">
              <w:rPr>
                <w:webHidden/>
              </w:rPr>
              <w:fldChar w:fldCharType="begin"/>
            </w:r>
            <w:r w:rsidR="00010FFB" w:rsidRPr="006D7BE5">
              <w:rPr>
                <w:webHidden/>
              </w:rPr>
              <w:instrText xml:space="preserve"> PAGEREF _Toc329602871 \h </w:instrText>
            </w:r>
            <w:r w:rsidR="00010FFB" w:rsidRPr="006D7BE5">
              <w:rPr>
                <w:webHidden/>
              </w:rPr>
            </w:r>
            <w:r w:rsidR="00010FFB" w:rsidRPr="006D7BE5">
              <w:rPr>
                <w:webHidden/>
              </w:rPr>
              <w:fldChar w:fldCharType="separate"/>
            </w:r>
            <w:r w:rsidR="00010FFB">
              <w:rPr>
                <w:webHidden/>
              </w:rPr>
              <w:t>8</w:t>
            </w:r>
            <w:r w:rsidR="00010FFB" w:rsidRPr="006D7BE5">
              <w:rPr>
                <w:webHidden/>
              </w:rPr>
              <w:fldChar w:fldCharType="end"/>
            </w:r>
          </w:hyperlink>
        </w:p>
        <w:p w14:paraId="50B4D240" w14:textId="77777777" w:rsidR="00010FFB" w:rsidRPr="006D7BE5" w:rsidRDefault="00916A5C" w:rsidP="00010FFB">
          <w:pPr>
            <w:pStyle w:val="TOC2"/>
            <w:rPr>
              <w:rFonts w:asciiTheme="minorHAnsi" w:eastAsiaTheme="minorEastAsia" w:hAnsiTheme="minorHAnsi"/>
              <w:sz w:val="22"/>
            </w:rPr>
          </w:pPr>
          <w:hyperlink w:anchor="_Toc329602872" w:history="1">
            <w:r w:rsidR="00010FFB" w:rsidRPr="006D7BE5">
              <w:rPr>
                <w:rStyle w:val="Hyperlink"/>
                <w:b w:val="0"/>
              </w:rPr>
              <w:t xml:space="preserve">HARASSMENT-FREE WORKPLACE </w:t>
            </w:r>
            <w:r w:rsidR="00010FFB" w:rsidRPr="006D7BE5">
              <w:rPr>
                <w:webHidden/>
              </w:rPr>
              <w:tab/>
            </w:r>
            <w:r w:rsidR="00010FFB" w:rsidRPr="006D7BE5">
              <w:rPr>
                <w:webHidden/>
              </w:rPr>
              <w:fldChar w:fldCharType="begin"/>
            </w:r>
            <w:r w:rsidR="00010FFB" w:rsidRPr="006D7BE5">
              <w:rPr>
                <w:webHidden/>
              </w:rPr>
              <w:instrText xml:space="preserve"> PAGEREF _Toc329602872 \h </w:instrText>
            </w:r>
            <w:r w:rsidR="00010FFB" w:rsidRPr="006D7BE5">
              <w:rPr>
                <w:webHidden/>
              </w:rPr>
            </w:r>
            <w:r w:rsidR="00010FFB" w:rsidRPr="006D7BE5">
              <w:rPr>
                <w:webHidden/>
              </w:rPr>
              <w:fldChar w:fldCharType="separate"/>
            </w:r>
            <w:r w:rsidR="00010FFB">
              <w:rPr>
                <w:webHidden/>
              </w:rPr>
              <w:t>8</w:t>
            </w:r>
            <w:r w:rsidR="00010FFB" w:rsidRPr="006D7BE5">
              <w:rPr>
                <w:webHidden/>
              </w:rPr>
              <w:fldChar w:fldCharType="end"/>
            </w:r>
          </w:hyperlink>
        </w:p>
        <w:p w14:paraId="43F2C91A" w14:textId="77777777" w:rsidR="00010FFB" w:rsidRPr="006D7BE5" w:rsidRDefault="00916A5C" w:rsidP="00010FFB">
          <w:pPr>
            <w:pStyle w:val="TOC2"/>
            <w:rPr>
              <w:rFonts w:asciiTheme="minorHAnsi" w:eastAsiaTheme="minorEastAsia" w:hAnsiTheme="minorHAnsi"/>
              <w:sz w:val="22"/>
            </w:rPr>
          </w:pPr>
          <w:hyperlink w:anchor="_Toc329602875" w:history="1">
            <w:r w:rsidR="00010FFB" w:rsidRPr="006D7BE5">
              <w:rPr>
                <w:rStyle w:val="Hyperlink"/>
                <w:b w:val="0"/>
              </w:rPr>
              <w:t>VIOLENCE-FREE WORKPLACE</w:t>
            </w:r>
            <w:r w:rsidR="00010FFB" w:rsidRPr="006D7BE5">
              <w:rPr>
                <w:webHidden/>
              </w:rPr>
              <w:tab/>
            </w:r>
            <w:r w:rsidR="00010FFB" w:rsidRPr="006D7BE5">
              <w:rPr>
                <w:webHidden/>
              </w:rPr>
              <w:fldChar w:fldCharType="begin"/>
            </w:r>
            <w:r w:rsidR="00010FFB" w:rsidRPr="006D7BE5">
              <w:rPr>
                <w:webHidden/>
              </w:rPr>
              <w:instrText xml:space="preserve"> PAGEREF _Toc329602875 \h </w:instrText>
            </w:r>
            <w:r w:rsidR="00010FFB" w:rsidRPr="006D7BE5">
              <w:rPr>
                <w:webHidden/>
              </w:rPr>
            </w:r>
            <w:r w:rsidR="00010FFB" w:rsidRPr="006D7BE5">
              <w:rPr>
                <w:webHidden/>
              </w:rPr>
              <w:fldChar w:fldCharType="separate"/>
            </w:r>
            <w:r w:rsidR="00010FFB">
              <w:rPr>
                <w:webHidden/>
              </w:rPr>
              <w:t>9</w:t>
            </w:r>
            <w:r w:rsidR="00010FFB" w:rsidRPr="006D7BE5">
              <w:rPr>
                <w:webHidden/>
              </w:rPr>
              <w:fldChar w:fldCharType="end"/>
            </w:r>
          </w:hyperlink>
        </w:p>
        <w:p w14:paraId="5419BAD8" w14:textId="77777777" w:rsidR="00010FFB" w:rsidRPr="006D7BE5" w:rsidRDefault="00010FFB" w:rsidP="00010FFB">
          <w:pPr>
            <w:pStyle w:val="TOC2"/>
            <w:rPr>
              <w:rFonts w:asciiTheme="minorHAnsi" w:eastAsiaTheme="minorEastAsia" w:hAnsiTheme="minorHAnsi"/>
              <w:sz w:val="22"/>
            </w:rPr>
          </w:pPr>
          <w:r w:rsidRPr="006D7BE5">
            <w:t>WORK PLACE BULLYING …………………………………………………………….</w:t>
          </w:r>
          <w:r w:rsidRPr="006D7BE5">
            <w:tab/>
            <w:t>10</w:t>
          </w:r>
        </w:p>
        <w:p w14:paraId="7A21C67C" w14:textId="77777777" w:rsidR="00010FFB" w:rsidRPr="006D7BE5" w:rsidRDefault="00010FFB" w:rsidP="00010FFB">
          <w:pPr>
            <w:pStyle w:val="TOC2"/>
          </w:pPr>
          <w:r w:rsidRPr="006D7BE5">
            <w:t>COMPLAINT POLICY ……………………………………………………………………..</w:t>
          </w:r>
          <w:r w:rsidRPr="006D7BE5">
            <w:tab/>
            <w:t>11</w:t>
          </w:r>
        </w:p>
        <w:p w14:paraId="7CC870F7" w14:textId="77777777" w:rsidR="00010FFB" w:rsidRPr="006D7BE5" w:rsidRDefault="00010FFB" w:rsidP="00010FFB">
          <w:pPr>
            <w:pStyle w:val="TOC2"/>
          </w:pPr>
          <w:r w:rsidRPr="006D7BE5">
            <w:t>DRUG FREE WORKPLACE / SCHOOL POLICY: ALL STAFF ……………………..</w:t>
          </w:r>
          <w:r w:rsidRPr="006D7BE5">
            <w:tab/>
          </w:r>
          <w:r>
            <w:rPr>
              <w:webHidden/>
            </w:rPr>
            <w:t>12</w:t>
          </w:r>
        </w:p>
        <w:p w14:paraId="30A29F8E" w14:textId="77777777" w:rsidR="00010FFB" w:rsidRPr="006D7BE5" w:rsidRDefault="00010FFB" w:rsidP="00010FFB">
          <w:pPr>
            <w:pStyle w:val="TOC2"/>
          </w:pPr>
          <w:r w:rsidRPr="006D7BE5">
            <w:t>DRUG AND ALCOHOL POLIC</w:t>
          </w:r>
          <w:r>
            <w:t>Y: CDL EMPLOYEES ………………………………</w:t>
          </w:r>
          <w:r>
            <w:tab/>
            <w:t>13</w:t>
          </w:r>
        </w:p>
        <w:p w14:paraId="69CFCCBF" w14:textId="77777777" w:rsidR="00010FFB" w:rsidRPr="006D7BE5" w:rsidRDefault="00010FFB" w:rsidP="00010FFB">
          <w:pPr>
            <w:pStyle w:val="TOC2"/>
          </w:pPr>
          <w:r w:rsidRPr="006D7BE5">
            <w:t>NURSING MOTHERS ……………………..</w:t>
          </w:r>
          <w:r w:rsidRPr="006D7BE5">
            <w:tab/>
          </w:r>
          <w:r w:rsidRPr="006D7BE5">
            <w:rPr>
              <w:webHidden/>
            </w:rPr>
            <w:t>1</w:t>
          </w:r>
          <w:r>
            <w:rPr>
              <w:webHidden/>
            </w:rPr>
            <w:t>4</w:t>
          </w:r>
        </w:p>
        <w:p w14:paraId="63EEA422" w14:textId="77777777" w:rsidR="00010FFB" w:rsidRPr="006D7BE5" w:rsidRDefault="00010FFB" w:rsidP="00010FFB">
          <w:pPr>
            <w:spacing w:after="0"/>
            <w:rPr>
              <w:rFonts w:eastAsiaTheme="minorEastAsia"/>
              <w:noProof/>
              <w:sz w:val="4"/>
              <w:szCs w:val="4"/>
            </w:rPr>
          </w:pPr>
          <w:r w:rsidRPr="006D7BE5">
            <w:rPr>
              <w:noProof/>
            </w:rPr>
            <w:t xml:space="preserve"> </w:t>
          </w:r>
        </w:p>
        <w:p w14:paraId="551BAA01" w14:textId="77777777" w:rsidR="00010FFB" w:rsidRPr="006D7BE5" w:rsidRDefault="00916A5C" w:rsidP="00010FFB">
          <w:pPr>
            <w:pStyle w:val="TOC1"/>
            <w:rPr>
              <w:rFonts w:asciiTheme="minorHAnsi" w:eastAsiaTheme="minorEastAsia" w:hAnsiTheme="minorHAnsi"/>
              <w:sz w:val="22"/>
            </w:rPr>
          </w:pPr>
          <w:hyperlink w:anchor="_Toc329602878" w:history="1">
            <w:r w:rsidR="00010FFB" w:rsidRPr="006D7BE5">
              <w:rPr>
                <w:rStyle w:val="Hyperlink"/>
                <w:b/>
              </w:rPr>
              <w:t>SAFETY</w:t>
            </w:r>
            <w:r w:rsidR="00010FFB" w:rsidRPr="006D7BE5">
              <w:rPr>
                <w:webHidden/>
              </w:rPr>
              <w:tab/>
            </w:r>
            <w:r w:rsidR="00010FFB" w:rsidRPr="006D7BE5">
              <w:rPr>
                <w:webHidden/>
              </w:rPr>
              <w:fldChar w:fldCharType="begin"/>
            </w:r>
            <w:r w:rsidR="00010FFB" w:rsidRPr="006D7BE5">
              <w:rPr>
                <w:webHidden/>
              </w:rPr>
              <w:instrText xml:space="preserve"> PAGEREF _Toc329602878 \h </w:instrText>
            </w:r>
            <w:r w:rsidR="00010FFB" w:rsidRPr="006D7BE5">
              <w:rPr>
                <w:webHidden/>
              </w:rPr>
            </w:r>
            <w:r w:rsidR="00010FFB" w:rsidRPr="006D7BE5">
              <w:rPr>
                <w:webHidden/>
              </w:rPr>
              <w:fldChar w:fldCharType="separate"/>
            </w:r>
            <w:r w:rsidR="00010FFB">
              <w:rPr>
                <w:webHidden/>
              </w:rPr>
              <w:t>15</w:t>
            </w:r>
            <w:r w:rsidR="00010FFB" w:rsidRPr="006D7BE5">
              <w:rPr>
                <w:webHidden/>
              </w:rPr>
              <w:fldChar w:fldCharType="end"/>
            </w:r>
          </w:hyperlink>
        </w:p>
        <w:p w14:paraId="2155D9A8" w14:textId="77777777" w:rsidR="00010FFB" w:rsidRPr="006D7BE5" w:rsidRDefault="00916A5C" w:rsidP="00010FFB">
          <w:pPr>
            <w:pStyle w:val="TOC2"/>
            <w:rPr>
              <w:rFonts w:asciiTheme="minorHAnsi" w:eastAsiaTheme="minorEastAsia" w:hAnsiTheme="minorHAnsi"/>
              <w:sz w:val="22"/>
            </w:rPr>
          </w:pPr>
          <w:hyperlink w:anchor="_Toc329602879" w:history="1">
            <w:r w:rsidR="00010FFB" w:rsidRPr="006D7BE5">
              <w:rPr>
                <w:rStyle w:val="Hyperlink"/>
                <w:b w:val="0"/>
              </w:rPr>
              <w:t xml:space="preserve">SAFETY RULES </w:t>
            </w:r>
            <w:r w:rsidR="00010FFB" w:rsidRPr="006D7BE5">
              <w:rPr>
                <w:webHidden/>
              </w:rPr>
              <w:tab/>
            </w:r>
            <w:r w:rsidR="00010FFB" w:rsidRPr="006D7BE5">
              <w:rPr>
                <w:webHidden/>
              </w:rPr>
              <w:fldChar w:fldCharType="begin"/>
            </w:r>
            <w:r w:rsidR="00010FFB" w:rsidRPr="006D7BE5">
              <w:rPr>
                <w:webHidden/>
              </w:rPr>
              <w:instrText xml:space="preserve"> PAGEREF _Toc329602879 \h </w:instrText>
            </w:r>
            <w:r w:rsidR="00010FFB" w:rsidRPr="006D7BE5">
              <w:rPr>
                <w:webHidden/>
              </w:rPr>
            </w:r>
            <w:r w:rsidR="00010FFB" w:rsidRPr="006D7BE5">
              <w:rPr>
                <w:webHidden/>
              </w:rPr>
              <w:fldChar w:fldCharType="separate"/>
            </w:r>
            <w:r w:rsidR="00010FFB">
              <w:rPr>
                <w:webHidden/>
              </w:rPr>
              <w:t>15</w:t>
            </w:r>
            <w:r w:rsidR="00010FFB" w:rsidRPr="006D7BE5">
              <w:rPr>
                <w:webHidden/>
              </w:rPr>
              <w:fldChar w:fldCharType="end"/>
            </w:r>
          </w:hyperlink>
        </w:p>
        <w:p w14:paraId="758BCE15" w14:textId="77777777" w:rsidR="00010FFB" w:rsidRPr="006D7BE5" w:rsidRDefault="00916A5C" w:rsidP="00010FFB">
          <w:pPr>
            <w:pStyle w:val="TOC2"/>
            <w:rPr>
              <w:rFonts w:asciiTheme="minorHAnsi" w:eastAsiaTheme="minorEastAsia" w:hAnsiTheme="minorHAnsi"/>
              <w:sz w:val="22"/>
            </w:rPr>
          </w:pPr>
          <w:hyperlink w:anchor="_Toc329602880" w:history="1">
            <w:r w:rsidR="00010FFB" w:rsidRPr="006D7BE5">
              <w:rPr>
                <w:rStyle w:val="Hyperlink"/>
                <w:b w:val="0"/>
              </w:rPr>
              <w:t>ACCIDENTS - REPORTING</w:t>
            </w:r>
            <w:r w:rsidR="00010FFB" w:rsidRPr="006D7BE5">
              <w:rPr>
                <w:webHidden/>
              </w:rPr>
              <w:tab/>
            </w:r>
            <w:r w:rsidR="00010FFB" w:rsidRPr="006D7BE5">
              <w:rPr>
                <w:webHidden/>
              </w:rPr>
              <w:fldChar w:fldCharType="begin"/>
            </w:r>
            <w:r w:rsidR="00010FFB" w:rsidRPr="006D7BE5">
              <w:rPr>
                <w:webHidden/>
              </w:rPr>
              <w:instrText xml:space="preserve"> PAGEREF _Toc329602880 \h </w:instrText>
            </w:r>
            <w:r w:rsidR="00010FFB" w:rsidRPr="006D7BE5">
              <w:rPr>
                <w:webHidden/>
              </w:rPr>
            </w:r>
            <w:r w:rsidR="00010FFB" w:rsidRPr="006D7BE5">
              <w:rPr>
                <w:webHidden/>
              </w:rPr>
              <w:fldChar w:fldCharType="separate"/>
            </w:r>
            <w:r w:rsidR="00010FFB">
              <w:rPr>
                <w:webHidden/>
              </w:rPr>
              <w:t>15</w:t>
            </w:r>
            <w:r w:rsidR="00010FFB" w:rsidRPr="006D7BE5">
              <w:rPr>
                <w:webHidden/>
              </w:rPr>
              <w:fldChar w:fldCharType="end"/>
            </w:r>
          </w:hyperlink>
        </w:p>
        <w:p w14:paraId="0F6DE37C" w14:textId="77777777" w:rsidR="00010FFB" w:rsidRPr="006D7BE5" w:rsidRDefault="00916A5C" w:rsidP="00010FFB">
          <w:pPr>
            <w:pStyle w:val="TOC2"/>
            <w:rPr>
              <w:rFonts w:asciiTheme="minorHAnsi" w:eastAsiaTheme="minorEastAsia" w:hAnsiTheme="minorHAnsi"/>
              <w:sz w:val="22"/>
            </w:rPr>
          </w:pPr>
          <w:hyperlink w:anchor="_Toc329602881" w:history="1">
            <w:r w:rsidR="00010FFB" w:rsidRPr="006D7BE5">
              <w:rPr>
                <w:rStyle w:val="Hyperlink"/>
                <w:b w:val="0"/>
              </w:rPr>
              <w:t>WORKERS' COMPENSATION</w:t>
            </w:r>
            <w:r w:rsidR="00010FFB" w:rsidRPr="006D7BE5">
              <w:rPr>
                <w:webHidden/>
              </w:rPr>
              <w:tab/>
            </w:r>
            <w:r w:rsidR="00010FFB" w:rsidRPr="006D7BE5">
              <w:rPr>
                <w:webHidden/>
              </w:rPr>
              <w:fldChar w:fldCharType="begin"/>
            </w:r>
            <w:r w:rsidR="00010FFB" w:rsidRPr="006D7BE5">
              <w:rPr>
                <w:webHidden/>
              </w:rPr>
              <w:instrText xml:space="preserve"> PAGEREF _Toc329602881 \h </w:instrText>
            </w:r>
            <w:r w:rsidR="00010FFB" w:rsidRPr="006D7BE5">
              <w:rPr>
                <w:webHidden/>
              </w:rPr>
            </w:r>
            <w:r w:rsidR="00010FFB" w:rsidRPr="006D7BE5">
              <w:rPr>
                <w:webHidden/>
              </w:rPr>
              <w:fldChar w:fldCharType="separate"/>
            </w:r>
            <w:r w:rsidR="00010FFB">
              <w:rPr>
                <w:webHidden/>
              </w:rPr>
              <w:t>16</w:t>
            </w:r>
            <w:r w:rsidR="00010FFB" w:rsidRPr="006D7BE5">
              <w:rPr>
                <w:webHidden/>
              </w:rPr>
              <w:fldChar w:fldCharType="end"/>
            </w:r>
          </w:hyperlink>
        </w:p>
        <w:p w14:paraId="05BCB63C" w14:textId="77777777" w:rsidR="00010FFB" w:rsidRPr="006D7BE5" w:rsidRDefault="00916A5C" w:rsidP="00010FFB">
          <w:pPr>
            <w:pStyle w:val="TOC2"/>
            <w:rPr>
              <w:rFonts w:asciiTheme="minorHAnsi" w:eastAsiaTheme="minorEastAsia" w:hAnsiTheme="minorHAnsi"/>
              <w:sz w:val="22"/>
            </w:rPr>
          </w:pPr>
          <w:hyperlink w:anchor="_Toc329602882" w:history="1">
            <w:r w:rsidR="00010FFB" w:rsidRPr="006D7BE5">
              <w:rPr>
                <w:rStyle w:val="Hyperlink"/>
                <w:b w:val="0"/>
              </w:rPr>
              <w:t>HEALTH EXAMINATIONS and TB TESTS</w:t>
            </w:r>
            <w:r w:rsidR="00010FFB" w:rsidRPr="006D7BE5">
              <w:rPr>
                <w:webHidden/>
              </w:rPr>
              <w:tab/>
            </w:r>
            <w:r w:rsidR="00010FFB" w:rsidRPr="006D7BE5">
              <w:rPr>
                <w:webHidden/>
              </w:rPr>
              <w:fldChar w:fldCharType="begin"/>
            </w:r>
            <w:r w:rsidR="00010FFB" w:rsidRPr="006D7BE5">
              <w:rPr>
                <w:webHidden/>
              </w:rPr>
              <w:instrText xml:space="preserve"> PAGEREF _Toc329602882 \h </w:instrText>
            </w:r>
            <w:r w:rsidR="00010FFB" w:rsidRPr="006D7BE5">
              <w:rPr>
                <w:webHidden/>
              </w:rPr>
            </w:r>
            <w:r w:rsidR="00010FFB" w:rsidRPr="006D7BE5">
              <w:rPr>
                <w:webHidden/>
              </w:rPr>
              <w:fldChar w:fldCharType="separate"/>
            </w:r>
            <w:r w:rsidR="00010FFB">
              <w:rPr>
                <w:webHidden/>
              </w:rPr>
              <w:t>16</w:t>
            </w:r>
            <w:r w:rsidR="00010FFB" w:rsidRPr="006D7BE5">
              <w:rPr>
                <w:webHidden/>
              </w:rPr>
              <w:fldChar w:fldCharType="end"/>
            </w:r>
          </w:hyperlink>
        </w:p>
        <w:p w14:paraId="33A7D964" w14:textId="77777777" w:rsidR="00010FFB" w:rsidRPr="006D7BE5" w:rsidRDefault="00916A5C" w:rsidP="00010FFB">
          <w:pPr>
            <w:pStyle w:val="TOC2"/>
            <w:rPr>
              <w:rFonts w:asciiTheme="minorHAnsi" w:eastAsiaTheme="minorEastAsia" w:hAnsiTheme="minorHAnsi"/>
              <w:sz w:val="22"/>
            </w:rPr>
          </w:pPr>
          <w:hyperlink w:anchor="_Toc329602883" w:history="1">
            <w:r w:rsidR="00010FFB" w:rsidRPr="006D7BE5">
              <w:rPr>
                <w:rStyle w:val="Hyperlink"/>
                <w:b w:val="0"/>
              </w:rPr>
              <w:t>BLOOD BORNE PATHOGENS</w:t>
            </w:r>
            <w:r w:rsidR="00010FFB" w:rsidRPr="006D7BE5">
              <w:rPr>
                <w:webHidden/>
              </w:rPr>
              <w:tab/>
            </w:r>
            <w:r w:rsidR="00010FFB" w:rsidRPr="006D7BE5">
              <w:rPr>
                <w:webHidden/>
              </w:rPr>
              <w:fldChar w:fldCharType="begin"/>
            </w:r>
            <w:r w:rsidR="00010FFB" w:rsidRPr="006D7BE5">
              <w:rPr>
                <w:webHidden/>
              </w:rPr>
              <w:instrText xml:space="preserve"> PAGEREF _Toc329602883 \h </w:instrText>
            </w:r>
            <w:r w:rsidR="00010FFB" w:rsidRPr="006D7BE5">
              <w:rPr>
                <w:webHidden/>
              </w:rPr>
            </w:r>
            <w:r w:rsidR="00010FFB" w:rsidRPr="006D7BE5">
              <w:rPr>
                <w:webHidden/>
              </w:rPr>
              <w:fldChar w:fldCharType="separate"/>
            </w:r>
            <w:r w:rsidR="00010FFB">
              <w:rPr>
                <w:webHidden/>
              </w:rPr>
              <w:t>16</w:t>
            </w:r>
            <w:r w:rsidR="00010FFB" w:rsidRPr="006D7BE5">
              <w:rPr>
                <w:webHidden/>
              </w:rPr>
              <w:fldChar w:fldCharType="end"/>
            </w:r>
          </w:hyperlink>
        </w:p>
        <w:p w14:paraId="494B90A4" w14:textId="77777777" w:rsidR="00010FFB" w:rsidRPr="006D7BE5" w:rsidRDefault="00916A5C" w:rsidP="00010FFB">
          <w:pPr>
            <w:pStyle w:val="TOC2"/>
            <w:rPr>
              <w:rFonts w:asciiTheme="minorHAnsi" w:eastAsiaTheme="minorEastAsia" w:hAnsiTheme="minorHAnsi"/>
              <w:sz w:val="22"/>
            </w:rPr>
          </w:pPr>
          <w:hyperlink w:anchor="_Toc329602884" w:history="1">
            <w:r w:rsidR="00010FFB" w:rsidRPr="006D7BE5">
              <w:rPr>
                <w:rStyle w:val="Hyperlink"/>
                <w:b w:val="0"/>
              </w:rPr>
              <w:t>FIRE AND TORNADO DRILLS</w:t>
            </w:r>
            <w:r w:rsidR="00010FFB" w:rsidRPr="006D7BE5">
              <w:rPr>
                <w:webHidden/>
              </w:rPr>
              <w:tab/>
            </w:r>
            <w:r w:rsidR="00010FFB" w:rsidRPr="006D7BE5">
              <w:rPr>
                <w:webHidden/>
              </w:rPr>
              <w:fldChar w:fldCharType="begin"/>
            </w:r>
            <w:r w:rsidR="00010FFB" w:rsidRPr="006D7BE5">
              <w:rPr>
                <w:webHidden/>
              </w:rPr>
              <w:instrText xml:space="preserve"> PAGEREF _Toc329602884 \h </w:instrText>
            </w:r>
            <w:r w:rsidR="00010FFB" w:rsidRPr="006D7BE5">
              <w:rPr>
                <w:webHidden/>
              </w:rPr>
            </w:r>
            <w:r w:rsidR="00010FFB" w:rsidRPr="006D7BE5">
              <w:rPr>
                <w:webHidden/>
              </w:rPr>
              <w:fldChar w:fldCharType="separate"/>
            </w:r>
            <w:r w:rsidR="00010FFB">
              <w:rPr>
                <w:webHidden/>
              </w:rPr>
              <w:t>17</w:t>
            </w:r>
            <w:r w:rsidR="00010FFB" w:rsidRPr="006D7BE5">
              <w:rPr>
                <w:webHidden/>
              </w:rPr>
              <w:fldChar w:fldCharType="end"/>
            </w:r>
          </w:hyperlink>
        </w:p>
        <w:p w14:paraId="72F8D012" w14:textId="77777777" w:rsidR="00010FFB" w:rsidRPr="006D7BE5" w:rsidRDefault="00916A5C" w:rsidP="00010FFB">
          <w:pPr>
            <w:pStyle w:val="TOC2"/>
            <w:rPr>
              <w:rFonts w:asciiTheme="minorHAnsi" w:eastAsiaTheme="minorEastAsia" w:hAnsiTheme="minorHAnsi"/>
              <w:sz w:val="22"/>
            </w:rPr>
          </w:pPr>
          <w:hyperlink w:anchor="_Toc329602885" w:history="1">
            <w:r w:rsidR="00010FFB" w:rsidRPr="006D7BE5">
              <w:rPr>
                <w:rStyle w:val="Hyperlink"/>
                <w:b w:val="0"/>
              </w:rPr>
              <w:t>SCHOOL EMERGENCY PROCEDURES</w:t>
            </w:r>
            <w:r w:rsidR="00010FFB" w:rsidRPr="006D7BE5">
              <w:rPr>
                <w:webHidden/>
              </w:rPr>
              <w:tab/>
            </w:r>
            <w:r w:rsidR="00010FFB" w:rsidRPr="006D7BE5">
              <w:rPr>
                <w:webHidden/>
              </w:rPr>
              <w:fldChar w:fldCharType="begin"/>
            </w:r>
            <w:r w:rsidR="00010FFB" w:rsidRPr="006D7BE5">
              <w:rPr>
                <w:webHidden/>
              </w:rPr>
              <w:instrText xml:space="preserve"> PAGEREF _Toc329602885 \h </w:instrText>
            </w:r>
            <w:r w:rsidR="00010FFB" w:rsidRPr="006D7BE5">
              <w:rPr>
                <w:webHidden/>
              </w:rPr>
            </w:r>
            <w:r w:rsidR="00010FFB" w:rsidRPr="006D7BE5">
              <w:rPr>
                <w:webHidden/>
              </w:rPr>
              <w:fldChar w:fldCharType="separate"/>
            </w:r>
            <w:r w:rsidR="00010FFB">
              <w:rPr>
                <w:webHidden/>
              </w:rPr>
              <w:t>17</w:t>
            </w:r>
            <w:r w:rsidR="00010FFB" w:rsidRPr="006D7BE5">
              <w:rPr>
                <w:webHidden/>
              </w:rPr>
              <w:fldChar w:fldCharType="end"/>
            </w:r>
          </w:hyperlink>
        </w:p>
        <w:p w14:paraId="4E534357" w14:textId="77777777" w:rsidR="00010FFB" w:rsidRPr="006D7BE5" w:rsidRDefault="00916A5C" w:rsidP="00010FFB">
          <w:pPr>
            <w:pStyle w:val="TOC2"/>
            <w:rPr>
              <w:rFonts w:asciiTheme="minorHAnsi" w:eastAsiaTheme="minorEastAsia" w:hAnsiTheme="minorHAnsi"/>
              <w:sz w:val="22"/>
            </w:rPr>
          </w:pPr>
          <w:hyperlink w:anchor="_Toc329602886" w:history="1">
            <w:r w:rsidR="00010FFB" w:rsidRPr="006D7BE5">
              <w:rPr>
                <w:rStyle w:val="Hyperlink"/>
                <w:b w:val="0"/>
              </w:rPr>
              <w:t>SECURITY OF DISTRICT BUILDING</w:t>
            </w:r>
            <w:r w:rsidR="00010FFB" w:rsidRPr="006D7BE5">
              <w:rPr>
                <w:webHidden/>
              </w:rPr>
              <w:tab/>
            </w:r>
            <w:r w:rsidR="00010FFB" w:rsidRPr="006D7BE5">
              <w:rPr>
                <w:webHidden/>
              </w:rPr>
              <w:fldChar w:fldCharType="begin"/>
            </w:r>
            <w:r w:rsidR="00010FFB" w:rsidRPr="006D7BE5">
              <w:rPr>
                <w:webHidden/>
              </w:rPr>
              <w:instrText xml:space="preserve"> PAGEREF _Toc329602886 \h </w:instrText>
            </w:r>
            <w:r w:rsidR="00010FFB" w:rsidRPr="006D7BE5">
              <w:rPr>
                <w:webHidden/>
              </w:rPr>
            </w:r>
            <w:r w:rsidR="00010FFB" w:rsidRPr="006D7BE5">
              <w:rPr>
                <w:webHidden/>
              </w:rPr>
              <w:fldChar w:fldCharType="separate"/>
            </w:r>
            <w:r w:rsidR="00010FFB">
              <w:rPr>
                <w:webHidden/>
              </w:rPr>
              <w:t>17</w:t>
            </w:r>
            <w:r w:rsidR="00010FFB" w:rsidRPr="006D7BE5">
              <w:rPr>
                <w:webHidden/>
              </w:rPr>
              <w:fldChar w:fldCharType="end"/>
            </w:r>
          </w:hyperlink>
        </w:p>
        <w:p w14:paraId="6B4B43BC" w14:textId="77777777" w:rsidR="00010FFB" w:rsidRPr="006D7BE5" w:rsidRDefault="00916A5C" w:rsidP="00010FFB">
          <w:pPr>
            <w:pStyle w:val="TOC2"/>
            <w:rPr>
              <w:rFonts w:asciiTheme="minorHAnsi" w:eastAsiaTheme="minorEastAsia" w:hAnsiTheme="minorHAnsi"/>
              <w:sz w:val="22"/>
            </w:rPr>
          </w:pPr>
          <w:hyperlink w:anchor="_Toc329602887" w:history="1">
            <w:r w:rsidR="00010FFB" w:rsidRPr="006D7BE5">
              <w:rPr>
                <w:rStyle w:val="Hyperlink"/>
                <w:b w:val="0"/>
              </w:rPr>
              <w:t>SMOKING AND TOBACCO PRODUCTS</w:t>
            </w:r>
            <w:r w:rsidR="00010FFB" w:rsidRPr="006D7BE5">
              <w:rPr>
                <w:webHidden/>
              </w:rPr>
              <w:tab/>
            </w:r>
            <w:r w:rsidR="00010FFB" w:rsidRPr="006D7BE5">
              <w:rPr>
                <w:webHidden/>
              </w:rPr>
              <w:fldChar w:fldCharType="begin"/>
            </w:r>
            <w:r w:rsidR="00010FFB" w:rsidRPr="006D7BE5">
              <w:rPr>
                <w:webHidden/>
              </w:rPr>
              <w:instrText xml:space="preserve"> PAGEREF _Toc329602887 \h </w:instrText>
            </w:r>
            <w:r w:rsidR="00010FFB" w:rsidRPr="006D7BE5">
              <w:rPr>
                <w:webHidden/>
              </w:rPr>
            </w:r>
            <w:r w:rsidR="00010FFB" w:rsidRPr="006D7BE5">
              <w:rPr>
                <w:webHidden/>
              </w:rPr>
              <w:fldChar w:fldCharType="separate"/>
            </w:r>
            <w:r w:rsidR="00010FFB">
              <w:rPr>
                <w:webHidden/>
              </w:rPr>
              <w:t>17</w:t>
            </w:r>
            <w:r w:rsidR="00010FFB" w:rsidRPr="006D7BE5">
              <w:rPr>
                <w:webHidden/>
              </w:rPr>
              <w:fldChar w:fldCharType="end"/>
            </w:r>
          </w:hyperlink>
        </w:p>
        <w:p w14:paraId="4172690D" w14:textId="77777777" w:rsidR="00010FFB" w:rsidRPr="006D7BE5" w:rsidRDefault="00010FFB" w:rsidP="00010FFB">
          <w:pPr>
            <w:pStyle w:val="TOC2"/>
          </w:pPr>
          <w:r w:rsidRPr="006D7BE5">
            <w:t>DRIVING WHILE ON DISTR</w:t>
          </w:r>
          <w:r>
            <w:t>ICT BUSINESS …………………………………………</w:t>
          </w:r>
          <w:r>
            <w:tab/>
            <w:t>17</w:t>
          </w:r>
        </w:p>
        <w:p w14:paraId="5D34E4F9" w14:textId="77777777" w:rsidR="00010FFB" w:rsidRPr="006D7BE5" w:rsidRDefault="00916A5C" w:rsidP="00010FFB">
          <w:pPr>
            <w:pStyle w:val="TOC2"/>
            <w:rPr>
              <w:rFonts w:asciiTheme="minorHAnsi" w:eastAsiaTheme="minorEastAsia" w:hAnsiTheme="minorHAnsi"/>
              <w:sz w:val="22"/>
            </w:rPr>
          </w:pPr>
          <w:hyperlink w:anchor="_Toc329602888" w:history="1">
            <w:r w:rsidR="00010FFB">
              <w:rPr>
                <w:rStyle w:val="Hyperlink"/>
                <w:b w:val="0"/>
              </w:rPr>
              <w:t>COMMUNICABLE DI</w:t>
            </w:r>
            <w:r w:rsidR="00010FFB" w:rsidRPr="006D7BE5">
              <w:rPr>
                <w:rStyle w:val="Hyperlink"/>
                <w:b w:val="0"/>
              </w:rPr>
              <w:t>SEASES</w:t>
            </w:r>
            <w:r w:rsidR="00010FFB" w:rsidRPr="006D7BE5">
              <w:rPr>
                <w:webHidden/>
              </w:rPr>
              <w:tab/>
            </w:r>
          </w:hyperlink>
          <w:r w:rsidR="00010FFB">
            <w:t>18</w:t>
          </w:r>
        </w:p>
        <w:p w14:paraId="514108B6" w14:textId="77777777" w:rsidR="00010FFB" w:rsidRPr="006D7BE5" w:rsidRDefault="00916A5C" w:rsidP="00010FFB">
          <w:pPr>
            <w:pStyle w:val="TOC1"/>
            <w:rPr>
              <w:rFonts w:asciiTheme="minorHAnsi" w:eastAsiaTheme="minorEastAsia" w:hAnsiTheme="minorHAnsi"/>
              <w:sz w:val="22"/>
            </w:rPr>
          </w:pPr>
          <w:hyperlink w:anchor="_Toc329602889" w:history="1">
            <w:r w:rsidR="00010FFB" w:rsidRPr="006D7BE5">
              <w:rPr>
                <w:rStyle w:val="Hyperlink"/>
                <w:b/>
              </w:rPr>
              <w:t>PAYROLL INFORMATION AND PERSONNEL FILES</w:t>
            </w:r>
            <w:r w:rsidR="00010FFB" w:rsidRPr="006D7BE5">
              <w:rPr>
                <w:webHidden/>
              </w:rPr>
              <w:tab/>
            </w:r>
            <w:r w:rsidR="00010FFB" w:rsidRPr="006D7BE5">
              <w:rPr>
                <w:webHidden/>
              </w:rPr>
              <w:fldChar w:fldCharType="begin"/>
            </w:r>
            <w:r w:rsidR="00010FFB" w:rsidRPr="006D7BE5">
              <w:rPr>
                <w:webHidden/>
              </w:rPr>
              <w:instrText xml:space="preserve"> PAGEREF _Toc329602889 \h </w:instrText>
            </w:r>
            <w:r w:rsidR="00010FFB" w:rsidRPr="006D7BE5">
              <w:rPr>
                <w:webHidden/>
              </w:rPr>
            </w:r>
            <w:r w:rsidR="00010FFB" w:rsidRPr="006D7BE5">
              <w:rPr>
                <w:webHidden/>
              </w:rPr>
              <w:fldChar w:fldCharType="separate"/>
            </w:r>
            <w:r w:rsidR="00010FFB">
              <w:rPr>
                <w:webHidden/>
              </w:rPr>
              <w:t>19</w:t>
            </w:r>
            <w:r w:rsidR="00010FFB" w:rsidRPr="006D7BE5">
              <w:rPr>
                <w:webHidden/>
              </w:rPr>
              <w:fldChar w:fldCharType="end"/>
            </w:r>
          </w:hyperlink>
        </w:p>
        <w:p w14:paraId="35579832" w14:textId="77777777" w:rsidR="00010FFB" w:rsidRPr="006D7BE5" w:rsidRDefault="00916A5C" w:rsidP="00010FFB">
          <w:pPr>
            <w:pStyle w:val="TOC2"/>
            <w:rPr>
              <w:rFonts w:asciiTheme="minorHAnsi" w:eastAsiaTheme="minorEastAsia" w:hAnsiTheme="minorHAnsi"/>
              <w:sz w:val="22"/>
            </w:rPr>
          </w:pPr>
          <w:hyperlink w:anchor="_Toc329602897" w:history="1">
            <w:r w:rsidR="00010FFB" w:rsidRPr="006D7BE5">
              <w:rPr>
                <w:rStyle w:val="Hyperlink"/>
                <w:b w:val="0"/>
              </w:rPr>
              <w:t>PAY DAY</w:t>
            </w:r>
            <w:r w:rsidR="00010FFB" w:rsidRPr="006D7BE5">
              <w:rPr>
                <w:webHidden/>
              </w:rPr>
              <w:tab/>
            </w:r>
            <w:r w:rsidR="00010FFB" w:rsidRPr="006D7BE5">
              <w:rPr>
                <w:webHidden/>
              </w:rPr>
              <w:fldChar w:fldCharType="begin"/>
            </w:r>
            <w:r w:rsidR="00010FFB" w:rsidRPr="006D7BE5">
              <w:rPr>
                <w:webHidden/>
              </w:rPr>
              <w:instrText xml:space="preserve"> PAGEREF _Toc329602897 \h </w:instrText>
            </w:r>
            <w:r w:rsidR="00010FFB" w:rsidRPr="006D7BE5">
              <w:rPr>
                <w:webHidden/>
              </w:rPr>
            </w:r>
            <w:r w:rsidR="00010FFB" w:rsidRPr="006D7BE5">
              <w:rPr>
                <w:webHidden/>
              </w:rPr>
              <w:fldChar w:fldCharType="separate"/>
            </w:r>
            <w:r w:rsidR="00010FFB">
              <w:rPr>
                <w:webHidden/>
              </w:rPr>
              <w:t>20</w:t>
            </w:r>
            <w:r w:rsidR="00010FFB" w:rsidRPr="006D7BE5">
              <w:rPr>
                <w:webHidden/>
              </w:rPr>
              <w:fldChar w:fldCharType="end"/>
            </w:r>
          </w:hyperlink>
        </w:p>
        <w:p w14:paraId="094CAFB7" w14:textId="77777777" w:rsidR="00010FFB" w:rsidRPr="006D7BE5" w:rsidRDefault="00916A5C" w:rsidP="00010FFB">
          <w:pPr>
            <w:pStyle w:val="TOC2"/>
            <w:rPr>
              <w:rFonts w:asciiTheme="minorHAnsi" w:eastAsiaTheme="minorEastAsia" w:hAnsiTheme="minorHAnsi"/>
              <w:sz w:val="22"/>
            </w:rPr>
          </w:pPr>
          <w:hyperlink w:anchor="_Toc329602900" w:history="1">
            <w:r w:rsidR="00010FFB" w:rsidRPr="006D7BE5">
              <w:rPr>
                <w:rStyle w:val="Hyperlink"/>
                <w:b w:val="0"/>
              </w:rPr>
              <w:t>VACANCIES</w:t>
            </w:r>
            <w:r w:rsidR="00010FFB" w:rsidRPr="006D7BE5">
              <w:rPr>
                <w:webHidden/>
              </w:rPr>
              <w:tab/>
            </w:r>
            <w:r w:rsidR="00010FFB" w:rsidRPr="006D7BE5">
              <w:rPr>
                <w:webHidden/>
              </w:rPr>
              <w:fldChar w:fldCharType="begin"/>
            </w:r>
            <w:r w:rsidR="00010FFB" w:rsidRPr="006D7BE5">
              <w:rPr>
                <w:webHidden/>
              </w:rPr>
              <w:instrText xml:space="preserve"> PAGEREF _Toc329602900 \h </w:instrText>
            </w:r>
            <w:r w:rsidR="00010FFB" w:rsidRPr="006D7BE5">
              <w:rPr>
                <w:webHidden/>
              </w:rPr>
            </w:r>
            <w:r w:rsidR="00010FFB" w:rsidRPr="006D7BE5">
              <w:rPr>
                <w:webHidden/>
              </w:rPr>
              <w:fldChar w:fldCharType="separate"/>
            </w:r>
            <w:r w:rsidR="00010FFB">
              <w:rPr>
                <w:webHidden/>
              </w:rPr>
              <w:t>21</w:t>
            </w:r>
            <w:r w:rsidR="00010FFB" w:rsidRPr="006D7BE5">
              <w:rPr>
                <w:webHidden/>
              </w:rPr>
              <w:fldChar w:fldCharType="end"/>
            </w:r>
          </w:hyperlink>
        </w:p>
        <w:p w14:paraId="6BE36EDA" w14:textId="77777777" w:rsidR="00010FFB" w:rsidRPr="006D7BE5" w:rsidRDefault="00916A5C" w:rsidP="00010FFB">
          <w:pPr>
            <w:pStyle w:val="TOC1"/>
            <w:rPr>
              <w:rFonts w:asciiTheme="minorHAnsi" w:eastAsiaTheme="minorEastAsia" w:hAnsiTheme="minorHAnsi"/>
              <w:sz w:val="22"/>
            </w:rPr>
          </w:pPr>
          <w:hyperlink w:anchor="_Toc329602902" w:history="1">
            <w:r w:rsidR="00010FFB" w:rsidRPr="006D7BE5">
              <w:rPr>
                <w:rStyle w:val="Hyperlink"/>
                <w:b/>
              </w:rPr>
              <w:t>CODE OF CONDUCT</w:t>
            </w:r>
            <w:r w:rsidR="00010FFB" w:rsidRPr="006D7BE5">
              <w:rPr>
                <w:webHidden/>
              </w:rPr>
              <w:tab/>
            </w:r>
            <w:r w:rsidR="00010FFB" w:rsidRPr="006D7BE5">
              <w:rPr>
                <w:webHidden/>
              </w:rPr>
              <w:fldChar w:fldCharType="begin"/>
            </w:r>
            <w:r w:rsidR="00010FFB" w:rsidRPr="006D7BE5">
              <w:rPr>
                <w:webHidden/>
              </w:rPr>
              <w:instrText xml:space="preserve"> PAGEREF _Toc329602902 \h </w:instrText>
            </w:r>
            <w:r w:rsidR="00010FFB" w:rsidRPr="006D7BE5">
              <w:rPr>
                <w:webHidden/>
              </w:rPr>
            </w:r>
            <w:r w:rsidR="00010FFB" w:rsidRPr="006D7BE5">
              <w:rPr>
                <w:webHidden/>
              </w:rPr>
              <w:fldChar w:fldCharType="separate"/>
            </w:r>
            <w:r w:rsidR="00010FFB">
              <w:rPr>
                <w:webHidden/>
              </w:rPr>
              <w:t>23</w:t>
            </w:r>
            <w:r w:rsidR="00010FFB" w:rsidRPr="006D7BE5">
              <w:rPr>
                <w:webHidden/>
              </w:rPr>
              <w:fldChar w:fldCharType="end"/>
            </w:r>
          </w:hyperlink>
        </w:p>
        <w:p w14:paraId="0F2083F4" w14:textId="77777777" w:rsidR="00010FFB" w:rsidRPr="006D7BE5" w:rsidRDefault="00916A5C" w:rsidP="00010FFB">
          <w:pPr>
            <w:pStyle w:val="TOC2"/>
            <w:rPr>
              <w:rFonts w:asciiTheme="minorHAnsi" w:eastAsiaTheme="minorEastAsia" w:hAnsiTheme="minorHAnsi"/>
              <w:sz w:val="22"/>
            </w:rPr>
          </w:pPr>
          <w:hyperlink w:anchor="_Toc329602903" w:history="1">
            <w:r w:rsidR="00010FFB" w:rsidRPr="006D7BE5">
              <w:rPr>
                <w:rStyle w:val="Hyperlink"/>
                <w:b w:val="0"/>
              </w:rPr>
              <w:t>CHILD ABUSE</w:t>
            </w:r>
            <w:r w:rsidR="00010FFB" w:rsidRPr="006D7BE5">
              <w:rPr>
                <w:webHidden/>
              </w:rPr>
              <w:tab/>
            </w:r>
            <w:r w:rsidR="00010FFB" w:rsidRPr="006D7BE5">
              <w:rPr>
                <w:webHidden/>
              </w:rPr>
              <w:fldChar w:fldCharType="begin"/>
            </w:r>
            <w:r w:rsidR="00010FFB" w:rsidRPr="006D7BE5">
              <w:rPr>
                <w:webHidden/>
              </w:rPr>
              <w:instrText xml:space="preserve"> PAGEREF _Toc329602903 \h </w:instrText>
            </w:r>
            <w:r w:rsidR="00010FFB" w:rsidRPr="006D7BE5">
              <w:rPr>
                <w:webHidden/>
              </w:rPr>
            </w:r>
            <w:r w:rsidR="00010FFB" w:rsidRPr="006D7BE5">
              <w:rPr>
                <w:webHidden/>
              </w:rPr>
              <w:fldChar w:fldCharType="separate"/>
            </w:r>
            <w:r w:rsidR="00010FFB">
              <w:rPr>
                <w:webHidden/>
              </w:rPr>
              <w:t>23</w:t>
            </w:r>
            <w:r w:rsidR="00010FFB" w:rsidRPr="006D7BE5">
              <w:rPr>
                <w:webHidden/>
              </w:rPr>
              <w:fldChar w:fldCharType="end"/>
            </w:r>
          </w:hyperlink>
        </w:p>
        <w:p w14:paraId="6D72EAB3" w14:textId="77777777" w:rsidR="00010FFB" w:rsidRPr="006D7BE5" w:rsidRDefault="00916A5C" w:rsidP="00010FFB">
          <w:pPr>
            <w:pStyle w:val="TOC2"/>
            <w:rPr>
              <w:rFonts w:asciiTheme="minorHAnsi" w:eastAsiaTheme="minorEastAsia" w:hAnsiTheme="minorHAnsi"/>
              <w:sz w:val="22"/>
            </w:rPr>
          </w:pPr>
          <w:hyperlink w:anchor="_Toc329602904" w:history="1">
            <w:r w:rsidR="00010FFB" w:rsidRPr="006D7BE5">
              <w:rPr>
                <w:rStyle w:val="Hyperlink"/>
                <w:b w:val="0"/>
              </w:rPr>
              <w:t>CONFIDENTIALITY</w:t>
            </w:r>
            <w:r w:rsidR="00010FFB" w:rsidRPr="006D7BE5">
              <w:rPr>
                <w:webHidden/>
              </w:rPr>
              <w:tab/>
            </w:r>
            <w:r w:rsidR="00010FFB" w:rsidRPr="006D7BE5">
              <w:rPr>
                <w:webHidden/>
              </w:rPr>
              <w:fldChar w:fldCharType="begin"/>
            </w:r>
            <w:r w:rsidR="00010FFB" w:rsidRPr="006D7BE5">
              <w:rPr>
                <w:webHidden/>
              </w:rPr>
              <w:instrText xml:space="preserve"> PAGEREF _Toc329602904 \h </w:instrText>
            </w:r>
            <w:r w:rsidR="00010FFB" w:rsidRPr="006D7BE5">
              <w:rPr>
                <w:webHidden/>
              </w:rPr>
            </w:r>
            <w:r w:rsidR="00010FFB" w:rsidRPr="006D7BE5">
              <w:rPr>
                <w:webHidden/>
              </w:rPr>
              <w:fldChar w:fldCharType="separate"/>
            </w:r>
            <w:r w:rsidR="00010FFB">
              <w:rPr>
                <w:webHidden/>
              </w:rPr>
              <w:t>23</w:t>
            </w:r>
            <w:r w:rsidR="00010FFB" w:rsidRPr="006D7BE5">
              <w:rPr>
                <w:webHidden/>
              </w:rPr>
              <w:fldChar w:fldCharType="end"/>
            </w:r>
          </w:hyperlink>
        </w:p>
        <w:p w14:paraId="6CA2C4AB" w14:textId="77777777" w:rsidR="00010FFB" w:rsidRPr="006D7BE5" w:rsidRDefault="00916A5C" w:rsidP="00010FFB">
          <w:pPr>
            <w:pStyle w:val="TOC2"/>
            <w:rPr>
              <w:rFonts w:asciiTheme="minorHAnsi" w:eastAsiaTheme="minorEastAsia" w:hAnsiTheme="minorHAnsi"/>
              <w:sz w:val="22"/>
            </w:rPr>
          </w:pPr>
          <w:hyperlink w:anchor="_Toc329602905" w:history="1">
            <w:r w:rsidR="00010FFB" w:rsidRPr="006D7BE5">
              <w:rPr>
                <w:rStyle w:val="Hyperlink"/>
                <w:b w:val="0"/>
              </w:rPr>
              <w:t>CONFLICT OF INTEREST</w:t>
            </w:r>
            <w:r w:rsidR="00010FFB" w:rsidRPr="006D7BE5">
              <w:rPr>
                <w:webHidden/>
              </w:rPr>
              <w:tab/>
            </w:r>
            <w:r w:rsidR="00010FFB" w:rsidRPr="006D7BE5">
              <w:rPr>
                <w:webHidden/>
              </w:rPr>
              <w:fldChar w:fldCharType="begin"/>
            </w:r>
            <w:r w:rsidR="00010FFB" w:rsidRPr="006D7BE5">
              <w:rPr>
                <w:webHidden/>
              </w:rPr>
              <w:instrText xml:space="preserve"> PAGEREF _Toc329602905 \h </w:instrText>
            </w:r>
            <w:r w:rsidR="00010FFB" w:rsidRPr="006D7BE5">
              <w:rPr>
                <w:webHidden/>
              </w:rPr>
            </w:r>
            <w:r w:rsidR="00010FFB" w:rsidRPr="006D7BE5">
              <w:rPr>
                <w:webHidden/>
              </w:rPr>
              <w:fldChar w:fldCharType="separate"/>
            </w:r>
            <w:r w:rsidR="00010FFB">
              <w:rPr>
                <w:webHidden/>
              </w:rPr>
              <w:t>23</w:t>
            </w:r>
            <w:r w:rsidR="00010FFB" w:rsidRPr="006D7BE5">
              <w:rPr>
                <w:webHidden/>
              </w:rPr>
              <w:fldChar w:fldCharType="end"/>
            </w:r>
          </w:hyperlink>
        </w:p>
        <w:p w14:paraId="3B5FC6D6" w14:textId="77777777" w:rsidR="00010FFB" w:rsidRPr="006D7BE5" w:rsidRDefault="00916A5C" w:rsidP="00010FFB">
          <w:pPr>
            <w:pStyle w:val="TOC2"/>
            <w:rPr>
              <w:rFonts w:asciiTheme="minorHAnsi" w:eastAsiaTheme="minorEastAsia" w:hAnsiTheme="minorHAnsi"/>
              <w:sz w:val="22"/>
            </w:rPr>
          </w:pPr>
          <w:hyperlink w:anchor="_Toc329602906" w:history="1">
            <w:r w:rsidR="00010FFB" w:rsidRPr="006D7BE5">
              <w:rPr>
                <w:rStyle w:val="Hyperlink"/>
                <w:b w:val="0"/>
              </w:rPr>
              <w:t>DRESS CODE</w:t>
            </w:r>
            <w:r w:rsidR="00010FFB" w:rsidRPr="006D7BE5">
              <w:rPr>
                <w:webHidden/>
              </w:rPr>
              <w:tab/>
            </w:r>
            <w:r w:rsidR="00010FFB" w:rsidRPr="006D7BE5">
              <w:rPr>
                <w:webHidden/>
              </w:rPr>
              <w:fldChar w:fldCharType="begin"/>
            </w:r>
            <w:r w:rsidR="00010FFB" w:rsidRPr="006D7BE5">
              <w:rPr>
                <w:webHidden/>
              </w:rPr>
              <w:instrText xml:space="preserve"> PAGEREF _Toc329602906 \h </w:instrText>
            </w:r>
            <w:r w:rsidR="00010FFB" w:rsidRPr="006D7BE5">
              <w:rPr>
                <w:webHidden/>
              </w:rPr>
            </w:r>
            <w:r w:rsidR="00010FFB" w:rsidRPr="006D7BE5">
              <w:rPr>
                <w:webHidden/>
              </w:rPr>
              <w:fldChar w:fldCharType="separate"/>
            </w:r>
            <w:r w:rsidR="00010FFB">
              <w:rPr>
                <w:webHidden/>
              </w:rPr>
              <w:t>23</w:t>
            </w:r>
            <w:r w:rsidR="00010FFB" w:rsidRPr="006D7BE5">
              <w:rPr>
                <w:webHidden/>
              </w:rPr>
              <w:fldChar w:fldCharType="end"/>
            </w:r>
          </w:hyperlink>
        </w:p>
        <w:p w14:paraId="645BDD2D" w14:textId="77777777" w:rsidR="00010FFB" w:rsidRPr="006D7BE5" w:rsidRDefault="00916A5C" w:rsidP="00010FFB">
          <w:pPr>
            <w:pStyle w:val="TOC2"/>
            <w:rPr>
              <w:rFonts w:asciiTheme="minorHAnsi" w:eastAsiaTheme="minorEastAsia" w:hAnsiTheme="minorHAnsi"/>
              <w:sz w:val="22"/>
            </w:rPr>
          </w:pPr>
          <w:hyperlink w:anchor="_Toc329602907" w:history="1">
            <w:r w:rsidR="00010FFB" w:rsidRPr="006D7BE5">
              <w:rPr>
                <w:rStyle w:val="Hyperlink"/>
                <w:b w:val="0"/>
              </w:rPr>
              <w:t>GIFTS</w:t>
            </w:r>
            <w:r w:rsidR="00010FFB" w:rsidRPr="006D7BE5">
              <w:rPr>
                <w:webHidden/>
              </w:rPr>
              <w:tab/>
            </w:r>
            <w:r w:rsidR="00010FFB" w:rsidRPr="006D7BE5">
              <w:rPr>
                <w:webHidden/>
              </w:rPr>
              <w:fldChar w:fldCharType="begin"/>
            </w:r>
            <w:r w:rsidR="00010FFB" w:rsidRPr="006D7BE5">
              <w:rPr>
                <w:webHidden/>
              </w:rPr>
              <w:instrText xml:space="preserve"> PAGEREF _Toc329602907 \h </w:instrText>
            </w:r>
            <w:r w:rsidR="00010FFB" w:rsidRPr="006D7BE5">
              <w:rPr>
                <w:webHidden/>
              </w:rPr>
            </w:r>
            <w:r w:rsidR="00010FFB" w:rsidRPr="006D7BE5">
              <w:rPr>
                <w:webHidden/>
              </w:rPr>
              <w:fldChar w:fldCharType="separate"/>
            </w:r>
            <w:r w:rsidR="00010FFB">
              <w:rPr>
                <w:webHidden/>
              </w:rPr>
              <w:t>24</w:t>
            </w:r>
            <w:r w:rsidR="00010FFB" w:rsidRPr="006D7BE5">
              <w:rPr>
                <w:webHidden/>
              </w:rPr>
              <w:fldChar w:fldCharType="end"/>
            </w:r>
          </w:hyperlink>
        </w:p>
        <w:p w14:paraId="3340F498" w14:textId="77777777" w:rsidR="00010FFB" w:rsidRPr="006D7BE5" w:rsidRDefault="00916A5C" w:rsidP="00010FFB">
          <w:pPr>
            <w:pStyle w:val="TOC2"/>
            <w:rPr>
              <w:rFonts w:asciiTheme="minorHAnsi" w:eastAsiaTheme="minorEastAsia" w:hAnsiTheme="minorHAnsi"/>
              <w:sz w:val="22"/>
            </w:rPr>
          </w:pPr>
          <w:hyperlink w:anchor="_Toc329602908" w:history="1">
            <w:r w:rsidR="00010FFB" w:rsidRPr="006D7BE5">
              <w:rPr>
                <w:rStyle w:val="Hyperlink"/>
                <w:b w:val="0"/>
              </w:rPr>
              <w:t>PERSONAL CONDUCT AND DISCIPLINARY ACTION POLICY</w:t>
            </w:r>
            <w:r w:rsidR="00010FFB" w:rsidRPr="006D7BE5">
              <w:rPr>
                <w:webHidden/>
              </w:rPr>
              <w:tab/>
            </w:r>
            <w:r w:rsidR="00010FFB" w:rsidRPr="006D7BE5">
              <w:rPr>
                <w:webHidden/>
              </w:rPr>
              <w:fldChar w:fldCharType="begin"/>
            </w:r>
            <w:r w:rsidR="00010FFB" w:rsidRPr="006D7BE5">
              <w:rPr>
                <w:webHidden/>
              </w:rPr>
              <w:instrText xml:space="preserve"> PAGEREF _Toc329602908 \h </w:instrText>
            </w:r>
            <w:r w:rsidR="00010FFB" w:rsidRPr="006D7BE5">
              <w:rPr>
                <w:webHidden/>
              </w:rPr>
            </w:r>
            <w:r w:rsidR="00010FFB" w:rsidRPr="006D7BE5">
              <w:rPr>
                <w:webHidden/>
              </w:rPr>
              <w:fldChar w:fldCharType="separate"/>
            </w:r>
            <w:r w:rsidR="00010FFB">
              <w:rPr>
                <w:webHidden/>
              </w:rPr>
              <w:t>24</w:t>
            </w:r>
            <w:r w:rsidR="00010FFB" w:rsidRPr="006D7BE5">
              <w:rPr>
                <w:webHidden/>
              </w:rPr>
              <w:fldChar w:fldCharType="end"/>
            </w:r>
          </w:hyperlink>
        </w:p>
        <w:p w14:paraId="77765371" w14:textId="77777777" w:rsidR="00C11627" w:rsidRDefault="00916A5C" w:rsidP="00C11627">
          <w:pPr>
            <w:pStyle w:val="TOC1"/>
          </w:pPr>
          <w:hyperlink w:anchor="_Toc329602910" w:history="1">
            <w:r w:rsidR="00010FFB" w:rsidRPr="006D7BE5">
              <w:rPr>
                <w:rStyle w:val="Hyperlink"/>
                <w:b/>
              </w:rPr>
              <w:t>SPECIFIC DEPARMENT INFORMATION</w:t>
            </w:r>
            <w:r w:rsidR="00010FFB" w:rsidRPr="006D7BE5">
              <w:rPr>
                <w:webHidden/>
              </w:rPr>
              <w:tab/>
            </w:r>
            <w:r w:rsidR="00010FFB" w:rsidRPr="006D7BE5">
              <w:rPr>
                <w:webHidden/>
              </w:rPr>
              <w:fldChar w:fldCharType="begin"/>
            </w:r>
            <w:r w:rsidR="00010FFB" w:rsidRPr="006D7BE5">
              <w:rPr>
                <w:webHidden/>
              </w:rPr>
              <w:instrText xml:space="preserve"> PAGEREF _Toc329602910 \h </w:instrText>
            </w:r>
            <w:r w:rsidR="00010FFB" w:rsidRPr="006D7BE5">
              <w:rPr>
                <w:webHidden/>
              </w:rPr>
            </w:r>
            <w:r w:rsidR="00010FFB" w:rsidRPr="006D7BE5">
              <w:rPr>
                <w:webHidden/>
              </w:rPr>
              <w:fldChar w:fldCharType="separate"/>
            </w:r>
            <w:r w:rsidR="00010FFB">
              <w:rPr>
                <w:webHidden/>
              </w:rPr>
              <w:t>26</w:t>
            </w:r>
            <w:r w:rsidR="00010FFB" w:rsidRPr="006D7BE5">
              <w:rPr>
                <w:webHidden/>
              </w:rPr>
              <w:fldChar w:fldCharType="end"/>
            </w:r>
          </w:hyperlink>
        </w:p>
        <w:p w14:paraId="3724460E" w14:textId="0A764D0B" w:rsidR="00010FFB" w:rsidRPr="00C11627" w:rsidRDefault="00C11627" w:rsidP="00C11627">
          <w:pPr>
            <w:pStyle w:val="TOC1"/>
            <w:rPr>
              <w:rFonts w:asciiTheme="minorHAnsi" w:eastAsiaTheme="minorEastAsia" w:hAnsiTheme="minorHAnsi"/>
              <w:sz w:val="22"/>
            </w:rPr>
          </w:pPr>
          <w:r>
            <w:rPr>
              <w:b/>
            </w:rPr>
            <w:t>CERTIFIED EMPLOYEES THAT HOLD A CLASS B CDL FOR TRANSPORTING STUDENTS. . . . . . . . . . . . . . . . . . . . . . . . . . . . . . . . . . . . . . . . . . . . . . .. . . . . . . .. . .</w:t>
          </w:r>
        </w:p>
        <w:p w14:paraId="05A05B89" w14:textId="77777777" w:rsidR="00010FFB" w:rsidRPr="006D7BE5" w:rsidRDefault="00916A5C" w:rsidP="00010FFB">
          <w:pPr>
            <w:pStyle w:val="TOC1"/>
            <w:rPr>
              <w:rFonts w:asciiTheme="minorHAnsi" w:eastAsiaTheme="minorEastAsia" w:hAnsiTheme="minorHAnsi"/>
              <w:sz w:val="22"/>
            </w:rPr>
          </w:pPr>
          <w:hyperlink w:anchor="_Toc329602913" w:history="1">
            <w:r w:rsidR="00010FFB" w:rsidRPr="006D7BE5">
              <w:rPr>
                <w:rStyle w:val="Hyperlink"/>
                <w:b/>
              </w:rPr>
              <w:t>BENEFIT INFORMATION</w:t>
            </w:r>
            <w:r w:rsidR="00010FFB" w:rsidRPr="006D7BE5">
              <w:rPr>
                <w:webHidden/>
              </w:rPr>
              <w:tab/>
            </w:r>
            <w:r w:rsidR="00010FFB" w:rsidRPr="006D7BE5">
              <w:rPr>
                <w:webHidden/>
              </w:rPr>
              <w:fldChar w:fldCharType="begin"/>
            </w:r>
            <w:r w:rsidR="00010FFB" w:rsidRPr="006D7BE5">
              <w:rPr>
                <w:webHidden/>
              </w:rPr>
              <w:instrText xml:space="preserve"> PAGEREF _Toc329602913 \h </w:instrText>
            </w:r>
            <w:r w:rsidR="00010FFB" w:rsidRPr="006D7BE5">
              <w:rPr>
                <w:webHidden/>
              </w:rPr>
            </w:r>
            <w:r w:rsidR="00010FFB" w:rsidRPr="006D7BE5">
              <w:rPr>
                <w:webHidden/>
              </w:rPr>
              <w:fldChar w:fldCharType="separate"/>
            </w:r>
            <w:r w:rsidR="00010FFB">
              <w:rPr>
                <w:webHidden/>
              </w:rPr>
              <w:t>29</w:t>
            </w:r>
            <w:r w:rsidR="00010FFB" w:rsidRPr="006D7BE5">
              <w:rPr>
                <w:webHidden/>
              </w:rPr>
              <w:fldChar w:fldCharType="end"/>
            </w:r>
          </w:hyperlink>
        </w:p>
        <w:p w14:paraId="73E43F14" w14:textId="77777777" w:rsidR="00010FFB" w:rsidRPr="006D7BE5" w:rsidRDefault="00916A5C" w:rsidP="00010FFB">
          <w:pPr>
            <w:pStyle w:val="TOC2"/>
            <w:rPr>
              <w:rFonts w:asciiTheme="minorHAnsi" w:eastAsiaTheme="minorEastAsia" w:hAnsiTheme="minorHAnsi"/>
              <w:sz w:val="22"/>
            </w:rPr>
          </w:pPr>
          <w:hyperlink w:anchor="_Toc329602914" w:history="1">
            <w:r w:rsidR="00010FFB" w:rsidRPr="006D7BE5">
              <w:rPr>
                <w:rStyle w:val="Hyperlink"/>
                <w:b w:val="0"/>
              </w:rPr>
              <w:t>FRINGE BENEFITS/AND OPTIONS</w:t>
            </w:r>
            <w:r w:rsidR="00010FFB" w:rsidRPr="006D7BE5">
              <w:rPr>
                <w:webHidden/>
              </w:rPr>
              <w:tab/>
            </w:r>
            <w:r w:rsidR="00010FFB" w:rsidRPr="006D7BE5">
              <w:rPr>
                <w:webHidden/>
              </w:rPr>
              <w:fldChar w:fldCharType="begin"/>
            </w:r>
            <w:r w:rsidR="00010FFB" w:rsidRPr="006D7BE5">
              <w:rPr>
                <w:webHidden/>
              </w:rPr>
              <w:instrText xml:space="preserve"> PAGEREF _Toc329602914 \h </w:instrText>
            </w:r>
            <w:r w:rsidR="00010FFB" w:rsidRPr="006D7BE5">
              <w:rPr>
                <w:webHidden/>
              </w:rPr>
            </w:r>
            <w:r w:rsidR="00010FFB" w:rsidRPr="006D7BE5">
              <w:rPr>
                <w:webHidden/>
              </w:rPr>
              <w:fldChar w:fldCharType="separate"/>
            </w:r>
            <w:r w:rsidR="00010FFB">
              <w:rPr>
                <w:webHidden/>
              </w:rPr>
              <w:t>29</w:t>
            </w:r>
            <w:r w:rsidR="00010FFB" w:rsidRPr="006D7BE5">
              <w:rPr>
                <w:webHidden/>
              </w:rPr>
              <w:fldChar w:fldCharType="end"/>
            </w:r>
          </w:hyperlink>
        </w:p>
        <w:p w14:paraId="1654D7D5" w14:textId="77777777" w:rsidR="00010FFB" w:rsidRPr="006D7BE5" w:rsidRDefault="00916A5C" w:rsidP="00010FFB">
          <w:pPr>
            <w:pStyle w:val="TOC2"/>
            <w:rPr>
              <w:rFonts w:asciiTheme="minorHAnsi" w:eastAsiaTheme="minorEastAsia" w:hAnsiTheme="minorHAnsi"/>
              <w:sz w:val="22"/>
            </w:rPr>
          </w:pPr>
          <w:hyperlink w:anchor="_Toc329602915" w:history="1">
            <w:r w:rsidR="00010FFB" w:rsidRPr="006D7BE5">
              <w:rPr>
                <w:rStyle w:val="Hyperlink"/>
                <w:b w:val="0"/>
              </w:rPr>
              <w:t>KANSAS PUBLIC EMPLOYEES RETIREMENT SYSTEM (KPERS):</w:t>
            </w:r>
            <w:r w:rsidR="00010FFB" w:rsidRPr="006D7BE5">
              <w:rPr>
                <w:webHidden/>
              </w:rPr>
              <w:tab/>
            </w:r>
            <w:r w:rsidR="00010FFB" w:rsidRPr="006D7BE5">
              <w:rPr>
                <w:webHidden/>
              </w:rPr>
              <w:fldChar w:fldCharType="begin"/>
            </w:r>
            <w:r w:rsidR="00010FFB" w:rsidRPr="006D7BE5">
              <w:rPr>
                <w:webHidden/>
              </w:rPr>
              <w:instrText xml:space="preserve"> PAGEREF _Toc329602915 \h </w:instrText>
            </w:r>
            <w:r w:rsidR="00010FFB" w:rsidRPr="006D7BE5">
              <w:rPr>
                <w:webHidden/>
              </w:rPr>
            </w:r>
            <w:r w:rsidR="00010FFB" w:rsidRPr="006D7BE5">
              <w:rPr>
                <w:webHidden/>
              </w:rPr>
              <w:fldChar w:fldCharType="separate"/>
            </w:r>
            <w:r w:rsidR="00010FFB">
              <w:rPr>
                <w:webHidden/>
              </w:rPr>
              <w:t>30</w:t>
            </w:r>
            <w:r w:rsidR="00010FFB" w:rsidRPr="006D7BE5">
              <w:rPr>
                <w:webHidden/>
              </w:rPr>
              <w:fldChar w:fldCharType="end"/>
            </w:r>
          </w:hyperlink>
        </w:p>
        <w:p w14:paraId="4FE8B9B4" w14:textId="77777777" w:rsidR="00010FFB" w:rsidRPr="006D7BE5" w:rsidRDefault="00916A5C" w:rsidP="00010FFB">
          <w:pPr>
            <w:pStyle w:val="TOC2"/>
            <w:rPr>
              <w:rFonts w:asciiTheme="minorHAnsi" w:eastAsiaTheme="minorEastAsia" w:hAnsiTheme="minorHAnsi"/>
              <w:sz w:val="22"/>
            </w:rPr>
          </w:pPr>
          <w:hyperlink w:anchor="_Toc329602916" w:history="1">
            <w:r w:rsidR="00010FFB" w:rsidRPr="006D7BE5">
              <w:rPr>
                <w:rStyle w:val="Hyperlink"/>
                <w:b w:val="0"/>
              </w:rPr>
              <w:t>RETIREMENT HEALTH BENEFITS</w:t>
            </w:r>
            <w:r w:rsidR="00010FFB" w:rsidRPr="006D7BE5">
              <w:rPr>
                <w:webHidden/>
              </w:rPr>
              <w:tab/>
            </w:r>
            <w:r w:rsidR="00010FFB" w:rsidRPr="006D7BE5">
              <w:rPr>
                <w:webHidden/>
              </w:rPr>
              <w:fldChar w:fldCharType="begin"/>
            </w:r>
            <w:r w:rsidR="00010FFB" w:rsidRPr="006D7BE5">
              <w:rPr>
                <w:webHidden/>
              </w:rPr>
              <w:instrText xml:space="preserve"> PAGEREF _Toc329602916 \h </w:instrText>
            </w:r>
            <w:r w:rsidR="00010FFB" w:rsidRPr="006D7BE5">
              <w:rPr>
                <w:webHidden/>
              </w:rPr>
            </w:r>
            <w:r w:rsidR="00010FFB" w:rsidRPr="006D7BE5">
              <w:rPr>
                <w:webHidden/>
              </w:rPr>
              <w:fldChar w:fldCharType="separate"/>
            </w:r>
            <w:r w:rsidR="00010FFB">
              <w:rPr>
                <w:webHidden/>
              </w:rPr>
              <w:t>30</w:t>
            </w:r>
            <w:r w:rsidR="00010FFB" w:rsidRPr="006D7BE5">
              <w:rPr>
                <w:webHidden/>
              </w:rPr>
              <w:fldChar w:fldCharType="end"/>
            </w:r>
          </w:hyperlink>
        </w:p>
        <w:p w14:paraId="2E29187E" w14:textId="77777777" w:rsidR="00010FFB" w:rsidRPr="006D7BE5" w:rsidRDefault="00916A5C" w:rsidP="00010FFB">
          <w:pPr>
            <w:pStyle w:val="TOC1"/>
            <w:rPr>
              <w:rFonts w:asciiTheme="minorHAnsi" w:eastAsiaTheme="minorEastAsia" w:hAnsiTheme="minorHAnsi"/>
              <w:sz w:val="22"/>
            </w:rPr>
          </w:pPr>
          <w:hyperlink w:anchor="_Toc329602917" w:history="1">
            <w:r w:rsidR="00010FFB" w:rsidRPr="006D7BE5">
              <w:rPr>
                <w:rStyle w:val="Hyperlink"/>
                <w:b/>
              </w:rPr>
              <w:t>TIME AWAY FROM WORK</w:t>
            </w:r>
            <w:r w:rsidR="00010FFB" w:rsidRPr="006D7BE5">
              <w:rPr>
                <w:webHidden/>
              </w:rPr>
              <w:tab/>
            </w:r>
            <w:r w:rsidR="00010FFB" w:rsidRPr="006D7BE5">
              <w:rPr>
                <w:webHidden/>
              </w:rPr>
              <w:fldChar w:fldCharType="begin"/>
            </w:r>
            <w:r w:rsidR="00010FFB" w:rsidRPr="006D7BE5">
              <w:rPr>
                <w:webHidden/>
              </w:rPr>
              <w:instrText xml:space="preserve"> PAGEREF _Toc329602917 \h </w:instrText>
            </w:r>
            <w:r w:rsidR="00010FFB" w:rsidRPr="006D7BE5">
              <w:rPr>
                <w:webHidden/>
              </w:rPr>
            </w:r>
            <w:r w:rsidR="00010FFB" w:rsidRPr="006D7BE5">
              <w:rPr>
                <w:webHidden/>
              </w:rPr>
              <w:fldChar w:fldCharType="separate"/>
            </w:r>
            <w:r w:rsidR="00010FFB">
              <w:rPr>
                <w:webHidden/>
              </w:rPr>
              <w:t>31</w:t>
            </w:r>
            <w:r w:rsidR="00010FFB" w:rsidRPr="006D7BE5">
              <w:rPr>
                <w:webHidden/>
              </w:rPr>
              <w:fldChar w:fldCharType="end"/>
            </w:r>
          </w:hyperlink>
        </w:p>
        <w:p w14:paraId="799D550A" w14:textId="77777777" w:rsidR="00010FFB" w:rsidRPr="006D7BE5" w:rsidRDefault="00916A5C" w:rsidP="00010FFB">
          <w:pPr>
            <w:pStyle w:val="TOC2"/>
            <w:rPr>
              <w:rFonts w:asciiTheme="minorHAnsi" w:eastAsiaTheme="minorEastAsia" w:hAnsiTheme="minorHAnsi"/>
              <w:sz w:val="22"/>
            </w:rPr>
          </w:pPr>
          <w:hyperlink w:anchor="_Toc329602918" w:history="1">
            <w:r w:rsidR="00010FFB" w:rsidRPr="006D7BE5">
              <w:rPr>
                <w:rStyle w:val="Hyperlink"/>
                <w:b w:val="0"/>
              </w:rPr>
              <w:t>ATTENDANCE</w:t>
            </w:r>
            <w:r w:rsidR="00010FFB" w:rsidRPr="006D7BE5">
              <w:rPr>
                <w:webHidden/>
              </w:rPr>
              <w:tab/>
            </w:r>
            <w:r w:rsidR="00010FFB" w:rsidRPr="006D7BE5">
              <w:rPr>
                <w:webHidden/>
              </w:rPr>
              <w:fldChar w:fldCharType="begin"/>
            </w:r>
            <w:r w:rsidR="00010FFB" w:rsidRPr="006D7BE5">
              <w:rPr>
                <w:webHidden/>
              </w:rPr>
              <w:instrText xml:space="preserve"> PAGEREF _Toc329602918 \h </w:instrText>
            </w:r>
            <w:r w:rsidR="00010FFB" w:rsidRPr="006D7BE5">
              <w:rPr>
                <w:webHidden/>
              </w:rPr>
            </w:r>
            <w:r w:rsidR="00010FFB" w:rsidRPr="006D7BE5">
              <w:rPr>
                <w:webHidden/>
              </w:rPr>
              <w:fldChar w:fldCharType="separate"/>
            </w:r>
            <w:r w:rsidR="00010FFB">
              <w:rPr>
                <w:webHidden/>
              </w:rPr>
              <w:t>31</w:t>
            </w:r>
            <w:r w:rsidR="00010FFB" w:rsidRPr="006D7BE5">
              <w:rPr>
                <w:webHidden/>
              </w:rPr>
              <w:fldChar w:fldCharType="end"/>
            </w:r>
          </w:hyperlink>
        </w:p>
        <w:p w14:paraId="23D45479" w14:textId="77777777" w:rsidR="00010FFB" w:rsidRPr="006D7BE5" w:rsidRDefault="00916A5C" w:rsidP="00010FFB">
          <w:pPr>
            <w:pStyle w:val="TOC2"/>
            <w:rPr>
              <w:rFonts w:asciiTheme="minorHAnsi" w:eastAsiaTheme="minorEastAsia" w:hAnsiTheme="minorHAnsi"/>
              <w:sz w:val="22"/>
            </w:rPr>
          </w:pPr>
          <w:hyperlink w:anchor="_Toc329602919" w:history="1">
            <w:r w:rsidR="00010FFB" w:rsidRPr="006D7BE5">
              <w:rPr>
                <w:rStyle w:val="Hyperlink"/>
                <w:b w:val="0"/>
              </w:rPr>
              <w:t>HOLIDAYS</w:t>
            </w:r>
            <w:r w:rsidR="00010FFB" w:rsidRPr="006D7BE5">
              <w:rPr>
                <w:webHidden/>
              </w:rPr>
              <w:tab/>
            </w:r>
            <w:r w:rsidR="00010FFB" w:rsidRPr="006D7BE5">
              <w:rPr>
                <w:webHidden/>
              </w:rPr>
              <w:fldChar w:fldCharType="begin"/>
            </w:r>
            <w:r w:rsidR="00010FFB" w:rsidRPr="006D7BE5">
              <w:rPr>
                <w:webHidden/>
              </w:rPr>
              <w:instrText xml:space="preserve"> PAGEREF _Toc329602919 \h </w:instrText>
            </w:r>
            <w:r w:rsidR="00010FFB" w:rsidRPr="006D7BE5">
              <w:rPr>
                <w:webHidden/>
              </w:rPr>
            </w:r>
            <w:r w:rsidR="00010FFB" w:rsidRPr="006D7BE5">
              <w:rPr>
                <w:webHidden/>
              </w:rPr>
              <w:fldChar w:fldCharType="separate"/>
            </w:r>
            <w:r w:rsidR="00010FFB">
              <w:rPr>
                <w:webHidden/>
              </w:rPr>
              <w:t>31</w:t>
            </w:r>
            <w:r w:rsidR="00010FFB" w:rsidRPr="006D7BE5">
              <w:rPr>
                <w:webHidden/>
              </w:rPr>
              <w:fldChar w:fldCharType="end"/>
            </w:r>
          </w:hyperlink>
        </w:p>
        <w:p w14:paraId="23B978E8" w14:textId="77777777" w:rsidR="00010FFB" w:rsidRPr="006D7BE5" w:rsidRDefault="00916A5C" w:rsidP="00010FFB">
          <w:pPr>
            <w:pStyle w:val="TOC2"/>
            <w:rPr>
              <w:rFonts w:asciiTheme="minorHAnsi" w:eastAsiaTheme="minorEastAsia" w:hAnsiTheme="minorHAnsi"/>
              <w:sz w:val="22"/>
            </w:rPr>
          </w:pPr>
          <w:hyperlink w:anchor="_Toc329602920" w:history="1">
            <w:r w:rsidR="00010FFB" w:rsidRPr="006D7BE5">
              <w:rPr>
                <w:rStyle w:val="Hyperlink"/>
                <w:b w:val="0"/>
              </w:rPr>
              <w:t>JURY DUTY</w:t>
            </w:r>
            <w:r w:rsidR="00010FFB" w:rsidRPr="006D7BE5">
              <w:rPr>
                <w:webHidden/>
              </w:rPr>
              <w:tab/>
            </w:r>
            <w:r w:rsidR="00010FFB" w:rsidRPr="006D7BE5">
              <w:rPr>
                <w:webHidden/>
              </w:rPr>
              <w:fldChar w:fldCharType="begin"/>
            </w:r>
            <w:r w:rsidR="00010FFB" w:rsidRPr="006D7BE5">
              <w:rPr>
                <w:webHidden/>
              </w:rPr>
              <w:instrText xml:space="preserve"> PAGEREF _Toc329602920 \h </w:instrText>
            </w:r>
            <w:r w:rsidR="00010FFB" w:rsidRPr="006D7BE5">
              <w:rPr>
                <w:webHidden/>
              </w:rPr>
            </w:r>
            <w:r w:rsidR="00010FFB" w:rsidRPr="006D7BE5">
              <w:rPr>
                <w:webHidden/>
              </w:rPr>
              <w:fldChar w:fldCharType="separate"/>
            </w:r>
            <w:r w:rsidR="00010FFB">
              <w:rPr>
                <w:webHidden/>
              </w:rPr>
              <w:t>32</w:t>
            </w:r>
            <w:r w:rsidR="00010FFB" w:rsidRPr="006D7BE5">
              <w:rPr>
                <w:webHidden/>
              </w:rPr>
              <w:fldChar w:fldCharType="end"/>
            </w:r>
          </w:hyperlink>
        </w:p>
        <w:p w14:paraId="1D6012AE" w14:textId="77777777" w:rsidR="00010FFB" w:rsidRPr="006D7BE5" w:rsidRDefault="00010FFB" w:rsidP="00010FFB">
          <w:pPr>
            <w:pStyle w:val="TOC2"/>
          </w:pPr>
          <w:r w:rsidRPr="006D7BE5">
            <w:t>TIME OFF TO VOTE ……………………………………………………………………</w:t>
          </w:r>
          <w:r w:rsidRPr="006D7BE5">
            <w:tab/>
            <w:t>. 3</w:t>
          </w:r>
          <w:r>
            <w:t>2</w:t>
          </w:r>
        </w:p>
        <w:p w14:paraId="09B9721C" w14:textId="77777777" w:rsidR="00010FFB" w:rsidRPr="006D7BE5" w:rsidRDefault="00916A5C" w:rsidP="00010FFB">
          <w:pPr>
            <w:pStyle w:val="TOC2"/>
            <w:rPr>
              <w:rFonts w:asciiTheme="minorHAnsi" w:eastAsiaTheme="minorEastAsia" w:hAnsiTheme="minorHAnsi"/>
              <w:sz w:val="22"/>
            </w:rPr>
          </w:pPr>
          <w:hyperlink w:anchor="_Toc329602921" w:history="1">
            <w:r w:rsidR="00010FFB" w:rsidRPr="006D7BE5">
              <w:rPr>
                <w:rStyle w:val="Hyperlink"/>
                <w:b w:val="0"/>
              </w:rPr>
              <w:t>SICK LEAVE: CLASSIFIED EMPLOYEES</w:t>
            </w:r>
            <w:r w:rsidR="00010FFB" w:rsidRPr="006D7BE5">
              <w:rPr>
                <w:webHidden/>
              </w:rPr>
              <w:tab/>
            </w:r>
            <w:r w:rsidR="00010FFB" w:rsidRPr="006D7BE5">
              <w:rPr>
                <w:webHidden/>
              </w:rPr>
              <w:fldChar w:fldCharType="begin"/>
            </w:r>
            <w:r w:rsidR="00010FFB" w:rsidRPr="006D7BE5">
              <w:rPr>
                <w:webHidden/>
              </w:rPr>
              <w:instrText xml:space="preserve"> PAGEREF _Toc329602921 \h </w:instrText>
            </w:r>
            <w:r w:rsidR="00010FFB" w:rsidRPr="006D7BE5">
              <w:rPr>
                <w:webHidden/>
              </w:rPr>
            </w:r>
            <w:r w:rsidR="00010FFB" w:rsidRPr="006D7BE5">
              <w:rPr>
                <w:webHidden/>
              </w:rPr>
              <w:fldChar w:fldCharType="separate"/>
            </w:r>
            <w:r w:rsidR="00010FFB">
              <w:rPr>
                <w:webHidden/>
              </w:rPr>
              <w:t>32</w:t>
            </w:r>
            <w:r w:rsidR="00010FFB" w:rsidRPr="006D7BE5">
              <w:rPr>
                <w:webHidden/>
              </w:rPr>
              <w:fldChar w:fldCharType="end"/>
            </w:r>
          </w:hyperlink>
        </w:p>
        <w:p w14:paraId="2A5B47EF" w14:textId="77777777" w:rsidR="00010FFB" w:rsidRPr="006D7BE5" w:rsidRDefault="00010FFB" w:rsidP="00010FFB">
          <w:pPr>
            <w:pStyle w:val="TOC2"/>
          </w:pPr>
          <w:r w:rsidRPr="006D7BE5">
            <w:t>SICK LEAVE POOL ……………………………………………………………………</w:t>
          </w:r>
          <w:r>
            <w:t>…</w:t>
          </w:r>
          <w:r>
            <w:tab/>
            <w:t>33</w:t>
          </w:r>
        </w:p>
        <w:p w14:paraId="0AE3524D" w14:textId="77777777" w:rsidR="00010FFB" w:rsidRPr="006D7BE5" w:rsidRDefault="00010FFB" w:rsidP="00010FFB">
          <w:pPr>
            <w:pStyle w:val="TOC2"/>
          </w:pPr>
          <w:r w:rsidRPr="006D7BE5">
            <w:t xml:space="preserve">BEREAVEMENT </w:t>
          </w:r>
          <w:r>
            <w:t>……………………………………………………………………………</w:t>
          </w:r>
          <w:r>
            <w:tab/>
            <w:t>34</w:t>
          </w:r>
        </w:p>
        <w:p w14:paraId="4DD90979" w14:textId="77777777" w:rsidR="00010FFB" w:rsidRPr="006D7BE5" w:rsidRDefault="00916A5C" w:rsidP="00010FFB">
          <w:pPr>
            <w:pStyle w:val="TOC2"/>
            <w:rPr>
              <w:rFonts w:asciiTheme="minorHAnsi" w:eastAsiaTheme="minorEastAsia" w:hAnsiTheme="minorHAnsi"/>
              <w:sz w:val="22"/>
            </w:rPr>
          </w:pPr>
          <w:hyperlink w:anchor="_Toc329602922" w:history="1">
            <w:r w:rsidR="00010FFB" w:rsidRPr="006D7BE5">
              <w:rPr>
                <w:rStyle w:val="Hyperlink"/>
                <w:b w:val="0"/>
              </w:rPr>
              <w:t>UNPAID LEAVE OF ABSENCE</w:t>
            </w:r>
            <w:r w:rsidR="00010FFB" w:rsidRPr="006D7BE5">
              <w:rPr>
                <w:webHidden/>
              </w:rPr>
              <w:tab/>
            </w:r>
            <w:r w:rsidR="00010FFB" w:rsidRPr="006D7BE5">
              <w:rPr>
                <w:webHidden/>
              </w:rPr>
              <w:fldChar w:fldCharType="begin"/>
            </w:r>
            <w:r w:rsidR="00010FFB" w:rsidRPr="006D7BE5">
              <w:rPr>
                <w:webHidden/>
              </w:rPr>
              <w:instrText xml:space="preserve"> PAGEREF _Toc329602922 \h </w:instrText>
            </w:r>
            <w:r w:rsidR="00010FFB" w:rsidRPr="006D7BE5">
              <w:rPr>
                <w:webHidden/>
              </w:rPr>
            </w:r>
            <w:r w:rsidR="00010FFB" w:rsidRPr="006D7BE5">
              <w:rPr>
                <w:webHidden/>
              </w:rPr>
              <w:fldChar w:fldCharType="separate"/>
            </w:r>
            <w:r w:rsidR="00010FFB">
              <w:rPr>
                <w:webHidden/>
              </w:rPr>
              <w:t>34</w:t>
            </w:r>
            <w:r w:rsidR="00010FFB" w:rsidRPr="006D7BE5">
              <w:rPr>
                <w:webHidden/>
              </w:rPr>
              <w:fldChar w:fldCharType="end"/>
            </w:r>
          </w:hyperlink>
        </w:p>
        <w:p w14:paraId="1A4D34F6" w14:textId="77777777" w:rsidR="00010FFB" w:rsidRPr="006D7BE5" w:rsidRDefault="00916A5C" w:rsidP="00010FFB">
          <w:pPr>
            <w:pStyle w:val="TOC2"/>
            <w:rPr>
              <w:rFonts w:asciiTheme="minorHAnsi" w:eastAsiaTheme="minorEastAsia" w:hAnsiTheme="minorHAnsi"/>
              <w:sz w:val="22"/>
            </w:rPr>
          </w:pPr>
          <w:hyperlink w:anchor="_Toc329602923" w:history="1">
            <w:r w:rsidR="00010FFB" w:rsidRPr="006D7BE5">
              <w:rPr>
                <w:rStyle w:val="Hyperlink"/>
                <w:b w:val="0"/>
              </w:rPr>
              <w:t>FAMILY AND MEDICAL LEAVE</w:t>
            </w:r>
            <w:r w:rsidR="00010FFB" w:rsidRPr="006D7BE5">
              <w:rPr>
                <w:webHidden/>
              </w:rPr>
              <w:tab/>
            </w:r>
            <w:r w:rsidR="00010FFB" w:rsidRPr="006D7BE5">
              <w:rPr>
                <w:webHidden/>
              </w:rPr>
              <w:fldChar w:fldCharType="begin"/>
            </w:r>
            <w:r w:rsidR="00010FFB" w:rsidRPr="006D7BE5">
              <w:rPr>
                <w:webHidden/>
              </w:rPr>
              <w:instrText xml:space="preserve"> PAGEREF _Toc329602923 \h </w:instrText>
            </w:r>
            <w:r w:rsidR="00010FFB" w:rsidRPr="006D7BE5">
              <w:rPr>
                <w:webHidden/>
              </w:rPr>
            </w:r>
            <w:r w:rsidR="00010FFB" w:rsidRPr="006D7BE5">
              <w:rPr>
                <w:webHidden/>
              </w:rPr>
              <w:fldChar w:fldCharType="separate"/>
            </w:r>
            <w:r w:rsidR="00010FFB">
              <w:rPr>
                <w:webHidden/>
              </w:rPr>
              <w:t>34</w:t>
            </w:r>
            <w:r w:rsidR="00010FFB" w:rsidRPr="006D7BE5">
              <w:rPr>
                <w:webHidden/>
              </w:rPr>
              <w:fldChar w:fldCharType="end"/>
            </w:r>
          </w:hyperlink>
        </w:p>
        <w:p w14:paraId="1EF57838" w14:textId="77777777" w:rsidR="00010FFB" w:rsidRPr="006D7BE5" w:rsidRDefault="00916A5C" w:rsidP="00010FFB">
          <w:pPr>
            <w:pStyle w:val="TOC2"/>
            <w:rPr>
              <w:rFonts w:asciiTheme="minorHAnsi" w:eastAsiaTheme="minorEastAsia" w:hAnsiTheme="minorHAnsi"/>
              <w:sz w:val="22"/>
            </w:rPr>
          </w:pPr>
          <w:hyperlink w:anchor="_Toc329602924" w:history="1">
            <w:r w:rsidR="00010FFB" w:rsidRPr="006D7BE5">
              <w:rPr>
                <w:rStyle w:val="Hyperlink"/>
                <w:b w:val="0"/>
              </w:rPr>
              <w:t>VACATIONS</w:t>
            </w:r>
            <w:r w:rsidR="00010FFB" w:rsidRPr="006D7BE5">
              <w:rPr>
                <w:webHidden/>
              </w:rPr>
              <w:tab/>
            </w:r>
            <w:r w:rsidR="00010FFB" w:rsidRPr="006D7BE5">
              <w:rPr>
                <w:webHidden/>
              </w:rPr>
              <w:fldChar w:fldCharType="begin"/>
            </w:r>
            <w:r w:rsidR="00010FFB" w:rsidRPr="006D7BE5">
              <w:rPr>
                <w:webHidden/>
              </w:rPr>
              <w:instrText xml:space="preserve"> PAGEREF _Toc329602924 \h </w:instrText>
            </w:r>
            <w:r w:rsidR="00010FFB" w:rsidRPr="006D7BE5">
              <w:rPr>
                <w:webHidden/>
              </w:rPr>
            </w:r>
            <w:r w:rsidR="00010FFB" w:rsidRPr="006D7BE5">
              <w:rPr>
                <w:webHidden/>
              </w:rPr>
              <w:fldChar w:fldCharType="separate"/>
            </w:r>
            <w:r w:rsidR="00010FFB">
              <w:rPr>
                <w:webHidden/>
              </w:rPr>
              <w:t>38</w:t>
            </w:r>
            <w:r w:rsidR="00010FFB" w:rsidRPr="006D7BE5">
              <w:rPr>
                <w:webHidden/>
              </w:rPr>
              <w:fldChar w:fldCharType="end"/>
            </w:r>
          </w:hyperlink>
        </w:p>
        <w:p w14:paraId="4A11AE52" w14:textId="77777777" w:rsidR="00010FFB" w:rsidRPr="006D7BE5" w:rsidRDefault="00916A5C" w:rsidP="00010FFB">
          <w:pPr>
            <w:pStyle w:val="TOC2"/>
            <w:rPr>
              <w:rFonts w:asciiTheme="minorHAnsi" w:eastAsiaTheme="minorEastAsia" w:hAnsiTheme="minorHAnsi"/>
              <w:sz w:val="22"/>
            </w:rPr>
          </w:pPr>
          <w:hyperlink w:anchor="_Toc329602925" w:history="1">
            <w:r w:rsidR="00010FFB" w:rsidRPr="006D7BE5">
              <w:rPr>
                <w:rStyle w:val="Hyperlink"/>
                <w:b w:val="0"/>
              </w:rPr>
              <w:t>RELIGIOUS OBSERVANCES</w:t>
            </w:r>
            <w:r w:rsidR="00010FFB" w:rsidRPr="006D7BE5">
              <w:rPr>
                <w:webHidden/>
              </w:rPr>
              <w:tab/>
            </w:r>
            <w:r w:rsidR="00010FFB" w:rsidRPr="006D7BE5">
              <w:rPr>
                <w:webHidden/>
              </w:rPr>
              <w:fldChar w:fldCharType="begin"/>
            </w:r>
            <w:r w:rsidR="00010FFB" w:rsidRPr="006D7BE5">
              <w:rPr>
                <w:webHidden/>
              </w:rPr>
              <w:instrText xml:space="preserve"> PAGEREF _Toc329602925 \h </w:instrText>
            </w:r>
            <w:r w:rsidR="00010FFB" w:rsidRPr="006D7BE5">
              <w:rPr>
                <w:webHidden/>
              </w:rPr>
            </w:r>
            <w:r w:rsidR="00010FFB" w:rsidRPr="006D7BE5">
              <w:rPr>
                <w:webHidden/>
              </w:rPr>
              <w:fldChar w:fldCharType="separate"/>
            </w:r>
            <w:r w:rsidR="00010FFB">
              <w:rPr>
                <w:webHidden/>
              </w:rPr>
              <w:t>38</w:t>
            </w:r>
            <w:r w:rsidR="00010FFB" w:rsidRPr="006D7BE5">
              <w:rPr>
                <w:webHidden/>
              </w:rPr>
              <w:fldChar w:fldCharType="end"/>
            </w:r>
          </w:hyperlink>
        </w:p>
        <w:p w14:paraId="23595F8D" w14:textId="77777777" w:rsidR="00010FFB" w:rsidRPr="006D7BE5" w:rsidRDefault="00916A5C" w:rsidP="00010FFB">
          <w:pPr>
            <w:pStyle w:val="TOC1"/>
            <w:rPr>
              <w:rFonts w:asciiTheme="minorHAnsi" w:eastAsiaTheme="minorEastAsia" w:hAnsiTheme="minorHAnsi"/>
              <w:sz w:val="22"/>
            </w:rPr>
          </w:pPr>
          <w:hyperlink w:anchor="_Toc329602926" w:history="1">
            <w:r w:rsidR="00010FFB" w:rsidRPr="006D7BE5">
              <w:rPr>
                <w:rStyle w:val="Hyperlink"/>
                <w:b/>
              </w:rPr>
              <w:t>GENERAL POLICIES</w:t>
            </w:r>
            <w:r w:rsidR="00010FFB" w:rsidRPr="006D7BE5">
              <w:rPr>
                <w:webHidden/>
              </w:rPr>
              <w:tab/>
            </w:r>
            <w:r w:rsidR="00010FFB" w:rsidRPr="006D7BE5">
              <w:rPr>
                <w:webHidden/>
              </w:rPr>
              <w:fldChar w:fldCharType="begin"/>
            </w:r>
            <w:r w:rsidR="00010FFB" w:rsidRPr="006D7BE5">
              <w:rPr>
                <w:webHidden/>
              </w:rPr>
              <w:instrText xml:space="preserve"> PAGEREF _Toc329602926 \h </w:instrText>
            </w:r>
            <w:r w:rsidR="00010FFB" w:rsidRPr="006D7BE5">
              <w:rPr>
                <w:webHidden/>
              </w:rPr>
            </w:r>
            <w:r w:rsidR="00010FFB" w:rsidRPr="006D7BE5">
              <w:rPr>
                <w:webHidden/>
              </w:rPr>
              <w:fldChar w:fldCharType="separate"/>
            </w:r>
            <w:r w:rsidR="00010FFB">
              <w:rPr>
                <w:webHidden/>
              </w:rPr>
              <w:t>39</w:t>
            </w:r>
            <w:r w:rsidR="00010FFB" w:rsidRPr="006D7BE5">
              <w:rPr>
                <w:webHidden/>
              </w:rPr>
              <w:fldChar w:fldCharType="end"/>
            </w:r>
          </w:hyperlink>
        </w:p>
        <w:p w14:paraId="36B35CF2" w14:textId="77777777" w:rsidR="00010FFB" w:rsidRPr="006D7BE5" w:rsidRDefault="00916A5C" w:rsidP="00010FFB">
          <w:pPr>
            <w:pStyle w:val="TOC2"/>
            <w:rPr>
              <w:rFonts w:asciiTheme="minorHAnsi" w:eastAsiaTheme="minorEastAsia" w:hAnsiTheme="minorHAnsi"/>
              <w:sz w:val="22"/>
            </w:rPr>
          </w:pPr>
          <w:hyperlink w:anchor="_Toc329602927" w:history="1">
            <w:r w:rsidR="00010FFB" w:rsidRPr="006D7BE5">
              <w:rPr>
                <w:rStyle w:val="Hyperlink"/>
                <w:b w:val="0"/>
              </w:rPr>
              <w:t>ELECTRONIC IMAGES AND PHOTOGRAPHS</w:t>
            </w:r>
            <w:r w:rsidR="00010FFB" w:rsidRPr="006D7BE5">
              <w:rPr>
                <w:webHidden/>
              </w:rPr>
              <w:tab/>
            </w:r>
            <w:r w:rsidR="00010FFB" w:rsidRPr="006D7BE5">
              <w:rPr>
                <w:webHidden/>
              </w:rPr>
              <w:fldChar w:fldCharType="begin"/>
            </w:r>
            <w:r w:rsidR="00010FFB" w:rsidRPr="006D7BE5">
              <w:rPr>
                <w:webHidden/>
              </w:rPr>
              <w:instrText xml:space="preserve"> PAGEREF _Toc329602927 \h </w:instrText>
            </w:r>
            <w:r w:rsidR="00010FFB" w:rsidRPr="006D7BE5">
              <w:rPr>
                <w:webHidden/>
              </w:rPr>
            </w:r>
            <w:r w:rsidR="00010FFB" w:rsidRPr="006D7BE5">
              <w:rPr>
                <w:webHidden/>
              </w:rPr>
              <w:fldChar w:fldCharType="separate"/>
            </w:r>
            <w:r w:rsidR="00010FFB">
              <w:rPr>
                <w:webHidden/>
              </w:rPr>
              <w:t>39</w:t>
            </w:r>
            <w:r w:rsidR="00010FFB" w:rsidRPr="006D7BE5">
              <w:rPr>
                <w:webHidden/>
              </w:rPr>
              <w:fldChar w:fldCharType="end"/>
            </w:r>
          </w:hyperlink>
        </w:p>
        <w:p w14:paraId="1A0176A6" w14:textId="77777777" w:rsidR="00010FFB" w:rsidRPr="006D7BE5" w:rsidRDefault="00916A5C" w:rsidP="00010FFB">
          <w:pPr>
            <w:pStyle w:val="TOC2"/>
            <w:rPr>
              <w:rFonts w:asciiTheme="minorHAnsi" w:eastAsiaTheme="minorEastAsia" w:hAnsiTheme="minorHAnsi"/>
              <w:sz w:val="22"/>
            </w:rPr>
          </w:pPr>
          <w:hyperlink w:anchor="_Toc329602928" w:history="1">
            <w:r w:rsidR="00010FFB" w:rsidRPr="006D7BE5">
              <w:rPr>
                <w:rStyle w:val="Hyperlink"/>
                <w:b w:val="0"/>
              </w:rPr>
              <w:t>MEMORIALS</w:t>
            </w:r>
            <w:r w:rsidR="00010FFB" w:rsidRPr="006D7BE5">
              <w:rPr>
                <w:webHidden/>
              </w:rPr>
              <w:tab/>
            </w:r>
            <w:r w:rsidR="00010FFB" w:rsidRPr="006D7BE5">
              <w:rPr>
                <w:webHidden/>
              </w:rPr>
              <w:fldChar w:fldCharType="begin"/>
            </w:r>
            <w:r w:rsidR="00010FFB" w:rsidRPr="006D7BE5">
              <w:rPr>
                <w:webHidden/>
              </w:rPr>
              <w:instrText xml:space="preserve"> PAGEREF _Toc329602928 \h </w:instrText>
            </w:r>
            <w:r w:rsidR="00010FFB" w:rsidRPr="006D7BE5">
              <w:rPr>
                <w:webHidden/>
              </w:rPr>
            </w:r>
            <w:r w:rsidR="00010FFB" w:rsidRPr="006D7BE5">
              <w:rPr>
                <w:webHidden/>
              </w:rPr>
              <w:fldChar w:fldCharType="separate"/>
            </w:r>
            <w:r w:rsidR="00010FFB">
              <w:rPr>
                <w:webHidden/>
              </w:rPr>
              <w:t>39</w:t>
            </w:r>
            <w:r w:rsidR="00010FFB" w:rsidRPr="006D7BE5">
              <w:rPr>
                <w:webHidden/>
              </w:rPr>
              <w:fldChar w:fldCharType="end"/>
            </w:r>
          </w:hyperlink>
        </w:p>
        <w:p w14:paraId="453183C3" w14:textId="77777777" w:rsidR="00010FFB" w:rsidRPr="006D7BE5" w:rsidRDefault="00916A5C" w:rsidP="00010FFB">
          <w:pPr>
            <w:pStyle w:val="TOC2"/>
            <w:rPr>
              <w:rFonts w:asciiTheme="minorHAnsi" w:eastAsiaTheme="minorEastAsia" w:hAnsiTheme="minorHAnsi"/>
              <w:sz w:val="22"/>
            </w:rPr>
          </w:pPr>
          <w:hyperlink w:anchor="_Toc329602929" w:history="1">
            <w:r w:rsidR="00010FFB" w:rsidRPr="006D7BE5">
              <w:rPr>
                <w:rStyle w:val="Hyperlink"/>
                <w:b w:val="0"/>
              </w:rPr>
              <w:t>PERSONAL PROPERTY</w:t>
            </w:r>
            <w:r w:rsidR="00010FFB" w:rsidRPr="006D7BE5">
              <w:rPr>
                <w:webHidden/>
              </w:rPr>
              <w:tab/>
            </w:r>
            <w:r w:rsidR="00010FFB" w:rsidRPr="006D7BE5">
              <w:rPr>
                <w:webHidden/>
              </w:rPr>
              <w:fldChar w:fldCharType="begin"/>
            </w:r>
            <w:r w:rsidR="00010FFB" w:rsidRPr="006D7BE5">
              <w:rPr>
                <w:webHidden/>
              </w:rPr>
              <w:instrText xml:space="preserve"> PAGEREF _Toc329602929 \h </w:instrText>
            </w:r>
            <w:r w:rsidR="00010FFB" w:rsidRPr="006D7BE5">
              <w:rPr>
                <w:webHidden/>
              </w:rPr>
            </w:r>
            <w:r w:rsidR="00010FFB" w:rsidRPr="006D7BE5">
              <w:rPr>
                <w:webHidden/>
              </w:rPr>
              <w:fldChar w:fldCharType="separate"/>
            </w:r>
            <w:r w:rsidR="00010FFB">
              <w:rPr>
                <w:webHidden/>
              </w:rPr>
              <w:t>39</w:t>
            </w:r>
            <w:r w:rsidR="00010FFB" w:rsidRPr="006D7BE5">
              <w:rPr>
                <w:webHidden/>
              </w:rPr>
              <w:fldChar w:fldCharType="end"/>
            </w:r>
          </w:hyperlink>
        </w:p>
        <w:p w14:paraId="1798B84B" w14:textId="77777777" w:rsidR="00010FFB" w:rsidRPr="006D7BE5" w:rsidRDefault="00916A5C" w:rsidP="00010FFB">
          <w:pPr>
            <w:pStyle w:val="TOC2"/>
            <w:rPr>
              <w:rFonts w:asciiTheme="minorHAnsi" w:eastAsiaTheme="minorEastAsia" w:hAnsiTheme="minorHAnsi"/>
              <w:sz w:val="22"/>
            </w:rPr>
          </w:pPr>
          <w:hyperlink w:anchor="_Toc329602930" w:history="1">
            <w:r w:rsidR="00010FFB" w:rsidRPr="006D7BE5">
              <w:rPr>
                <w:rStyle w:val="Hyperlink"/>
                <w:b w:val="0"/>
              </w:rPr>
              <w:t>PERSONAL COMMUNICATION DEVICES</w:t>
            </w:r>
            <w:r w:rsidR="00010FFB" w:rsidRPr="006D7BE5">
              <w:rPr>
                <w:webHidden/>
              </w:rPr>
              <w:tab/>
            </w:r>
            <w:r w:rsidR="00010FFB" w:rsidRPr="006D7BE5">
              <w:rPr>
                <w:webHidden/>
              </w:rPr>
              <w:fldChar w:fldCharType="begin"/>
            </w:r>
            <w:r w:rsidR="00010FFB" w:rsidRPr="006D7BE5">
              <w:rPr>
                <w:webHidden/>
              </w:rPr>
              <w:instrText xml:space="preserve"> PAGEREF _Toc329602930 \h </w:instrText>
            </w:r>
            <w:r w:rsidR="00010FFB" w:rsidRPr="006D7BE5">
              <w:rPr>
                <w:webHidden/>
              </w:rPr>
            </w:r>
            <w:r w:rsidR="00010FFB" w:rsidRPr="006D7BE5">
              <w:rPr>
                <w:webHidden/>
              </w:rPr>
              <w:fldChar w:fldCharType="separate"/>
            </w:r>
            <w:r w:rsidR="00010FFB">
              <w:rPr>
                <w:webHidden/>
              </w:rPr>
              <w:t>39</w:t>
            </w:r>
            <w:r w:rsidR="00010FFB" w:rsidRPr="006D7BE5">
              <w:rPr>
                <w:webHidden/>
              </w:rPr>
              <w:fldChar w:fldCharType="end"/>
            </w:r>
          </w:hyperlink>
        </w:p>
        <w:p w14:paraId="58E2D0AA" w14:textId="77777777" w:rsidR="00010FFB" w:rsidRPr="006D7BE5" w:rsidRDefault="00916A5C" w:rsidP="00010FFB">
          <w:pPr>
            <w:pStyle w:val="TOC2"/>
            <w:rPr>
              <w:rFonts w:asciiTheme="minorHAnsi" w:eastAsiaTheme="minorEastAsia" w:hAnsiTheme="minorHAnsi"/>
              <w:sz w:val="22"/>
            </w:rPr>
          </w:pPr>
          <w:hyperlink w:anchor="_Toc329602931" w:history="1">
            <w:r w:rsidR="00010FFB" w:rsidRPr="006D7BE5">
              <w:rPr>
                <w:rStyle w:val="Hyperlink"/>
                <w:b w:val="0"/>
              </w:rPr>
              <w:t>PURCHASING PROCEDURES</w:t>
            </w:r>
            <w:r w:rsidR="00010FFB" w:rsidRPr="006D7BE5">
              <w:rPr>
                <w:webHidden/>
              </w:rPr>
              <w:tab/>
            </w:r>
            <w:r w:rsidR="00010FFB" w:rsidRPr="006D7BE5">
              <w:rPr>
                <w:webHidden/>
              </w:rPr>
              <w:fldChar w:fldCharType="begin"/>
            </w:r>
            <w:r w:rsidR="00010FFB" w:rsidRPr="006D7BE5">
              <w:rPr>
                <w:webHidden/>
              </w:rPr>
              <w:instrText xml:space="preserve"> PAGEREF _Toc329602931 \h </w:instrText>
            </w:r>
            <w:r w:rsidR="00010FFB" w:rsidRPr="006D7BE5">
              <w:rPr>
                <w:webHidden/>
              </w:rPr>
            </w:r>
            <w:r w:rsidR="00010FFB" w:rsidRPr="006D7BE5">
              <w:rPr>
                <w:webHidden/>
              </w:rPr>
              <w:fldChar w:fldCharType="separate"/>
            </w:r>
            <w:r w:rsidR="00010FFB">
              <w:rPr>
                <w:webHidden/>
              </w:rPr>
              <w:t>40</w:t>
            </w:r>
            <w:r w:rsidR="00010FFB" w:rsidRPr="006D7BE5">
              <w:rPr>
                <w:webHidden/>
              </w:rPr>
              <w:fldChar w:fldCharType="end"/>
            </w:r>
          </w:hyperlink>
        </w:p>
        <w:p w14:paraId="106BE52C" w14:textId="77777777" w:rsidR="00010FFB" w:rsidRPr="00F003E2" w:rsidRDefault="00010FFB" w:rsidP="00010FFB">
          <w:pPr>
            <w:pStyle w:val="TOC2"/>
            <w:rPr>
              <w:rFonts w:asciiTheme="minorHAnsi" w:eastAsiaTheme="minorEastAsia" w:hAnsiTheme="minorHAnsi"/>
              <w:sz w:val="22"/>
            </w:rPr>
          </w:pPr>
          <w:r w:rsidRPr="00F003E2">
            <w:rPr>
              <w:rStyle w:val="Hyperlink"/>
              <w:b w:val="0"/>
            </w:rPr>
            <w:t>USD 506 SOCIAL MEDIA POLIC</w:t>
          </w:r>
          <w:r>
            <w:rPr>
              <w:rStyle w:val="Hyperlink"/>
              <w:b w:val="0"/>
            </w:rPr>
            <w:t>Y ……………………………………………………….</w:t>
          </w:r>
          <w:r>
            <w:rPr>
              <w:rStyle w:val="Hyperlink"/>
            </w:rPr>
            <w:t>41</w:t>
          </w:r>
        </w:p>
        <w:p w14:paraId="1643938A" w14:textId="77777777" w:rsidR="00010FFB" w:rsidRPr="006D7BE5" w:rsidRDefault="00916A5C" w:rsidP="00010FFB">
          <w:pPr>
            <w:pStyle w:val="TOC2"/>
            <w:rPr>
              <w:rFonts w:asciiTheme="minorHAnsi" w:eastAsiaTheme="minorEastAsia" w:hAnsiTheme="minorHAnsi"/>
              <w:sz w:val="22"/>
            </w:rPr>
          </w:pPr>
          <w:hyperlink w:anchor="_Toc329602933" w:history="1">
            <w:r w:rsidR="00010FFB" w:rsidRPr="006D7BE5">
              <w:rPr>
                <w:rStyle w:val="Hyperlink"/>
                <w:b w:val="0"/>
              </w:rPr>
              <w:t>SOLICITATIONS</w:t>
            </w:r>
            <w:r w:rsidR="00010FFB" w:rsidRPr="006D7BE5">
              <w:rPr>
                <w:webHidden/>
              </w:rPr>
              <w:tab/>
            </w:r>
            <w:r w:rsidR="00010FFB" w:rsidRPr="006D7BE5">
              <w:rPr>
                <w:webHidden/>
              </w:rPr>
              <w:fldChar w:fldCharType="begin"/>
            </w:r>
            <w:r w:rsidR="00010FFB" w:rsidRPr="006D7BE5">
              <w:rPr>
                <w:webHidden/>
              </w:rPr>
              <w:instrText xml:space="preserve"> PAGEREF _Toc329602933 \h </w:instrText>
            </w:r>
            <w:r w:rsidR="00010FFB" w:rsidRPr="006D7BE5">
              <w:rPr>
                <w:webHidden/>
              </w:rPr>
            </w:r>
            <w:r w:rsidR="00010FFB" w:rsidRPr="006D7BE5">
              <w:rPr>
                <w:webHidden/>
              </w:rPr>
              <w:fldChar w:fldCharType="separate"/>
            </w:r>
            <w:r w:rsidR="00010FFB">
              <w:rPr>
                <w:webHidden/>
              </w:rPr>
              <w:t>42</w:t>
            </w:r>
            <w:r w:rsidR="00010FFB" w:rsidRPr="006D7BE5">
              <w:rPr>
                <w:webHidden/>
              </w:rPr>
              <w:fldChar w:fldCharType="end"/>
            </w:r>
          </w:hyperlink>
        </w:p>
        <w:p w14:paraId="397FE4B5" w14:textId="77777777" w:rsidR="00010FFB" w:rsidRPr="006D7BE5" w:rsidRDefault="00916A5C" w:rsidP="00010FFB">
          <w:pPr>
            <w:pStyle w:val="TOC2"/>
            <w:rPr>
              <w:rFonts w:asciiTheme="minorHAnsi" w:eastAsiaTheme="minorEastAsia" w:hAnsiTheme="minorHAnsi"/>
              <w:sz w:val="22"/>
            </w:rPr>
          </w:pPr>
          <w:hyperlink w:anchor="_Toc329602934" w:history="1">
            <w:r w:rsidR="00010FFB" w:rsidRPr="006D7BE5">
              <w:rPr>
                <w:rStyle w:val="Hyperlink"/>
                <w:b w:val="0"/>
              </w:rPr>
              <w:t>TECHNOLOGY - USD 506 ACCEPTABLE USE POLICY</w:t>
            </w:r>
            <w:r w:rsidR="00010FFB" w:rsidRPr="006D7BE5">
              <w:rPr>
                <w:webHidden/>
              </w:rPr>
              <w:tab/>
            </w:r>
            <w:r w:rsidR="00010FFB" w:rsidRPr="006D7BE5">
              <w:rPr>
                <w:webHidden/>
              </w:rPr>
              <w:fldChar w:fldCharType="begin"/>
            </w:r>
            <w:r w:rsidR="00010FFB" w:rsidRPr="006D7BE5">
              <w:rPr>
                <w:webHidden/>
              </w:rPr>
              <w:instrText xml:space="preserve"> PAGEREF _Toc329602934 \h </w:instrText>
            </w:r>
            <w:r w:rsidR="00010FFB" w:rsidRPr="006D7BE5">
              <w:rPr>
                <w:webHidden/>
              </w:rPr>
            </w:r>
            <w:r w:rsidR="00010FFB" w:rsidRPr="006D7BE5">
              <w:rPr>
                <w:webHidden/>
              </w:rPr>
              <w:fldChar w:fldCharType="separate"/>
            </w:r>
            <w:r w:rsidR="00010FFB">
              <w:rPr>
                <w:webHidden/>
              </w:rPr>
              <w:t>42</w:t>
            </w:r>
            <w:r w:rsidR="00010FFB" w:rsidRPr="006D7BE5">
              <w:rPr>
                <w:webHidden/>
              </w:rPr>
              <w:fldChar w:fldCharType="end"/>
            </w:r>
          </w:hyperlink>
        </w:p>
        <w:p w14:paraId="7A75C9D8" w14:textId="77777777" w:rsidR="00010FFB" w:rsidRPr="00FF2FFB" w:rsidRDefault="00010FFB" w:rsidP="00010FFB">
          <w:pPr>
            <w:pStyle w:val="TOC2"/>
            <w:rPr>
              <w:rFonts w:asciiTheme="minorHAnsi" w:eastAsiaTheme="minorEastAsia" w:hAnsiTheme="minorHAnsi"/>
              <w:sz w:val="26"/>
              <w:szCs w:val="26"/>
            </w:rPr>
          </w:pPr>
          <w:r w:rsidRPr="00FF2FFB">
            <w:rPr>
              <w:rFonts w:asciiTheme="minorHAnsi" w:eastAsiaTheme="minorEastAsia" w:hAnsiTheme="minorHAnsi"/>
              <w:b w:val="0"/>
              <w:sz w:val="26"/>
              <w:szCs w:val="26"/>
            </w:rPr>
            <w:t>WORKSHOPS…</w:t>
          </w:r>
          <w:r>
            <w:rPr>
              <w:rFonts w:asciiTheme="minorHAnsi" w:eastAsiaTheme="minorEastAsia" w:hAnsiTheme="minorHAnsi"/>
              <w:b w:val="0"/>
              <w:sz w:val="26"/>
              <w:szCs w:val="26"/>
            </w:rPr>
            <w:t>…</w:t>
          </w:r>
          <w:r w:rsidRPr="00FF2FFB">
            <w:rPr>
              <w:rFonts w:asciiTheme="minorHAnsi" w:eastAsiaTheme="minorEastAsia" w:hAnsiTheme="minorHAnsi"/>
              <w:b w:val="0"/>
              <w:sz w:val="26"/>
              <w:szCs w:val="26"/>
            </w:rPr>
            <w:t>………………………………………………………………………………………………………..</w:t>
          </w:r>
          <w:r w:rsidRPr="00FF2FFB">
            <w:rPr>
              <w:rFonts w:asciiTheme="minorHAnsi" w:eastAsiaTheme="minorEastAsia" w:hAnsiTheme="minorHAnsi"/>
              <w:sz w:val="26"/>
              <w:szCs w:val="26"/>
            </w:rPr>
            <w:t>45</w:t>
          </w:r>
        </w:p>
        <w:p w14:paraId="13CD585C" w14:textId="77777777" w:rsidR="00010FFB" w:rsidRPr="006D7BE5" w:rsidRDefault="00010FFB" w:rsidP="00010FFB">
          <w:pPr>
            <w:rPr>
              <w:sz w:val="4"/>
              <w:szCs w:val="4"/>
            </w:rPr>
          </w:pPr>
          <w:r w:rsidRPr="006D7BE5">
            <w:rPr>
              <w:sz w:val="28"/>
            </w:rPr>
            <w:fldChar w:fldCharType="end"/>
          </w:r>
        </w:p>
        <w:p w14:paraId="47C382AF" w14:textId="77777777" w:rsidR="00010FFB" w:rsidRPr="006D7BE5" w:rsidRDefault="00010FFB" w:rsidP="00010FFB">
          <w:pPr>
            <w:rPr>
              <w:rFonts w:eastAsia="Times New Roman" w:cs="Arial"/>
              <w:b/>
              <w:color w:val="000000"/>
              <w:szCs w:val="24"/>
            </w:rPr>
            <w:sectPr w:rsidR="00010FFB" w:rsidRPr="006D7BE5" w:rsidSect="00BE403B">
              <w:pgSz w:w="12240" w:h="15840"/>
              <w:pgMar w:top="1440" w:right="1440" w:bottom="1440" w:left="1440" w:header="720" w:footer="720" w:gutter="0"/>
              <w:cols w:space="720"/>
              <w:docGrid w:linePitch="360"/>
            </w:sectPr>
          </w:pPr>
          <w:r w:rsidRPr="006D7BE5">
            <w:rPr>
              <w:rFonts w:eastAsia="Times New Roman" w:cs="Arial"/>
              <w:b/>
              <w:color w:val="000000"/>
              <w:szCs w:val="24"/>
            </w:rPr>
            <w:t>RECEIPT OF EMPLOYEE HANDBOOK ……...………………………………………</w:t>
          </w:r>
          <w:proofErr w:type="gramStart"/>
          <w:r w:rsidRPr="006D7BE5">
            <w:rPr>
              <w:rFonts w:eastAsia="Times New Roman" w:cs="Arial"/>
              <w:b/>
              <w:color w:val="000000"/>
              <w:szCs w:val="24"/>
            </w:rPr>
            <w:t>…..</w:t>
          </w:r>
          <w:proofErr w:type="gramEnd"/>
          <w:r>
            <w:rPr>
              <w:rFonts w:eastAsia="Times New Roman" w:cs="Arial"/>
              <w:b/>
              <w:color w:val="000000"/>
              <w:szCs w:val="24"/>
            </w:rPr>
            <w:t>47</w:t>
          </w:r>
        </w:p>
        <w:p w14:paraId="3279556F" w14:textId="77777777" w:rsidR="00010FFB" w:rsidRDefault="00916A5C" w:rsidP="00010FFB"/>
      </w:sdtContent>
    </w:sdt>
    <w:p w14:paraId="73CF3F57" w14:textId="77777777" w:rsidR="00010FFB" w:rsidRPr="00BE1F6A" w:rsidRDefault="00010FFB" w:rsidP="00010FFB">
      <w:pPr>
        <w:pStyle w:val="Heading1"/>
        <w:spacing w:before="0"/>
        <w:jc w:val="center"/>
      </w:pPr>
      <w:bookmarkStart w:id="0" w:name="_Toc329602865"/>
      <w:r w:rsidRPr="00E23B9D">
        <w:t>INTRODUCTION</w:t>
      </w:r>
      <w:bookmarkEnd w:id="0"/>
    </w:p>
    <w:p w14:paraId="70BDD966" w14:textId="77777777" w:rsidR="00010FFB" w:rsidRDefault="00010FFB" w:rsidP="00010FFB">
      <w:pPr>
        <w:pStyle w:val="Heading2"/>
        <w:rPr>
          <w:rFonts w:eastAsia="Times New Roman"/>
        </w:rPr>
      </w:pPr>
    </w:p>
    <w:p w14:paraId="3E4A145E" w14:textId="77777777" w:rsidR="00010FFB" w:rsidRDefault="00010FFB" w:rsidP="00010FFB">
      <w:pPr>
        <w:pStyle w:val="Heading2"/>
        <w:jc w:val="center"/>
        <w:rPr>
          <w:rFonts w:eastAsia="Times New Roman"/>
          <w:sz w:val="28"/>
          <w:szCs w:val="28"/>
        </w:rPr>
      </w:pPr>
      <w:bookmarkStart w:id="1" w:name="_Toc329602866"/>
      <w:r w:rsidRPr="00A6390F">
        <w:rPr>
          <w:rFonts w:eastAsia="Times New Roman"/>
          <w:sz w:val="28"/>
          <w:szCs w:val="28"/>
        </w:rPr>
        <w:t>LETTER FROM THE SUPERINTENDENT</w:t>
      </w:r>
      <w:bookmarkEnd w:id="1"/>
    </w:p>
    <w:p w14:paraId="3AFC2CCC" w14:textId="77777777" w:rsidR="00010FFB" w:rsidRDefault="00010FFB" w:rsidP="00010FFB">
      <w:pPr>
        <w:autoSpaceDE w:val="0"/>
        <w:autoSpaceDN w:val="0"/>
        <w:adjustRightInd w:val="0"/>
        <w:spacing w:after="0"/>
        <w:jc w:val="center"/>
        <w:rPr>
          <w:b/>
          <w:sz w:val="28"/>
          <w:szCs w:val="28"/>
        </w:rPr>
      </w:pPr>
      <w:r>
        <w:rPr>
          <w:b/>
          <w:sz w:val="28"/>
          <w:szCs w:val="28"/>
        </w:rPr>
        <w:t>Dr. John Wyrick</w:t>
      </w:r>
    </w:p>
    <w:p w14:paraId="774F4EFF" w14:textId="77777777" w:rsidR="00010FFB" w:rsidRDefault="00010FFB" w:rsidP="00010FFB">
      <w:pPr>
        <w:autoSpaceDE w:val="0"/>
        <w:autoSpaceDN w:val="0"/>
        <w:adjustRightInd w:val="0"/>
        <w:spacing w:after="0"/>
        <w:jc w:val="center"/>
        <w:rPr>
          <w:b/>
          <w:sz w:val="28"/>
          <w:szCs w:val="28"/>
        </w:rPr>
      </w:pPr>
    </w:p>
    <w:p w14:paraId="38967204" w14:textId="77777777" w:rsidR="00010FFB" w:rsidRDefault="00010FFB" w:rsidP="00010FFB">
      <w:pPr>
        <w:autoSpaceDE w:val="0"/>
        <w:autoSpaceDN w:val="0"/>
        <w:adjustRightInd w:val="0"/>
        <w:spacing w:after="0"/>
        <w:rPr>
          <w:szCs w:val="24"/>
        </w:rPr>
      </w:pPr>
      <w:r>
        <w:rPr>
          <w:b/>
          <w:sz w:val="28"/>
          <w:szCs w:val="28"/>
        </w:rPr>
        <w:tab/>
      </w:r>
      <w:r w:rsidRPr="008B096B">
        <w:rPr>
          <w:szCs w:val="24"/>
        </w:rPr>
        <w:t xml:space="preserve">As we enter this school </w:t>
      </w:r>
      <w:proofErr w:type="gramStart"/>
      <w:r w:rsidRPr="008B096B">
        <w:rPr>
          <w:szCs w:val="24"/>
        </w:rPr>
        <w:t>term</w:t>
      </w:r>
      <w:proofErr w:type="gramEnd"/>
      <w:r w:rsidRPr="008B096B">
        <w:rPr>
          <w:szCs w:val="24"/>
        </w:rPr>
        <w:t xml:space="preserve"> we are pleased to provide you with this employee handbook. The information in this handbook will provide with a quick reference in regard to human resource questions that occur throughout the school year.</w:t>
      </w:r>
    </w:p>
    <w:p w14:paraId="7EA0D426" w14:textId="77777777" w:rsidR="00010FFB" w:rsidRDefault="00010FFB" w:rsidP="00010FFB">
      <w:pPr>
        <w:autoSpaceDE w:val="0"/>
        <w:autoSpaceDN w:val="0"/>
        <w:adjustRightInd w:val="0"/>
        <w:spacing w:after="0"/>
        <w:rPr>
          <w:szCs w:val="24"/>
        </w:rPr>
      </w:pPr>
    </w:p>
    <w:p w14:paraId="7AF7A7B1" w14:textId="1EEFC3A3" w:rsidR="00010FFB" w:rsidRDefault="00010FFB" w:rsidP="00010FFB">
      <w:pPr>
        <w:autoSpaceDE w:val="0"/>
        <w:autoSpaceDN w:val="0"/>
        <w:adjustRightInd w:val="0"/>
        <w:spacing w:after="0"/>
        <w:rPr>
          <w:szCs w:val="24"/>
        </w:rPr>
      </w:pPr>
      <w:r>
        <w:rPr>
          <w:szCs w:val="24"/>
        </w:rPr>
        <w:tab/>
        <w:t>You will find the handbook provides information for the following: Employment Policies, Employee Safety, Payroll Information, Code of Conduct, Specific Department Information, Benefit Information, Time Away from Work, and General Polices. The handbook provides comprehensive overview for c</w:t>
      </w:r>
      <w:r w:rsidR="00C73B60">
        <w:rPr>
          <w:szCs w:val="24"/>
        </w:rPr>
        <w:t>ertified</w:t>
      </w:r>
      <w:r w:rsidR="00C73B60">
        <w:rPr>
          <w:color w:val="FF0000"/>
          <w:szCs w:val="24"/>
        </w:rPr>
        <w:t xml:space="preserve"> </w:t>
      </w:r>
      <w:r>
        <w:rPr>
          <w:szCs w:val="24"/>
        </w:rPr>
        <w:t>staff.</w:t>
      </w:r>
    </w:p>
    <w:p w14:paraId="09E9351A" w14:textId="77777777" w:rsidR="00010FFB" w:rsidRDefault="00010FFB" w:rsidP="00010FFB">
      <w:pPr>
        <w:autoSpaceDE w:val="0"/>
        <w:autoSpaceDN w:val="0"/>
        <w:adjustRightInd w:val="0"/>
        <w:spacing w:after="0"/>
        <w:rPr>
          <w:szCs w:val="24"/>
        </w:rPr>
      </w:pPr>
    </w:p>
    <w:p w14:paraId="52A6ED67" w14:textId="77777777" w:rsidR="00010FFB" w:rsidRDefault="00010FFB" w:rsidP="00010FFB">
      <w:pPr>
        <w:autoSpaceDE w:val="0"/>
        <w:autoSpaceDN w:val="0"/>
        <w:adjustRightInd w:val="0"/>
        <w:spacing w:after="0"/>
        <w:rPr>
          <w:szCs w:val="24"/>
        </w:rPr>
      </w:pPr>
      <w:r>
        <w:rPr>
          <w:szCs w:val="24"/>
        </w:rPr>
        <w:tab/>
        <w:t xml:space="preserve">Please spend time familiarizing yourself with this handbook as the information contained inside may save you a phone call or a visit to our office. We wish a safe and productive year and we are here to assist you when needed. </w:t>
      </w:r>
    </w:p>
    <w:p w14:paraId="68EE62C8" w14:textId="77777777" w:rsidR="00010FFB" w:rsidRDefault="00010FFB" w:rsidP="00010FFB">
      <w:pPr>
        <w:autoSpaceDE w:val="0"/>
        <w:autoSpaceDN w:val="0"/>
        <w:adjustRightInd w:val="0"/>
        <w:spacing w:after="0"/>
        <w:rPr>
          <w:szCs w:val="24"/>
        </w:rPr>
      </w:pPr>
    </w:p>
    <w:p w14:paraId="1C506EBF" w14:textId="77777777" w:rsidR="00010FFB" w:rsidRDefault="00010FFB" w:rsidP="00010FFB">
      <w:pPr>
        <w:autoSpaceDE w:val="0"/>
        <w:autoSpaceDN w:val="0"/>
        <w:adjustRightInd w:val="0"/>
        <w:spacing w:after="0"/>
        <w:rPr>
          <w:szCs w:val="24"/>
        </w:rPr>
      </w:pPr>
      <w:r>
        <w:rPr>
          <w:szCs w:val="24"/>
        </w:rPr>
        <w:tab/>
        <w:t xml:space="preserve">We will be looking forward to seeing you during the year both at work and at school events. </w:t>
      </w:r>
    </w:p>
    <w:p w14:paraId="54B551EE" w14:textId="77777777" w:rsidR="00010FFB" w:rsidRDefault="00010FFB" w:rsidP="00010FFB">
      <w:pPr>
        <w:autoSpaceDE w:val="0"/>
        <w:autoSpaceDN w:val="0"/>
        <w:adjustRightInd w:val="0"/>
        <w:spacing w:after="0"/>
        <w:rPr>
          <w:szCs w:val="24"/>
        </w:rPr>
      </w:pPr>
    </w:p>
    <w:p w14:paraId="4B14E84F" w14:textId="77777777" w:rsidR="00010FFB" w:rsidRDefault="00010FFB" w:rsidP="00010FFB">
      <w:pPr>
        <w:autoSpaceDE w:val="0"/>
        <w:autoSpaceDN w:val="0"/>
        <w:adjustRightInd w:val="0"/>
        <w:spacing w:after="0"/>
        <w:rPr>
          <w:szCs w:val="24"/>
        </w:rPr>
      </w:pPr>
      <w:r>
        <w:rPr>
          <w:szCs w:val="24"/>
        </w:rPr>
        <w:t xml:space="preserve">Yours Truly, </w:t>
      </w:r>
    </w:p>
    <w:p w14:paraId="7C20F829" w14:textId="77777777" w:rsidR="00010FFB" w:rsidRDefault="00010FFB" w:rsidP="00010FFB">
      <w:pPr>
        <w:autoSpaceDE w:val="0"/>
        <w:autoSpaceDN w:val="0"/>
        <w:adjustRightInd w:val="0"/>
        <w:spacing w:after="0"/>
        <w:rPr>
          <w:szCs w:val="24"/>
        </w:rPr>
      </w:pPr>
    </w:p>
    <w:p w14:paraId="17DD3874" w14:textId="77777777" w:rsidR="00010FFB" w:rsidRDefault="00010FFB" w:rsidP="00010FFB">
      <w:pPr>
        <w:autoSpaceDE w:val="0"/>
        <w:autoSpaceDN w:val="0"/>
        <w:adjustRightInd w:val="0"/>
        <w:spacing w:after="0"/>
        <w:rPr>
          <w:szCs w:val="24"/>
        </w:rPr>
      </w:pPr>
    </w:p>
    <w:p w14:paraId="1CCB81D9" w14:textId="77777777" w:rsidR="00010FFB" w:rsidRDefault="00010FFB" w:rsidP="00010FFB">
      <w:pPr>
        <w:autoSpaceDE w:val="0"/>
        <w:autoSpaceDN w:val="0"/>
        <w:adjustRightInd w:val="0"/>
        <w:spacing w:after="0"/>
        <w:rPr>
          <w:szCs w:val="24"/>
        </w:rPr>
      </w:pPr>
    </w:p>
    <w:p w14:paraId="46413527" w14:textId="77777777" w:rsidR="00010FFB" w:rsidRDefault="00010FFB" w:rsidP="00010FFB">
      <w:pPr>
        <w:autoSpaceDE w:val="0"/>
        <w:autoSpaceDN w:val="0"/>
        <w:adjustRightInd w:val="0"/>
        <w:spacing w:after="0"/>
        <w:rPr>
          <w:szCs w:val="24"/>
        </w:rPr>
      </w:pPr>
      <w:r>
        <w:rPr>
          <w:szCs w:val="24"/>
        </w:rPr>
        <w:t>Dr. John Wyrick</w:t>
      </w:r>
    </w:p>
    <w:p w14:paraId="4EA0F268" w14:textId="77777777" w:rsidR="00010FFB" w:rsidRPr="008B096B" w:rsidRDefault="00010FFB" w:rsidP="00010FFB">
      <w:pPr>
        <w:autoSpaceDE w:val="0"/>
        <w:autoSpaceDN w:val="0"/>
        <w:adjustRightInd w:val="0"/>
        <w:spacing w:after="0"/>
        <w:rPr>
          <w:szCs w:val="24"/>
        </w:rPr>
      </w:pPr>
      <w:r>
        <w:rPr>
          <w:szCs w:val="24"/>
        </w:rPr>
        <w:t>Superintendent</w:t>
      </w:r>
    </w:p>
    <w:p w14:paraId="0F806670" w14:textId="77777777" w:rsidR="00010FFB" w:rsidRDefault="00010FFB" w:rsidP="00010FFB">
      <w:pPr>
        <w:autoSpaceDE w:val="0"/>
        <w:autoSpaceDN w:val="0"/>
        <w:adjustRightInd w:val="0"/>
        <w:spacing w:after="0"/>
        <w:rPr>
          <w:rFonts w:ascii="TimesNewRomanPSMT" w:hAnsi="TimesNewRomanPSMT" w:cs="TimesNewRomanPSMT"/>
          <w:sz w:val="28"/>
          <w:szCs w:val="28"/>
        </w:rPr>
      </w:pPr>
    </w:p>
    <w:p w14:paraId="4BE68452" w14:textId="77777777" w:rsidR="00010FFB" w:rsidRDefault="00010FFB" w:rsidP="00010FFB">
      <w:pPr>
        <w:autoSpaceDE w:val="0"/>
        <w:autoSpaceDN w:val="0"/>
        <w:adjustRightInd w:val="0"/>
        <w:spacing w:after="0"/>
        <w:rPr>
          <w:rFonts w:ascii="TimesNewRomanPSMT" w:hAnsi="TimesNewRomanPSMT" w:cs="TimesNewRomanPSMT"/>
          <w:sz w:val="28"/>
          <w:szCs w:val="28"/>
        </w:rPr>
      </w:pPr>
    </w:p>
    <w:p w14:paraId="656F0904" w14:textId="77777777" w:rsidR="00010FFB" w:rsidRDefault="00010FFB" w:rsidP="00010FFB">
      <w:pPr>
        <w:sectPr w:rsidR="00010FFB" w:rsidSect="00BE403B">
          <w:footerReference w:type="default" r:id="rId18"/>
          <w:pgSz w:w="12240" w:h="15840"/>
          <w:pgMar w:top="1440" w:right="1440" w:bottom="1440" w:left="1440" w:header="720" w:footer="720" w:gutter="0"/>
          <w:cols w:space="720"/>
          <w:docGrid w:linePitch="360"/>
        </w:sectPr>
      </w:pPr>
    </w:p>
    <w:p w14:paraId="6FB9C660" w14:textId="77777777" w:rsidR="00010FFB" w:rsidRPr="00907219" w:rsidRDefault="00010FFB" w:rsidP="00010FFB">
      <w:pPr>
        <w:pStyle w:val="Heading2"/>
        <w:rPr>
          <w:sz w:val="28"/>
          <w:szCs w:val="28"/>
          <w:u w:val="single"/>
        </w:rPr>
      </w:pPr>
      <w:bookmarkStart w:id="2" w:name="_Toc329602867"/>
      <w:r w:rsidRPr="00907219">
        <w:rPr>
          <w:sz w:val="28"/>
          <w:szCs w:val="28"/>
          <w:u w:val="single"/>
        </w:rPr>
        <w:lastRenderedPageBreak/>
        <w:t>INFORMATION ABOUT USD 506</w:t>
      </w:r>
      <w:bookmarkEnd w:id="2"/>
    </w:p>
    <w:p w14:paraId="44FC4E9B" w14:textId="77777777" w:rsidR="00010FFB" w:rsidRDefault="00010FFB" w:rsidP="00010FFB">
      <w:r>
        <w:t xml:space="preserve">Labette County USD 506 encompasses 500 square miles of Labette County. The district serves over 1,600 students enrolled in a K-12 system, which is housed in five kindergartens through eighth grade elementary schools and one comprehensive high school serving grades nine through twelve. Administrative offices are located in the Curran Administrative Center, Altamont, KS.  The district is a member of the Southeast Kansas Education Service Center and of the Southeast Kansas Interlocal #637. Communities served by the district are Altamont, Angola, Bartlett, Dennis, Edna, </w:t>
      </w:r>
      <w:proofErr w:type="spellStart"/>
      <w:r>
        <w:t>Valeda</w:t>
      </w:r>
      <w:proofErr w:type="spellEnd"/>
      <w:r>
        <w:t>, Labette, Mound Valley, and a large portion of the west side of Parsons.  Cities in the immediate area include Parsons, Coffeyville, and Independence. Larger cities nearby include Pittsburg, KS, Joplin, MO, and Bartlesville, OK. Agriculture and agriculture related business are primary sources of income in the district. The communities in the district are served by three area hospitals. Recreation is readily accessible through area golf courses, Big Hill Lake, and Lake Parsons.</w:t>
      </w:r>
    </w:p>
    <w:p w14:paraId="1E60625C" w14:textId="77777777" w:rsidR="00010FFB" w:rsidRPr="00907219" w:rsidRDefault="00010FFB" w:rsidP="00010FFB">
      <w:pPr>
        <w:rPr>
          <w:b/>
          <w:sz w:val="28"/>
          <w:szCs w:val="28"/>
          <w:u w:val="single"/>
        </w:rPr>
      </w:pPr>
      <w:r>
        <w:t xml:space="preserve">The Board of Education consists of seven members. Six of the seven members are elected from their districts, and one member is elected at large. Elections are held in April of odd-numbered years and members serve four-year, staggered terms. The Board sets policies for operating the schools and hires staff to carry out its policies. </w:t>
      </w:r>
      <w:r w:rsidRPr="008D1253">
        <w:t>The current Board Policies on personnel guidance / issues will be reflected in this employee handbook.</w:t>
      </w:r>
      <w:r>
        <w:t xml:space="preserve"> In addition, the Board gives approval to such matters as personnel contracts, major purchases, annual budgets, and curriculum. Furthermore, the Board acts on recommendations from the Superintendent of Schools, the chief executive officer of the </w:t>
      </w:r>
      <w:r w:rsidRPr="00907219">
        <w:rPr>
          <w:szCs w:val="24"/>
        </w:rPr>
        <w:t>district.</w:t>
      </w:r>
    </w:p>
    <w:p w14:paraId="72AA12EC" w14:textId="77777777" w:rsidR="00010FFB" w:rsidRPr="00907219" w:rsidRDefault="00010FFB" w:rsidP="00010FFB">
      <w:pPr>
        <w:pStyle w:val="Heading2"/>
        <w:rPr>
          <w:sz w:val="28"/>
          <w:szCs w:val="28"/>
          <w:u w:val="single"/>
        </w:rPr>
      </w:pPr>
      <w:bookmarkStart w:id="3" w:name="_Toc329602868"/>
      <w:r w:rsidRPr="00907219">
        <w:rPr>
          <w:sz w:val="28"/>
          <w:szCs w:val="28"/>
          <w:u w:val="single"/>
        </w:rPr>
        <w:t>PURPOSE FOR THE EMPLOYEE HANDBOOK</w:t>
      </w:r>
      <w:bookmarkEnd w:id="3"/>
    </w:p>
    <w:p w14:paraId="01A4EE16" w14:textId="7EED167F" w:rsidR="00010FFB" w:rsidRPr="00BD7C6C" w:rsidRDefault="00010FFB" w:rsidP="00010FFB">
      <w:pPr>
        <w:spacing w:after="0"/>
        <w:rPr>
          <w:color w:val="000000" w:themeColor="text1"/>
        </w:rPr>
      </w:pPr>
      <w:r w:rsidRPr="00BD7C6C">
        <w:rPr>
          <w:color w:val="000000" w:themeColor="text1"/>
        </w:rPr>
        <w:t xml:space="preserve">This Handbook is designed to acquaint you with USD 506 and provide you with general information about working conditions, benefits, and policies affecting your employment, and applies to all </w:t>
      </w:r>
      <w:r w:rsidR="00BE403B">
        <w:rPr>
          <w:color w:val="000000" w:themeColor="text1"/>
        </w:rPr>
        <w:t xml:space="preserve">certified </w:t>
      </w:r>
      <w:r w:rsidRPr="00BD7C6C">
        <w:rPr>
          <w:color w:val="000000" w:themeColor="text1"/>
        </w:rPr>
        <w:t xml:space="preserve">employees.  It is your responsibility to read this handbook carefully and refer to it whenever questions arise. </w:t>
      </w:r>
    </w:p>
    <w:p w14:paraId="2F4E6955" w14:textId="4F62CB2E" w:rsidR="00010FFB" w:rsidRPr="00BD7C6C" w:rsidRDefault="00010FFB" w:rsidP="00010FFB">
      <w:pPr>
        <w:spacing w:after="0"/>
        <w:rPr>
          <w:rFonts w:eastAsia="Times New Roman" w:cs="Arial"/>
          <w:color w:val="000000" w:themeColor="text1"/>
          <w:szCs w:val="24"/>
        </w:rPr>
      </w:pPr>
      <w:r w:rsidRPr="00BD7C6C">
        <w:rPr>
          <w:color w:val="000000" w:themeColor="text1"/>
        </w:rPr>
        <w:t xml:space="preserve">The contents of this Handbook shall not constitute nor be construed as a promise of employment or as a contract between USD 506 and any of its employees. The Handbook is a summary of our policies, which are presented here only as a matter of information.  </w:t>
      </w:r>
      <w:r w:rsidRPr="00BD7C6C">
        <w:rPr>
          <w:rFonts w:eastAsia="Times New Roman" w:cs="Arial"/>
          <w:color w:val="000000" w:themeColor="text1"/>
          <w:szCs w:val="24"/>
        </w:rPr>
        <w:t>All items described within this handbook are approved by the Board of Education. Current federal, state, local and Board Policy will prevail in matters not addressed in this employee handbook.</w:t>
      </w:r>
    </w:p>
    <w:p w14:paraId="6E2BA337" w14:textId="77777777" w:rsidR="00010FFB" w:rsidRPr="00BD7C6C" w:rsidRDefault="00010FFB" w:rsidP="00010FFB">
      <w:pPr>
        <w:spacing w:after="0"/>
        <w:rPr>
          <w:rFonts w:eastAsia="Times New Roman" w:cs="Arial"/>
          <w:color w:val="000000" w:themeColor="text1"/>
          <w:szCs w:val="24"/>
        </w:rPr>
      </w:pPr>
    </w:p>
    <w:p w14:paraId="1B21694F" w14:textId="77777777" w:rsidR="00010FFB" w:rsidRDefault="00010FFB" w:rsidP="00010FFB">
      <w:r>
        <w:t>The policies in this handbook are to be considered guidelines.  USD 506, at its option, may change, delete, suspend or discontinue any part or parts of the policies in this handbook at any time without prior notice.  If any provision in this employee handbook be found to be unenforceable or invalid, it will invalidate only that portion of the book and not the entire employee handbook.</w:t>
      </w:r>
    </w:p>
    <w:p w14:paraId="6BD1C25B" w14:textId="77777777" w:rsidR="00010FFB" w:rsidRDefault="00010FFB" w:rsidP="00010FFB">
      <w:r>
        <w:t>USD 506’s policies, benefits, and rules as explained in this handbook may change from time to time as education, employment legislation and economic conditions dictate.  You will be given updates or replacement pages if and when provisions are changed.</w:t>
      </w:r>
    </w:p>
    <w:p w14:paraId="691A01E9" w14:textId="77777777" w:rsidR="00010FFB" w:rsidRPr="00CF64F3" w:rsidRDefault="00010FFB" w:rsidP="00010FFB">
      <w:r w:rsidRPr="00CF64F3">
        <w:t xml:space="preserve">You are responsible for reading, understanding, and complying with the provisions of this </w:t>
      </w:r>
      <w:r>
        <w:t>Handbook</w:t>
      </w:r>
      <w:r w:rsidRPr="00CF64F3">
        <w:t xml:space="preserve">. Our objective is to provide you with a work environment that is constructive to both personal and </w:t>
      </w:r>
      <w:r w:rsidRPr="00CF64F3">
        <w:lastRenderedPageBreak/>
        <w:t>professional growth.</w:t>
      </w:r>
    </w:p>
    <w:p w14:paraId="25C8345E" w14:textId="3EDBB31F" w:rsidR="00010FFB" w:rsidRDefault="00010FFB" w:rsidP="00010FFB">
      <w:pPr>
        <w:sectPr w:rsidR="00010FFB" w:rsidSect="00BE403B">
          <w:headerReference w:type="default" r:id="rId19"/>
          <w:pgSz w:w="12240" w:h="15840"/>
          <w:pgMar w:top="1440" w:right="1440" w:bottom="1440" w:left="1440" w:header="720" w:footer="720" w:gutter="0"/>
          <w:cols w:space="720"/>
          <w:docGrid w:linePitch="360"/>
        </w:sectPr>
      </w:pPr>
      <w:r w:rsidRPr="00CF64F3">
        <w:t>This version of the employee handbook supersedes all previous manuals, handbooks, letters, memoranda, and understandings</w:t>
      </w:r>
      <w:r>
        <w:t xml:space="preserve">. </w:t>
      </w:r>
      <w:r w:rsidRPr="00CF64F3">
        <w:t xml:space="preserve"> If you have any questions or wish to receive further information about any particular guideline in this </w:t>
      </w:r>
      <w:r w:rsidR="001C0C6D">
        <w:t xml:space="preserve">Certified Employee </w:t>
      </w:r>
      <w:r>
        <w:t>Handbook</w:t>
      </w:r>
      <w:r w:rsidRPr="00CF64F3">
        <w:t xml:space="preserve">, please contact the </w:t>
      </w:r>
      <w:r>
        <w:t>District Office.</w:t>
      </w:r>
    </w:p>
    <w:p w14:paraId="0C8DC322" w14:textId="77777777" w:rsidR="00010FFB" w:rsidRDefault="00010FFB" w:rsidP="00010FFB">
      <w:pPr>
        <w:pStyle w:val="Heading1"/>
        <w:spacing w:before="0"/>
        <w:jc w:val="center"/>
        <w:rPr>
          <w:rFonts w:eastAsia="Times New Roman"/>
        </w:rPr>
      </w:pPr>
      <w:bookmarkStart w:id="4" w:name="_Toc329602869"/>
      <w:r>
        <w:rPr>
          <w:rFonts w:eastAsia="Times New Roman"/>
        </w:rPr>
        <w:lastRenderedPageBreak/>
        <w:t>EMPLOYMENT POLICIES</w:t>
      </w:r>
      <w:bookmarkEnd w:id="4"/>
    </w:p>
    <w:p w14:paraId="35839FAE" w14:textId="77777777" w:rsidR="00010FFB" w:rsidRPr="00E33FAF" w:rsidRDefault="00010FFB" w:rsidP="00010FFB">
      <w:pPr>
        <w:pStyle w:val="Heading2"/>
        <w:rPr>
          <w:rFonts w:eastAsia="Times New Roman"/>
          <w:sz w:val="28"/>
          <w:szCs w:val="28"/>
          <w:u w:val="single"/>
        </w:rPr>
      </w:pPr>
      <w:bookmarkStart w:id="5" w:name="_Toc329602870"/>
      <w:r w:rsidRPr="00E33FAF">
        <w:rPr>
          <w:rFonts w:eastAsia="Times New Roman"/>
          <w:sz w:val="28"/>
          <w:szCs w:val="28"/>
          <w:u w:val="single"/>
        </w:rPr>
        <w:t>DISCRIMINATION FREE WORKPLACE</w:t>
      </w:r>
      <w:bookmarkEnd w:id="5"/>
    </w:p>
    <w:p w14:paraId="1591B61F" w14:textId="77777777" w:rsidR="00010FFB" w:rsidRPr="001D550C" w:rsidRDefault="00010FFB" w:rsidP="00010FFB">
      <w:r w:rsidRPr="001D550C">
        <w:t>It is our policy to provide equal employment opportunity to all individuals. We are committed to a diverse workforce. We value all employees’ talents and support an environment that is inclusive and respectful. We are strongly committed to this policy, and believe in the concept and spirit of the law.</w:t>
      </w:r>
      <w:r>
        <w:t xml:space="preserve"> </w:t>
      </w:r>
      <w:r w:rsidRPr="008D1253">
        <w:rPr>
          <w:b/>
          <w:i/>
        </w:rPr>
        <w:t>Board Policy, GAAA</w:t>
      </w:r>
      <w:r w:rsidRPr="008D1253">
        <w:rPr>
          <w:i/>
        </w:rPr>
        <w:t>.</w:t>
      </w:r>
    </w:p>
    <w:p w14:paraId="120489EC" w14:textId="77777777" w:rsidR="00010FFB" w:rsidRPr="001D550C" w:rsidRDefault="00010FFB" w:rsidP="00010FFB">
      <w:r w:rsidRPr="001D550C">
        <w:t>We are committed to assuring that:</w:t>
      </w:r>
    </w:p>
    <w:p w14:paraId="532BE139" w14:textId="77777777" w:rsidR="00010FFB" w:rsidRPr="001D550C" w:rsidRDefault="00010FFB" w:rsidP="00010FFB">
      <w:pPr>
        <w:pStyle w:val="ListParagraph"/>
        <w:widowControl/>
        <w:numPr>
          <w:ilvl w:val="0"/>
          <w:numId w:val="4"/>
        </w:numPr>
        <w:spacing w:line="240" w:lineRule="auto"/>
      </w:pPr>
      <w:r w:rsidRPr="001D550C">
        <w:t xml:space="preserve">All recruiting, hiring, training, promotion, compensation, and other employment related programs are provided fairly to all persons on an equal opportunity basis; </w:t>
      </w:r>
    </w:p>
    <w:p w14:paraId="556C3447" w14:textId="77777777" w:rsidR="00010FFB" w:rsidRPr="001D550C" w:rsidRDefault="00010FFB" w:rsidP="00010FFB">
      <w:pPr>
        <w:pStyle w:val="ListParagraph"/>
        <w:widowControl/>
        <w:numPr>
          <w:ilvl w:val="0"/>
          <w:numId w:val="4"/>
        </w:numPr>
        <w:spacing w:line="240" w:lineRule="auto"/>
      </w:pPr>
      <w:r w:rsidRPr="001D550C">
        <w:t>Employment decisions are based on the principles of equal opportunity.  All personnel actions such as compensation, benefits, transfers, training, and participation in social and recreational programs are administered without regard to any characteristic protected by state, federal or local law; and</w:t>
      </w:r>
    </w:p>
    <w:p w14:paraId="331E6933" w14:textId="77777777" w:rsidR="00010FFB" w:rsidRPr="001D550C" w:rsidRDefault="00010FFB" w:rsidP="00010FFB">
      <w:pPr>
        <w:pStyle w:val="ListParagraph"/>
        <w:widowControl/>
        <w:numPr>
          <w:ilvl w:val="0"/>
          <w:numId w:val="4"/>
        </w:numPr>
        <w:spacing w:line="240" w:lineRule="auto"/>
      </w:pPr>
      <w:r w:rsidRPr="001D550C">
        <w:t>Employees and applicants will not be subjected to harassment, intimidation, threats, retaliation, coercion or discrimination because they have exercised any right protected by law.</w:t>
      </w:r>
    </w:p>
    <w:p w14:paraId="30B6A876" w14:textId="77777777" w:rsidR="00010FFB" w:rsidRPr="001D550C" w:rsidRDefault="00010FFB" w:rsidP="00010FFB">
      <w:r w:rsidRPr="001D550C">
        <w:t xml:space="preserve">Employees are expressly prohibited from </w:t>
      </w:r>
      <w:r>
        <w:t xml:space="preserve">involvement in </w:t>
      </w:r>
      <w:r w:rsidRPr="001D550C">
        <w:t>any form o</w:t>
      </w:r>
      <w:r>
        <w:t>f</w:t>
      </w:r>
      <w:r w:rsidRPr="001D550C">
        <w:t xml:space="preserve"> unlawful employee harassment based on race, color religion, gender, </w:t>
      </w:r>
      <w:r>
        <w:t>sexual</w:t>
      </w:r>
      <w:r w:rsidRPr="001D550C">
        <w:t xml:space="preserve"> orientation, national origin, age, genetic information, disability, veteran status, or any other protected status.  Improper interference with the ability of any employee to perform his/her job duties will not be tolerated.</w:t>
      </w:r>
    </w:p>
    <w:p w14:paraId="6A699606" w14:textId="77777777" w:rsidR="00010FFB" w:rsidRPr="001D550C" w:rsidRDefault="00010FFB" w:rsidP="00010FFB">
      <w:r>
        <w:t>USD 506</w:t>
      </w:r>
      <w:r w:rsidRPr="001D550C">
        <w:t xml:space="preserve"> believes in and practices equal opportunity. </w:t>
      </w:r>
      <w:r>
        <w:t xml:space="preserve">A member of the </w:t>
      </w:r>
      <w:proofErr w:type="gramStart"/>
      <w:r>
        <w:t>District</w:t>
      </w:r>
      <w:proofErr w:type="gramEnd"/>
      <w:r>
        <w:t xml:space="preserve">, generally the District Superintendent, is assigned by the Board to serve as the </w:t>
      </w:r>
      <w:r w:rsidRPr="001D550C">
        <w:t xml:space="preserve">Equal Opportunity Coordinator and has overall responsibility for assuring compliance with this policy. All employees are responsible for supporting the concept of equal opportunity and diversity and assisting our </w:t>
      </w:r>
      <w:r>
        <w:t>District</w:t>
      </w:r>
      <w:r w:rsidRPr="001D550C">
        <w:t xml:space="preserve"> in meeting its objectives.  Any employee who feels he or she is a victim of discrimination has a responsibility to report this information to management.</w:t>
      </w:r>
    </w:p>
    <w:p w14:paraId="6FAD583E" w14:textId="77777777" w:rsidR="00010FFB" w:rsidRDefault="00010FFB" w:rsidP="00010FFB">
      <w:pPr>
        <w:rPr>
          <w:rFonts w:eastAsia="Times New Roman"/>
          <w:color w:val="000000"/>
        </w:rPr>
      </w:pPr>
      <w:r w:rsidRPr="00D04226">
        <w:rPr>
          <w:rFonts w:eastAsia="Times New Roman"/>
          <w:color w:val="000000"/>
        </w:rPr>
        <w:t>Complaints of discrimination will be resolved using the district’s dis</w:t>
      </w:r>
      <w:r>
        <w:rPr>
          <w:rFonts w:eastAsia="Times New Roman"/>
          <w:color w:val="000000"/>
        </w:rPr>
        <w:t xml:space="preserve">crimination complaint procedure found in </w:t>
      </w:r>
      <w:r w:rsidRPr="008D1253">
        <w:rPr>
          <w:rFonts w:eastAsia="Times New Roman"/>
          <w:b/>
          <w:i/>
          <w:color w:val="000000"/>
        </w:rPr>
        <w:t>Board Policy, GAAB</w:t>
      </w:r>
      <w:r w:rsidRPr="008D1253">
        <w:rPr>
          <w:rFonts w:eastAsia="Times New Roman"/>
          <w:color w:val="000000"/>
        </w:rPr>
        <w:t>.</w:t>
      </w:r>
      <w:r>
        <w:rPr>
          <w:rFonts w:eastAsia="Times New Roman"/>
          <w:color w:val="000000"/>
        </w:rPr>
        <w:t xml:space="preserve"> </w:t>
      </w:r>
    </w:p>
    <w:p w14:paraId="681F2A39" w14:textId="77777777" w:rsidR="00010FFB" w:rsidRPr="00E33FAF" w:rsidRDefault="00010FFB" w:rsidP="00010FFB">
      <w:pPr>
        <w:pStyle w:val="Heading2"/>
        <w:rPr>
          <w:rFonts w:eastAsia="Times New Roman"/>
          <w:sz w:val="28"/>
          <w:szCs w:val="28"/>
          <w:u w:val="single"/>
        </w:rPr>
      </w:pPr>
      <w:r w:rsidRPr="00E33FAF">
        <w:rPr>
          <w:rFonts w:eastAsia="Times New Roman"/>
          <w:sz w:val="28"/>
          <w:szCs w:val="28"/>
          <w:u w:val="single"/>
        </w:rPr>
        <w:t>AMERICANS WITH DISABILITES POLICY</w:t>
      </w:r>
    </w:p>
    <w:p w14:paraId="0EA3B589" w14:textId="77777777" w:rsidR="00010FFB" w:rsidRPr="0067159C" w:rsidRDefault="00010FFB" w:rsidP="00010FFB">
      <w:r w:rsidRPr="006F30A4">
        <w:t>It is USD 506’s policy not to discriminate against qualified individuals with disabilities in regard to</w:t>
      </w:r>
      <w:r w:rsidRPr="0067159C">
        <w:t xml:space="preserve"> application procedures, hiring, advancement, discharge, compensation, training, or other terms, conditions, and privileges of employment.  USD 506 will reasonably accommodate qualified individuals with a disability so that they can perform the essential functions of a job.  An individual who can be reasonably accommodated for a job, without undue hardship to USD 506, will be given the same consideration for that position as any other applicant. </w:t>
      </w:r>
    </w:p>
    <w:p w14:paraId="397800AB" w14:textId="77777777" w:rsidR="00010FFB" w:rsidRPr="00944BE2" w:rsidRDefault="00010FFB" w:rsidP="00010FFB">
      <w:pPr>
        <w:rPr>
          <w:b/>
          <w:i/>
        </w:rPr>
      </w:pPr>
      <w:r w:rsidRPr="0067159C">
        <w:t xml:space="preserve">It is the policy of the </w:t>
      </w:r>
      <w:proofErr w:type="gramStart"/>
      <w:r>
        <w:t>District</w:t>
      </w:r>
      <w:proofErr w:type="gramEnd"/>
      <w:r>
        <w:t xml:space="preserve"> to comply with all f</w:t>
      </w:r>
      <w:r w:rsidRPr="0067159C">
        <w:t>ederal and state laws concerning the employment of persons with disabilities.  USD 506 management is responsible for implementing this policy, including resolution of reasonable accommodation, safety and undue hardship issues</w:t>
      </w:r>
      <w:r w:rsidRPr="00BD7C6C">
        <w:rPr>
          <w:color w:val="000000" w:themeColor="text1"/>
        </w:rPr>
        <w:t xml:space="preserve">.  </w:t>
      </w:r>
      <w:r w:rsidRPr="00BD7C6C">
        <w:rPr>
          <w:b/>
          <w:i/>
          <w:color w:val="000000" w:themeColor="text1"/>
        </w:rPr>
        <w:t>Board Policy, GAAA</w:t>
      </w:r>
    </w:p>
    <w:p w14:paraId="4BBE66EE" w14:textId="77777777" w:rsidR="00010FFB" w:rsidRPr="00E33FAF" w:rsidRDefault="00010FFB" w:rsidP="00010FFB">
      <w:pPr>
        <w:pStyle w:val="Heading2"/>
        <w:ind w:right="-288"/>
        <w:rPr>
          <w:sz w:val="28"/>
          <w:szCs w:val="28"/>
          <w:u w:val="single"/>
        </w:rPr>
      </w:pPr>
      <w:bookmarkStart w:id="6" w:name="_Toc204755898"/>
      <w:bookmarkStart w:id="7" w:name="_Toc244336754"/>
      <w:bookmarkStart w:id="8" w:name="_Toc281999853"/>
      <w:bookmarkStart w:id="9" w:name="_Toc329602871"/>
      <w:r w:rsidRPr="00E33FAF">
        <w:rPr>
          <w:sz w:val="28"/>
          <w:szCs w:val="28"/>
          <w:u w:val="single"/>
        </w:rPr>
        <w:lastRenderedPageBreak/>
        <w:t>I-9 IMMIGRATION REFORM POLICY</w:t>
      </w:r>
      <w:bookmarkEnd w:id="6"/>
      <w:bookmarkEnd w:id="7"/>
      <w:bookmarkEnd w:id="8"/>
      <w:bookmarkEnd w:id="9"/>
    </w:p>
    <w:p w14:paraId="627F84E3" w14:textId="77777777" w:rsidR="00010FFB" w:rsidRDefault="00010FFB" w:rsidP="00010FFB">
      <w:r>
        <w:t>USD 506</w:t>
      </w:r>
      <w:r w:rsidRPr="005B2E4F">
        <w:t xml:space="preserve"> complies with the Immigration Reform and Control Act of 1986 by employing only United States citizens and non-citizens who are authorized to work in the United States.  All employees are asked on their first day of employment to provide original documents, verifying the right to work in the United States, and to sign a verification form required by federal law (INS Form I-9).  If an individual cannot verify his/her right to work within three days of hire, </w:t>
      </w:r>
      <w:r>
        <w:t>USD 506</w:t>
      </w:r>
      <w:r w:rsidRPr="005B2E4F">
        <w:t xml:space="preserve"> must terminate his/her employment</w:t>
      </w:r>
      <w:r>
        <w:t>.</w:t>
      </w:r>
    </w:p>
    <w:p w14:paraId="5119DCCB" w14:textId="77777777" w:rsidR="00010FFB" w:rsidRPr="00E33FAF" w:rsidRDefault="00010FFB" w:rsidP="00010FFB">
      <w:pPr>
        <w:pStyle w:val="Heading2"/>
        <w:rPr>
          <w:rFonts w:eastAsia="Times New Roman"/>
          <w:sz w:val="28"/>
          <w:szCs w:val="28"/>
          <w:u w:val="single"/>
        </w:rPr>
      </w:pPr>
      <w:bookmarkStart w:id="10" w:name="_Toc329602872"/>
      <w:r w:rsidRPr="00E33FAF">
        <w:rPr>
          <w:rFonts w:eastAsia="Times New Roman"/>
          <w:sz w:val="28"/>
          <w:szCs w:val="28"/>
          <w:u w:val="single"/>
        </w:rPr>
        <w:t>HARASSMENT-FREE WORKPLACE POLICY</w:t>
      </w:r>
      <w:bookmarkEnd w:id="10"/>
    </w:p>
    <w:p w14:paraId="683839E6" w14:textId="77777777" w:rsidR="00010FFB" w:rsidRPr="0067159C" w:rsidRDefault="00010FFB" w:rsidP="00010FFB">
      <w:r w:rsidRPr="0067159C">
        <w:t xml:space="preserve">USD 506’s policy is to provide a work environment that is free from harassment.  Therefore USD 506 will not tolerate harassment based on age, race, gender, color, religion, national origin, disability, marital status, covered veteran status, sexual orientation, status with respect to public assistance, and other characteristics protected under state, federal, or local law.  Such conduct is prohibited in any form at the workplace, at work-related functions, or outside of work if it affects the workplace. This policy applies to all USD 506 employees, </w:t>
      </w:r>
      <w:r>
        <w:t>parents</w:t>
      </w:r>
      <w:r w:rsidRPr="008B6AFA">
        <w:t>, students</w:t>
      </w:r>
      <w:r>
        <w:t>, guests</w:t>
      </w:r>
      <w:r w:rsidRPr="0067159C">
        <w:t>, vendors, and persons doing business with USD 506.</w:t>
      </w:r>
      <w:r>
        <w:t xml:space="preserve"> </w:t>
      </w:r>
      <w:r w:rsidRPr="008D1253">
        <w:rPr>
          <w:b/>
          <w:i/>
        </w:rPr>
        <w:t>Board Policy, GAAC</w:t>
      </w:r>
    </w:p>
    <w:p w14:paraId="50122ACF" w14:textId="77777777" w:rsidR="00010FFB" w:rsidRPr="0067159C" w:rsidRDefault="00010FFB" w:rsidP="00010FFB">
      <w:r w:rsidRPr="0067159C">
        <w:t>Sexual harassment, one type of prohibited harassment, warrants special mention. Sexual harassment has been defined according to USD 506 guidelines as:</w:t>
      </w:r>
    </w:p>
    <w:p w14:paraId="64012382" w14:textId="77777777" w:rsidR="00010FFB" w:rsidRPr="0067159C" w:rsidRDefault="00010FFB" w:rsidP="00010FFB">
      <w:r w:rsidRPr="0067159C">
        <w:t>Unwelcome sexual advances, requests for sexual favors, and other verbal or physical conduct of a sexual nature when:</w:t>
      </w:r>
    </w:p>
    <w:p w14:paraId="1ABC2A0A" w14:textId="77777777" w:rsidR="00010FFB" w:rsidRPr="0067159C" w:rsidRDefault="00010FFB" w:rsidP="00010FFB">
      <w:pPr>
        <w:pStyle w:val="ListParagraph"/>
        <w:widowControl/>
        <w:numPr>
          <w:ilvl w:val="0"/>
          <w:numId w:val="5"/>
        </w:numPr>
        <w:spacing w:line="240" w:lineRule="auto"/>
      </w:pPr>
      <w:r w:rsidRPr="0067159C">
        <w:t>Submission to such conduct is made a term or condition, either explicitly or implicitly, of an individual’s employment;</w:t>
      </w:r>
    </w:p>
    <w:p w14:paraId="3FA5861E" w14:textId="77777777" w:rsidR="00010FFB" w:rsidRPr="0067159C" w:rsidRDefault="00010FFB" w:rsidP="00010FFB">
      <w:pPr>
        <w:pStyle w:val="ListParagraph"/>
        <w:widowControl/>
        <w:numPr>
          <w:ilvl w:val="0"/>
          <w:numId w:val="5"/>
        </w:numPr>
        <w:spacing w:line="240" w:lineRule="auto"/>
      </w:pPr>
      <w:r w:rsidRPr="0067159C">
        <w:t>Submission to or rejection of such conduct by an individual is used as a factor in decisions affecting that individual’s employment; or</w:t>
      </w:r>
    </w:p>
    <w:p w14:paraId="4C17077D" w14:textId="77777777" w:rsidR="00010FFB" w:rsidRPr="0067159C" w:rsidRDefault="00010FFB" w:rsidP="00010FFB">
      <w:pPr>
        <w:pStyle w:val="ListParagraph"/>
        <w:widowControl/>
        <w:numPr>
          <w:ilvl w:val="0"/>
          <w:numId w:val="5"/>
        </w:numPr>
        <w:spacing w:line="240" w:lineRule="auto"/>
      </w:pPr>
      <w:r w:rsidRPr="0067159C">
        <w:t>Such conduct has the purpose or effect of interfering with an individual’s work performance or creates an intimidating, hostile, or offensive working environment.</w:t>
      </w:r>
    </w:p>
    <w:p w14:paraId="2A87110A" w14:textId="77777777" w:rsidR="00010FFB" w:rsidRPr="0067159C" w:rsidRDefault="00010FFB" w:rsidP="00010FFB">
      <w:r w:rsidRPr="0067159C">
        <w:t>Examples of conduct prohibited by this policy include, but are not limited to:</w:t>
      </w:r>
    </w:p>
    <w:p w14:paraId="1AA5832D" w14:textId="77777777" w:rsidR="00010FFB" w:rsidRPr="0067159C" w:rsidRDefault="00010FFB" w:rsidP="00010FFB">
      <w:pPr>
        <w:pStyle w:val="ListParagraph"/>
        <w:widowControl/>
        <w:numPr>
          <w:ilvl w:val="0"/>
          <w:numId w:val="6"/>
        </w:numPr>
        <w:spacing w:line="240" w:lineRule="auto"/>
      </w:pPr>
      <w:r w:rsidRPr="0067159C">
        <w:t>Unwelcome sexual flirtation, advances, or propositions;</w:t>
      </w:r>
    </w:p>
    <w:p w14:paraId="5AA62751" w14:textId="77777777" w:rsidR="00010FFB" w:rsidRPr="0067159C" w:rsidRDefault="00010FFB" w:rsidP="00010FFB">
      <w:pPr>
        <w:pStyle w:val="ListParagraph"/>
        <w:widowControl/>
        <w:numPr>
          <w:ilvl w:val="0"/>
          <w:numId w:val="6"/>
        </w:numPr>
        <w:spacing w:line="240" w:lineRule="auto"/>
      </w:pPr>
      <w:r w:rsidRPr="0067159C">
        <w:t>Verbal comments related to an individual’s age, race, gender, color, religion, national origin, disability, or sexual orientation;</w:t>
      </w:r>
    </w:p>
    <w:p w14:paraId="333F43B1" w14:textId="77777777" w:rsidR="00010FFB" w:rsidRPr="0067159C" w:rsidRDefault="00010FFB" w:rsidP="00010FFB">
      <w:pPr>
        <w:pStyle w:val="ListParagraph"/>
        <w:widowControl/>
        <w:numPr>
          <w:ilvl w:val="0"/>
          <w:numId w:val="6"/>
        </w:numPr>
        <w:spacing w:line="240" w:lineRule="auto"/>
      </w:pPr>
      <w:r w:rsidRPr="0067159C">
        <w:t>Explicit or degrading verbal comments about another individual or his/her appearance;</w:t>
      </w:r>
    </w:p>
    <w:p w14:paraId="1D149B0B" w14:textId="77777777" w:rsidR="00010FFB" w:rsidRPr="0067159C" w:rsidRDefault="00010FFB" w:rsidP="00010FFB">
      <w:pPr>
        <w:pStyle w:val="ListParagraph"/>
        <w:widowControl/>
        <w:numPr>
          <w:ilvl w:val="0"/>
          <w:numId w:val="6"/>
        </w:numPr>
        <w:spacing w:line="240" w:lineRule="auto"/>
      </w:pPr>
      <w:r w:rsidRPr="0067159C">
        <w:t>The display of sexually suggestive pictures or objects in any workplace location including transmission or display via computer;</w:t>
      </w:r>
    </w:p>
    <w:p w14:paraId="3A8CC23F" w14:textId="77777777" w:rsidR="00010FFB" w:rsidRPr="0067159C" w:rsidRDefault="00010FFB" w:rsidP="00010FFB">
      <w:pPr>
        <w:pStyle w:val="ListParagraph"/>
        <w:widowControl/>
        <w:numPr>
          <w:ilvl w:val="0"/>
          <w:numId w:val="6"/>
        </w:numPr>
        <w:spacing w:line="240" w:lineRule="auto"/>
      </w:pPr>
      <w:r w:rsidRPr="0067159C">
        <w:t>Any sexually offensive or abusive physical conduct;</w:t>
      </w:r>
    </w:p>
    <w:p w14:paraId="4504CF24" w14:textId="77777777" w:rsidR="00010FFB" w:rsidRPr="0067159C" w:rsidRDefault="00010FFB" w:rsidP="00010FFB">
      <w:pPr>
        <w:pStyle w:val="ListParagraph"/>
        <w:widowControl/>
        <w:numPr>
          <w:ilvl w:val="0"/>
          <w:numId w:val="6"/>
        </w:numPr>
        <w:spacing w:line="240" w:lineRule="auto"/>
      </w:pPr>
      <w:r w:rsidRPr="0067159C">
        <w:t>The taking of or the refusal to take any personnel action based on an employee’s submission to or rejection of sexual overtures; and</w:t>
      </w:r>
    </w:p>
    <w:p w14:paraId="648B7344" w14:textId="77777777" w:rsidR="00010FFB" w:rsidRPr="0067159C" w:rsidRDefault="00010FFB" w:rsidP="00010FFB">
      <w:pPr>
        <w:pStyle w:val="ListParagraph"/>
        <w:widowControl/>
        <w:numPr>
          <w:ilvl w:val="0"/>
          <w:numId w:val="6"/>
        </w:numPr>
        <w:spacing w:line="240" w:lineRule="auto"/>
      </w:pPr>
      <w:r w:rsidRPr="0067159C">
        <w:t>Displaying cartoons or telling jokes which relate to an individual’s age, race, gender, color, religion, national origin, disability, or sexual orientation.</w:t>
      </w:r>
    </w:p>
    <w:p w14:paraId="54D1D3B7" w14:textId="77777777" w:rsidR="00010FFB" w:rsidRPr="0067159C" w:rsidRDefault="00010FFB" w:rsidP="00010FFB">
      <w:r w:rsidRPr="0067159C">
        <w:t>If you believe that you are being subjected to workplace harassment, you should:</w:t>
      </w:r>
    </w:p>
    <w:p w14:paraId="10B3EF6C" w14:textId="77777777" w:rsidR="00010FFB" w:rsidRPr="0067159C" w:rsidRDefault="00010FFB" w:rsidP="00010FFB">
      <w:pPr>
        <w:pStyle w:val="ListParagraph"/>
        <w:widowControl/>
        <w:numPr>
          <w:ilvl w:val="0"/>
          <w:numId w:val="7"/>
        </w:numPr>
        <w:spacing w:line="240" w:lineRule="auto"/>
      </w:pPr>
      <w:r w:rsidRPr="0067159C">
        <w:lastRenderedPageBreak/>
        <w:t>If you feel comfortable enough to do so, tell the harasser that his or her actions are not welcome and they must stop.</w:t>
      </w:r>
    </w:p>
    <w:p w14:paraId="61F4B0D7" w14:textId="77777777" w:rsidR="00010FFB" w:rsidRPr="0067159C" w:rsidRDefault="00010FFB" w:rsidP="00010FFB">
      <w:pPr>
        <w:pStyle w:val="ListParagraph"/>
        <w:widowControl/>
        <w:numPr>
          <w:ilvl w:val="0"/>
          <w:numId w:val="7"/>
        </w:numPr>
        <w:spacing w:line="240" w:lineRule="auto"/>
      </w:pPr>
      <w:r w:rsidRPr="0067159C">
        <w:t xml:space="preserve">Report the incident without delay to your </w:t>
      </w:r>
      <w:r>
        <w:t xml:space="preserve">immediate </w:t>
      </w:r>
      <w:r w:rsidRPr="0067159C">
        <w:t>supervisor/</w:t>
      </w:r>
      <w:r>
        <w:t>principal</w:t>
      </w:r>
      <w:r w:rsidRPr="0067159C">
        <w:t xml:space="preserve">, or USD 506 </w:t>
      </w:r>
      <w:r>
        <w:t>Superintendent</w:t>
      </w:r>
      <w:r w:rsidRPr="0067159C">
        <w:t>.</w:t>
      </w:r>
    </w:p>
    <w:p w14:paraId="03310133" w14:textId="77777777" w:rsidR="00010FFB" w:rsidRPr="0067159C" w:rsidRDefault="00010FFB" w:rsidP="00010FFB">
      <w:pPr>
        <w:pStyle w:val="ListParagraph"/>
        <w:widowControl/>
        <w:numPr>
          <w:ilvl w:val="0"/>
          <w:numId w:val="7"/>
        </w:numPr>
        <w:spacing w:line="240" w:lineRule="auto"/>
      </w:pPr>
      <w:r w:rsidRPr="0067159C">
        <w:t>Report any additional incidents or retaliation that may occur to one of the above resources.</w:t>
      </w:r>
    </w:p>
    <w:p w14:paraId="0A07B3E2" w14:textId="77777777" w:rsidR="00010FFB" w:rsidRPr="0067159C" w:rsidRDefault="00010FFB" w:rsidP="00010FFB">
      <w:r w:rsidRPr="0067159C">
        <w:t>Any reported incident will be investigated immediately and thoroughly. Complaints and actions taken to resolve complaints will be handled as confidentially as possible, given USD 506’s obligation to investigate and act upon reports of such harassment.  Appropriate actions will be taken by USD 5</w:t>
      </w:r>
      <w:r>
        <w:t>06 to stop and remedy</w:t>
      </w:r>
      <w:r w:rsidRPr="0067159C">
        <w:t xml:space="preserve"> all such conduct, including interim measures during a period of investigation.</w:t>
      </w:r>
    </w:p>
    <w:p w14:paraId="648C9AFA" w14:textId="77777777" w:rsidR="00010FFB" w:rsidRDefault="00010FFB" w:rsidP="00010FFB">
      <w:r w:rsidRPr="0067159C">
        <w:t>Retaliation of any kind or discriminating against an employee who reports a suspected incident of harassment or who cooperates in an investigation is prohibited. An employee who violates this policy or retaliates against an employee in any way will be subject to disciplinary action up to and including immediate termination.</w:t>
      </w:r>
    </w:p>
    <w:p w14:paraId="01224A4C" w14:textId="77777777" w:rsidR="00010FFB" w:rsidRPr="00E33FAF" w:rsidRDefault="00010FFB" w:rsidP="00010FFB">
      <w:pPr>
        <w:pStyle w:val="Heading2"/>
        <w:rPr>
          <w:rFonts w:eastAsia="Times New Roman"/>
          <w:sz w:val="28"/>
          <w:szCs w:val="28"/>
          <w:u w:val="single"/>
        </w:rPr>
      </w:pPr>
      <w:bookmarkStart w:id="11" w:name="_Toc329602875"/>
      <w:r w:rsidRPr="00E33FAF">
        <w:rPr>
          <w:rFonts w:eastAsia="Times New Roman"/>
          <w:sz w:val="28"/>
          <w:szCs w:val="28"/>
          <w:u w:val="single"/>
        </w:rPr>
        <w:t>VIOLENCE-FREE WORKPLACE</w:t>
      </w:r>
      <w:bookmarkEnd w:id="11"/>
    </w:p>
    <w:p w14:paraId="1B88F5DE" w14:textId="77777777" w:rsidR="00010FFB" w:rsidRPr="0067159C" w:rsidRDefault="00010FFB" w:rsidP="00010FFB">
      <w:r w:rsidRPr="0067159C">
        <w:t xml:space="preserve">It is USD 506’s policy to provide a workplace that is safe and free from all threatening and intimidating conduct. Therefore, USD 506 will not tolerate violence or threats of violence of any form in the workplace, at work-related functions, or outside of work if it affects the workplace. This policy applies to USD 506 employees, </w:t>
      </w:r>
      <w:r>
        <w:t>parents</w:t>
      </w:r>
      <w:r w:rsidRPr="008B6AFA">
        <w:t>, student’s</w:t>
      </w:r>
      <w:r>
        <w:t xml:space="preserve"> </w:t>
      </w:r>
      <w:r w:rsidRPr="0067159C">
        <w:t>guests, vendors, and persons doing business with USD 506.</w:t>
      </w:r>
    </w:p>
    <w:p w14:paraId="704CF839" w14:textId="77777777" w:rsidR="00010FFB" w:rsidRPr="0067159C" w:rsidRDefault="00010FFB" w:rsidP="00010FFB">
      <w:r w:rsidRPr="0067159C">
        <w:t>It will be a violation of this policy for any individual to engage in any conduct, verbal or physical, which intimidates, endangers, or creates the perception of intent to harm persons or property.  Examples include but are not limited to:</w:t>
      </w:r>
    </w:p>
    <w:p w14:paraId="53DB9F59" w14:textId="77777777" w:rsidR="00010FFB" w:rsidRPr="0067159C" w:rsidRDefault="00010FFB" w:rsidP="00010FFB">
      <w:pPr>
        <w:pStyle w:val="ListParagraph"/>
        <w:widowControl/>
        <w:numPr>
          <w:ilvl w:val="0"/>
          <w:numId w:val="8"/>
        </w:numPr>
        <w:spacing w:line="240" w:lineRule="auto"/>
      </w:pPr>
      <w:r w:rsidRPr="0067159C">
        <w:t>Physical assaults or threats of physical assault, whether made in person or by other means (i.e., in writing, by phone, fax, e-mail, text, or social media).</w:t>
      </w:r>
    </w:p>
    <w:p w14:paraId="2B7D0C80" w14:textId="77777777" w:rsidR="00010FFB" w:rsidRPr="0067159C" w:rsidRDefault="00010FFB" w:rsidP="00010FFB">
      <w:pPr>
        <w:pStyle w:val="ListParagraph"/>
        <w:widowControl/>
        <w:numPr>
          <w:ilvl w:val="0"/>
          <w:numId w:val="8"/>
        </w:numPr>
        <w:spacing w:line="240" w:lineRule="auto"/>
      </w:pPr>
      <w:r w:rsidRPr="0067159C">
        <w:t>Verbal conduct that is intimidating and has the purpose or effect of threatening the health or safety of a co-worker.</w:t>
      </w:r>
    </w:p>
    <w:p w14:paraId="775544F1" w14:textId="77777777" w:rsidR="00010FFB" w:rsidRPr="0067159C" w:rsidRDefault="00010FFB" w:rsidP="00010FFB">
      <w:pPr>
        <w:pStyle w:val="ListParagraph"/>
        <w:widowControl/>
        <w:numPr>
          <w:ilvl w:val="0"/>
          <w:numId w:val="8"/>
        </w:numPr>
        <w:spacing w:line="240" w:lineRule="auto"/>
      </w:pPr>
      <w:r w:rsidRPr="0067159C">
        <w:t xml:space="preserve">Possession of firearms or any other weapon on </w:t>
      </w:r>
      <w:r>
        <w:t>District</w:t>
      </w:r>
      <w:r w:rsidRPr="0067159C">
        <w:t xml:space="preserve"> property, in a vehicle being used on </w:t>
      </w:r>
      <w:r>
        <w:t>District</w:t>
      </w:r>
      <w:r w:rsidRPr="0067159C">
        <w:t xml:space="preserve"> business, in any </w:t>
      </w:r>
      <w:r>
        <w:t>District</w:t>
      </w:r>
      <w:r w:rsidRPr="0067159C">
        <w:t xml:space="preserve"> owned or leased parking facility, or at a </w:t>
      </w:r>
      <w:r>
        <w:t>school</w:t>
      </w:r>
      <w:r w:rsidRPr="0067159C">
        <w:t>-related function.</w:t>
      </w:r>
    </w:p>
    <w:p w14:paraId="1D42C578" w14:textId="77777777" w:rsidR="00010FFB" w:rsidRPr="0067159C" w:rsidRDefault="00010FFB" w:rsidP="00010FFB">
      <w:pPr>
        <w:pStyle w:val="ListParagraph"/>
        <w:widowControl/>
        <w:numPr>
          <w:ilvl w:val="0"/>
          <w:numId w:val="8"/>
        </w:numPr>
        <w:spacing w:line="240" w:lineRule="auto"/>
      </w:pPr>
      <w:r w:rsidRPr="0067159C">
        <w:t>Any other conduct or acts which management believes represents an imminent or potential danger to work place safety/security.</w:t>
      </w:r>
    </w:p>
    <w:p w14:paraId="259E4012" w14:textId="77777777" w:rsidR="00010FFB" w:rsidRDefault="00010FFB" w:rsidP="00010FFB">
      <w:r w:rsidRPr="0067159C">
        <w:t>Anyone with questions or complaints about workplace behaviors which fall under this policy may discuss them with a supervisor</w:t>
      </w:r>
      <w:r>
        <w:t>/principal</w:t>
      </w:r>
      <w:r w:rsidRPr="0067159C">
        <w:t xml:space="preserve"> or </w:t>
      </w:r>
      <w:r>
        <w:t>the District Superintendent</w:t>
      </w:r>
      <w:r w:rsidRPr="0067159C">
        <w:t>. USD 506 will promptly and thoroughly investigate any reported occurrences or threats of violence.  Violations of this policy will result in disciplinary action, up to and including immediate termination of employees. Where such actions involve non-employees, USD 506 will take action appropriate for the circumstances. Where appropriate and/or necessary, USD 506 will also take whatever legal actions are available and necessary to stop the conduct and protect USD 506 employees and property.</w:t>
      </w:r>
      <w:bookmarkStart w:id="12" w:name="WorkplaceHarassment"/>
      <w:bookmarkEnd w:id="12"/>
    </w:p>
    <w:p w14:paraId="430CC436" w14:textId="77777777" w:rsidR="00010FFB" w:rsidRPr="00E33FAF" w:rsidRDefault="00010FFB" w:rsidP="00010FFB">
      <w:pPr>
        <w:tabs>
          <w:tab w:val="left" w:pos="-1260"/>
        </w:tabs>
        <w:jc w:val="both"/>
        <w:rPr>
          <w:sz w:val="28"/>
          <w:szCs w:val="28"/>
          <w:u w:val="single"/>
        </w:rPr>
      </w:pPr>
      <w:r>
        <w:t xml:space="preserve">In addition to this policy, the </w:t>
      </w:r>
      <w:proofErr w:type="gramStart"/>
      <w:r>
        <w:t>District</w:t>
      </w:r>
      <w:proofErr w:type="gramEnd"/>
      <w:r>
        <w:t xml:space="preserve"> has a policy in place to address student behavior concerning weapons.  For information on this policy, please contact your school </w:t>
      </w:r>
      <w:r w:rsidRPr="00E33FAF">
        <w:rPr>
          <w:szCs w:val="24"/>
        </w:rPr>
        <w:t xml:space="preserve">principal.  The safe school hotline </w:t>
      </w:r>
      <w:r w:rsidRPr="00E33FAF">
        <w:rPr>
          <w:szCs w:val="24"/>
        </w:rPr>
        <w:lastRenderedPageBreak/>
        <w:t>number is 1-877-626-8203.</w:t>
      </w:r>
    </w:p>
    <w:p w14:paraId="5BD02501" w14:textId="77777777" w:rsidR="00010FFB" w:rsidRPr="008D1253" w:rsidRDefault="00010FFB" w:rsidP="00010FFB">
      <w:pPr>
        <w:pStyle w:val="Heading2"/>
        <w:rPr>
          <w:rFonts w:eastAsia="Times New Roman"/>
          <w:color w:val="000000" w:themeColor="text1"/>
          <w:sz w:val="28"/>
          <w:szCs w:val="28"/>
          <w:u w:val="single"/>
        </w:rPr>
      </w:pPr>
      <w:bookmarkStart w:id="13" w:name="_Toc329602876"/>
      <w:r w:rsidRPr="008D1253">
        <w:rPr>
          <w:rFonts w:eastAsia="Times New Roman"/>
          <w:color w:val="000000" w:themeColor="text1"/>
          <w:sz w:val="28"/>
          <w:szCs w:val="28"/>
          <w:u w:val="single"/>
        </w:rPr>
        <w:t>WORKPLACE BULLYING POLICY</w:t>
      </w:r>
    </w:p>
    <w:p w14:paraId="5B288BF3" w14:textId="77777777" w:rsidR="00010FFB" w:rsidRPr="008D1253" w:rsidRDefault="00010FFB" w:rsidP="00010FFB">
      <w:pPr>
        <w:pStyle w:val="body"/>
        <w:rPr>
          <w:color w:val="000000" w:themeColor="text1"/>
          <w:sz w:val="24"/>
          <w:szCs w:val="24"/>
        </w:rPr>
      </w:pPr>
      <w:r w:rsidRPr="008D1253">
        <w:rPr>
          <w:color w:val="000000" w:themeColor="text1"/>
          <w:sz w:val="24"/>
          <w:szCs w:val="24"/>
        </w:rPr>
        <w:t>USD 506 is committed to providing a safe and healthy work environment for all employees. As such, USD 506 prohibits bullying of any kind and will deal with complaints accordingly. This policy applies to employees while working, at work functions and while traveling on business.</w:t>
      </w:r>
    </w:p>
    <w:p w14:paraId="3D8DDB65" w14:textId="77777777" w:rsidR="00010FFB" w:rsidRPr="008D1253" w:rsidRDefault="00010FFB" w:rsidP="00010FFB">
      <w:pPr>
        <w:pStyle w:val="body"/>
        <w:rPr>
          <w:color w:val="000000" w:themeColor="text1"/>
          <w:sz w:val="24"/>
          <w:szCs w:val="24"/>
        </w:rPr>
      </w:pPr>
      <w:r w:rsidRPr="008D1253">
        <w:rPr>
          <w:color w:val="000000" w:themeColor="text1"/>
          <w:sz w:val="24"/>
          <w:szCs w:val="24"/>
        </w:rPr>
        <w:t>Bullying is defined as unwelcome or unreasonable behavior that demeans, intimidates or humiliates an individual or a group of individuals.</w:t>
      </w:r>
    </w:p>
    <w:p w14:paraId="06267DAC" w14:textId="77777777" w:rsidR="00010FFB" w:rsidRPr="008D1253" w:rsidRDefault="00010FFB" w:rsidP="00010FFB">
      <w:pPr>
        <w:pStyle w:val="body"/>
        <w:rPr>
          <w:color w:val="000000" w:themeColor="text1"/>
          <w:sz w:val="24"/>
          <w:szCs w:val="24"/>
        </w:rPr>
      </w:pPr>
      <w:r w:rsidRPr="008D1253">
        <w:rPr>
          <w:color w:val="000000" w:themeColor="text1"/>
          <w:sz w:val="24"/>
          <w:szCs w:val="24"/>
        </w:rPr>
        <w:t>Bullying can be:</w:t>
      </w:r>
    </w:p>
    <w:p w14:paraId="0DAFEA02" w14:textId="77777777" w:rsidR="00010FFB" w:rsidRPr="008D1253" w:rsidRDefault="00010FFB" w:rsidP="00010FFB">
      <w:pPr>
        <w:pStyle w:val="body"/>
        <w:numPr>
          <w:ilvl w:val="0"/>
          <w:numId w:val="22"/>
        </w:numPr>
        <w:spacing w:after="0"/>
        <w:rPr>
          <w:color w:val="000000" w:themeColor="text1"/>
          <w:sz w:val="24"/>
          <w:szCs w:val="24"/>
        </w:rPr>
      </w:pPr>
      <w:r w:rsidRPr="008D1253">
        <w:rPr>
          <w:color w:val="000000" w:themeColor="text1"/>
          <w:sz w:val="24"/>
          <w:szCs w:val="24"/>
        </w:rPr>
        <w:t>An isolated incident or persistent incidents</w:t>
      </w:r>
    </w:p>
    <w:p w14:paraId="30B0FCE2" w14:textId="77777777" w:rsidR="00010FFB" w:rsidRPr="008D1253" w:rsidRDefault="00010FFB" w:rsidP="00010FFB">
      <w:pPr>
        <w:pStyle w:val="body"/>
        <w:numPr>
          <w:ilvl w:val="0"/>
          <w:numId w:val="22"/>
        </w:numPr>
        <w:spacing w:after="0"/>
        <w:rPr>
          <w:color w:val="000000" w:themeColor="text1"/>
          <w:sz w:val="24"/>
          <w:szCs w:val="24"/>
        </w:rPr>
      </w:pPr>
      <w:r w:rsidRPr="008D1253">
        <w:rPr>
          <w:color w:val="000000" w:themeColor="text1"/>
          <w:sz w:val="24"/>
          <w:szCs w:val="24"/>
        </w:rPr>
        <w:t>Carried out by a group or an individual</w:t>
      </w:r>
    </w:p>
    <w:p w14:paraId="10E23FBF" w14:textId="77777777" w:rsidR="00010FFB" w:rsidRPr="008D1253" w:rsidRDefault="00010FFB" w:rsidP="00010FFB">
      <w:pPr>
        <w:pStyle w:val="body"/>
        <w:numPr>
          <w:ilvl w:val="0"/>
          <w:numId w:val="22"/>
        </w:numPr>
        <w:spacing w:after="0"/>
        <w:rPr>
          <w:color w:val="000000" w:themeColor="text1"/>
          <w:sz w:val="24"/>
          <w:szCs w:val="24"/>
        </w:rPr>
      </w:pPr>
      <w:r w:rsidRPr="008D1253">
        <w:rPr>
          <w:color w:val="000000" w:themeColor="text1"/>
          <w:sz w:val="24"/>
          <w:szCs w:val="24"/>
        </w:rPr>
        <w:t>Either direct or indirect</w:t>
      </w:r>
    </w:p>
    <w:p w14:paraId="52B44D77" w14:textId="77777777" w:rsidR="00010FFB" w:rsidRPr="008D1253" w:rsidRDefault="00010FFB" w:rsidP="00010FFB">
      <w:pPr>
        <w:pStyle w:val="body"/>
        <w:numPr>
          <w:ilvl w:val="0"/>
          <w:numId w:val="22"/>
        </w:numPr>
        <w:spacing w:after="0"/>
        <w:rPr>
          <w:color w:val="000000" w:themeColor="text1"/>
          <w:sz w:val="24"/>
          <w:szCs w:val="24"/>
        </w:rPr>
      </w:pPr>
      <w:r w:rsidRPr="008D1253">
        <w:rPr>
          <w:color w:val="000000" w:themeColor="text1"/>
          <w:sz w:val="24"/>
          <w:szCs w:val="24"/>
        </w:rPr>
        <w:t>Verbal or physical</w:t>
      </w:r>
    </w:p>
    <w:p w14:paraId="6A0CA838" w14:textId="77777777" w:rsidR="00010FFB" w:rsidRPr="008D1253" w:rsidRDefault="00010FFB" w:rsidP="00010FFB">
      <w:pPr>
        <w:pStyle w:val="body"/>
        <w:rPr>
          <w:color w:val="000000" w:themeColor="text1"/>
          <w:sz w:val="10"/>
          <w:szCs w:val="10"/>
        </w:rPr>
      </w:pPr>
    </w:p>
    <w:p w14:paraId="029E4BF5" w14:textId="77777777" w:rsidR="00010FFB" w:rsidRPr="008D1253" w:rsidRDefault="00010FFB" w:rsidP="00010FFB">
      <w:pPr>
        <w:pStyle w:val="body"/>
        <w:rPr>
          <w:color w:val="000000" w:themeColor="text1"/>
          <w:sz w:val="24"/>
          <w:szCs w:val="24"/>
        </w:rPr>
      </w:pPr>
      <w:r w:rsidRPr="008D1253">
        <w:rPr>
          <w:color w:val="000000" w:themeColor="text1"/>
          <w:sz w:val="24"/>
          <w:szCs w:val="24"/>
        </w:rPr>
        <w:t>Some examples of bullying include:</w:t>
      </w:r>
    </w:p>
    <w:p w14:paraId="0DD4A0CB" w14:textId="77777777" w:rsidR="00010FFB" w:rsidRPr="008D1253" w:rsidRDefault="00010FFB" w:rsidP="00010FFB">
      <w:pPr>
        <w:pStyle w:val="body"/>
        <w:numPr>
          <w:ilvl w:val="0"/>
          <w:numId w:val="22"/>
        </w:numPr>
        <w:spacing w:after="0"/>
        <w:rPr>
          <w:color w:val="000000" w:themeColor="text1"/>
          <w:sz w:val="24"/>
          <w:szCs w:val="24"/>
        </w:rPr>
      </w:pPr>
      <w:r w:rsidRPr="008D1253">
        <w:rPr>
          <w:color w:val="000000" w:themeColor="text1"/>
          <w:sz w:val="24"/>
          <w:szCs w:val="24"/>
        </w:rPr>
        <w:t>Abusive or offensive language</w:t>
      </w:r>
    </w:p>
    <w:p w14:paraId="3129345C" w14:textId="77777777" w:rsidR="00010FFB" w:rsidRPr="008D1253" w:rsidRDefault="00010FFB" w:rsidP="00010FFB">
      <w:pPr>
        <w:pStyle w:val="body"/>
        <w:numPr>
          <w:ilvl w:val="0"/>
          <w:numId w:val="22"/>
        </w:numPr>
        <w:spacing w:after="0"/>
        <w:rPr>
          <w:color w:val="000000" w:themeColor="text1"/>
          <w:sz w:val="24"/>
          <w:szCs w:val="24"/>
        </w:rPr>
      </w:pPr>
      <w:r w:rsidRPr="008D1253">
        <w:rPr>
          <w:color w:val="000000" w:themeColor="text1"/>
          <w:sz w:val="24"/>
          <w:szCs w:val="24"/>
        </w:rPr>
        <w:t>Unwelcome behavior</w:t>
      </w:r>
    </w:p>
    <w:p w14:paraId="14CA8923" w14:textId="77777777" w:rsidR="00010FFB" w:rsidRPr="008D1253" w:rsidRDefault="00010FFB" w:rsidP="00010FFB">
      <w:pPr>
        <w:pStyle w:val="body"/>
        <w:numPr>
          <w:ilvl w:val="0"/>
          <w:numId w:val="22"/>
        </w:numPr>
        <w:spacing w:after="0"/>
        <w:rPr>
          <w:color w:val="000000" w:themeColor="text1"/>
          <w:sz w:val="24"/>
          <w:szCs w:val="24"/>
        </w:rPr>
      </w:pPr>
      <w:r w:rsidRPr="008D1253">
        <w:rPr>
          <w:color w:val="000000" w:themeColor="text1"/>
          <w:sz w:val="24"/>
          <w:szCs w:val="24"/>
        </w:rPr>
        <w:t>Unreasonable insults or criticism (especially in public)</w:t>
      </w:r>
    </w:p>
    <w:p w14:paraId="38FBC3C7" w14:textId="77777777" w:rsidR="00010FFB" w:rsidRPr="008D1253" w:rsidRDefault="00010FFB" w:rsidP="00010FFB">
      <w:pPr>
        <w:pStyle w:val="body"/>
        <w:numPr>
          <w:ilvl w:val="0"/>
          <w:numId w:val="22"/>
        </w:numPr>
        <w:spacing w:after="0"/>
        <w:rPr>
          <w:color w:val="000000" w:themeColor="text1"/>
          <w:sz w:val="24"/>
          <w:szCs w:val="24"/>
        </w:rPr>
      </w:pPr>
      <w:r w:rsidRPr="008D1253">
        <w:rPr>
          <w:color w:val="000000" w:themeColor="text1"/>
          <w:sz w:val="24"/>
          <w:szCs w:val="24"/>
        </w:rPr>
        <w:t>Teasing and/or spreading rumors</w:t>
      </w:r>
    </w:p>
    <w:p w14:paraId="2D928EBF" w14:textId="77777777" w:rsidR="00010FFB" w:rsidRPr="008D1253" w:rsidRDefault="00010FFB" w:rsidP="00010FFB">
      <w:pPr>
        <w:pStyle w:val="body"/>
        <w:numPr>
          <w:ilvl w:val="0"/>
          <w:numId w:val="22"/>
        </w:numPr>
        <w:spacing w:after="0"/>
        <w:rPr>
          <w:color w:val="000000" w:themeColor="text1"/>
          <w:sz w:val="24"/>
          <w:szCs w:val="24"/>
        </w:rPr>
      </w:pPr>
      <w:r w:rsidRPr="008D1253">
        <w:rPr>
          <w:color w:val="000000" w:themeColor="text1"/>
          <w:sz w:val="24"/>
          <w:szCs w:val="24"/>
        </w:rPr>
        <w:t>Trivializing of work or achievements</w:t>
      </w:r>
    </w:p>
    <w:p w14:paraId="6A7B0CFA" w14:textId="77777777" w:rsidR="00010FFB" w:rsidRPr="008D1253" w:rsidRDefault="00010FFB" w:rsidP="00010FFB">
      <w:pPr>
        <w:pStyle w:val="body"/>
        <w:numPr>
          <w:ilvl w:val="0"/>
          <w:numId w:val="22"/>
        </w:numPr>
        <w:spacing w:after="0"/>
        <w:rPr>
          <w:color w:val="000000" w:themeColor="text1"/>
          <w:sz w:val="24"/>
          <w:szCs w:val="24"/>
        </w:rPr>
      </w:pPr>
      <w:r w:rsidRPr="008D1253">
        <w:rPr>
          <w:color w:val="000000" w:themeColor="text1"/>
          <w:sz w:val="24"/>
          <w:szCs w:val="24"/>
        </w:rPr>
        <w:t>Exclusion or isolation</w:t>
      </w:r>
    </w:p>
    <w:p w14:paraId="0DADB9A0" w14:textId="77777777" w:rsidR="00010FFB" w:rsidRPr="008D1253" w:rsidRDefault="00010FFB" w:rsidP="00010FFB">
      <w:pPr>
        <w:pStyle w:val="body"/>
        <w:rPr>
          <w:color w:val="000000" w:themeColor="text1"/>
          <w:sz w:val="10"/>
          <w:szCs w:val="10"/>
        </w:rPr>
      </w:pPr>
    </w:p>
    <w:p w14:paraId="5CB6EAB1" w14:textId="77777777" w:rsidR="00010FFB" w:rsidRDefault="00010FFB" w:rsidP="00010FFB">
      <w:pPr>
        <w:pStyle w:val="body"/>
        <w:rPr>
          <w:color w:val="000000" w:themeColor="text1"/>
          <w:sz w:val="24"/>
          <w:szCs w:val="24"/>
        </w:rPr>
      </w:pPr>
      <w:r w:rsidRPr="008D1253">
        <w:rPr>
          <w:color w:val="000000" w:themeColor="text1"/>
          <w:sz w:val="24"/>
          <w:szCs w:val="24"/>
        </w:rPr>
        <w:t>Bullying can have devastating results. If you witness bullying or suspect bullying is taking place, report it to your supervisor and/or District Office immediately. All suspected incidents of bullying will be thoroughly investigated and disciplinary measures will be taken accordingly.</w:t>
      </w:r>
    </w:p>
    <w:p w14:paraId="705671A6" w14:textId="77777777" w:rsidR="00010FFB" w:rsidRDefault="00010FFB" w:rsidP="00010FFB">
      <w:pPr>
        <w:pStyle w:val="body"/>
        <w:rPr>
          <w:color w:val="000000" w:themeColor="text1"/>
          <w:sz w:val="24"/>
          <w:szCs w:val="24"/>
        </w:rPr>
      </w:pPr>
    </w:p>
    <w:p w14:paraId="3F52D5FB" w14:textId="77777777" w:rsidR="00010FFB" w:rsidRDefault="00010FFB" w:rsidP="00010FFB">
      <w:pPr>
        <w:pStyle w:val="body"/>
        <w:rPr>
          <w:color w:val="000000" w:themeColor="text1"/>
          <w:sz w:val="24"/>
          <w:szCs w:val="24"/>
        </w:rPr>
      </w:pPr>
    </w:p>
    <w:p w14:paraId="67E7CE94" w14:textId="77777777" w:rsidR="00010FFB" w:rsidRDefault="00010FFB" w:rsidP="00010FFB">
      <w:pPr>
        <w:pStyle w:val="body"/>
        <w:rPr>
          <w:color w:val="000000" w:themeColor="text1"/>
          <w:sz w:val="24"/>
          <w:szCs w:val="24"/>
        </w:rPr>
      </w:pPr>
    </w:p>
    <w:p w14:paraId="42ED0026" w14:textId="77777777" w:rsidR="00010FFB" w:rsidRDefault="00010FFB" w:rsidP="00010FFB">
      <w:pPr>
        <w:pStyle w:val="body"/>
        <w:rPr>
          <w:color w:val="000000" w:themeColor="text1"/>
          <w:sz w:val="24"/>
          <w:szCs w:val="24"/>
        </w:rPr>
      </w:pPr>
    </w:p>
    <w:p w14:paraId="192B795D" w14:textId="77777777" w:rsidR="00010FFB" w:rsidRDefault="00010FFB" w:rsidP="00010FFB">
      <w:pPr>
        <w:pStyle w:val="body"/>
        <w:rPr>
          <w:color w:val="000000" w:themeColor="text1"/>
          <w:sz w:val="24"/>
          <w:szCs w:val="24"/>
        </w:rPr>
      </w:pPr>
      <w:r>
        <w:rPr>
          <w:noProof/>
          <w:color w:val="000000" w:themeColor="text1"/>
          <w:sz w:val="24"/>
          <w:szCs w:val="24"/>
        </w:rPr>
        <w:lastRenderedPageBreak/>
        <w:drawing>
          <wp:inline distT="0" distB="0" distL="0" distR="0" wp14:anchorId="566AD1E2" wp14:editId="5B02B08E">
            <wp:extent cx="5943600" cy="64757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7-19 at 12.29.28 PM.png"/>
                    <pic:cNvPicPr/>
                  </pic:nvPicPr>
                  <pic:blipFill>
                    <a:blip r:embed="rId20"/>
                    <a:stretch>
                      <a:fillRect/>
                    </a:stretch>
                  </pic:blipFill>
                  <pic:spPr>
                    <a:xfrm>
                      <a:off x="0" y="0"/>
                      <a:ext cx="5943600" cy="6475730"/>
                    </a:xfrm>
                    <a:prstGeom prst="rect">
                      <a:avLst/>
                    </a:prstGeom>
                  </pic:spPr>
                </pic:pic>
              </a:graphicData>
            </a:graphic>
          </wp:inline>
        </w:drawing>
      </w:r>
    </w:p>
    <w:p w14:paraId="33DBAA2B" w14:textId="77777777" w:rsidR="00010FFB" w:rsidRPr="00E33FAF" w:rsidRDefault="00010FFB" w:rsidP="00010FFB">
      <w:pPr>
        <w:pStyle w:val="Heading2"/>
        <w:rPr>
          <w:sz w:val="28"/>
          <w:szCs w:val="28"/>
          <w:u w:val="single"/>
        </w:rPr>
      </w:pPr>
      <w:r w:rsidRPr="00E33FAF">
        <w:rPr>
          <w:sz w:val="28"/>
          <w:szCs w:val="28"/>
          <w:u w:val="single"/>
        </w:rPr>
        <w:t>COMPLAINT POLICY</w:t>
      </w:r>
    </w:p>
    <w:p w14:paraId="0D1C151B" w14:textId="77777777" w:rsidR="00010FFB" w:rsidRDefault="00010FFB" w:rsidP="00010FFB">
      <w:r>
        <w:t>USD 506 expects all employees to create an atmosphere free of discrimination and respect the rights of their co-workers.</w:t>
      </w:r>
    </w:p>
    <w:p w14:paraId="09626C5A" w14:textId="77777777" w:rsidR="00010FFB" w:rsidRDefault="00010FFB" w:rsidP="00010FFB">
      <w:r>
        <w:t xml:space="preserve">In the event an employee experiences any job-related discrimination or harassment based on race, color, religion, gender, sexual orientation, national origin, age, disability, marital status, amnesty, veteran-status, or believe they have been treated in an unlawful, discriminatory manner or have been unlawfully harassed, promptly report the incident to a supervisor. If an employee believes it </w:t>
      </w:r>
      <w:r>
        <w:lastRenderedPageBreak/>
        <w:t>inappropriate to discuss the matter with their supervisor, it should be directly reported to human resources. Once made aware of your complaint, USD 506 is committed to commence an immediate, thorough investigation of the allegations. Complaints will be kept confidential to the maximum extent possible.</w:t>
      </w:r>
    </w:p>
    <w:p w14:paraId="1FE36D5F" w14:textId="77777777" w:rsidR="00010FFB" w:rsidRDefault="00010FFB" w:rsidP="00010FFB">
      <w:r>
        <w:t>If, at the completion of an investigation, USD 506 determines that an employee acted in a discriminatory or harassing behavior, appropriate disciplinary action will be taken against the offending employee.</w:t>
      </w:r>
    </w:p>
    <w:p w14:paraId="72E7A396" w14:textId="77777777" w:rsidR="00010FFB" w:rsidRPr="00292823" w:rsidRDefault="00010FFB" w:rsidP="00010FFB">
      <w:r w:rsidRPr="008B6AFA">
        <w:t>USD 506 prohibits any form of retaliation against any employee for filing a bona fide complaint under this policy, or for assisting in the complaint investigation. However, if, after investigating any complaint of unlawful discrimination, USD 506 determines that an employee intentionally provided false information regarding the complaint, disciplinary action may be taken against the one who gave the false information.</w:t>
      </w:r>
    </w:p>
    <w:p w14:paraId="3B7B95AC" w14:textId="4BA3DB62" w:rsidR="00010FFB" w:rsidRPr="00E33FAF" w:rsidRDefault="00010FFB" w:rsidP="00010FFB">
      <w:pPr>
        <w:pStyle w:val="Heading2"/>
        <w:rPr>
          <w:rFonts w:eastAsia="Times New Roman"/>
          <w:sz w:val="28"/>
          <w:szCs w:val="28"/>
          <w:u w:val="single"/>
        </w:rPr>
      </w:pPr>
      <w:r w:rsidRPr="00E33FAF">
        <w:rPr>
          <w:rFonts w:eastAsia="Times New Roman"/>
          <w:sz w:val="28"/>
          <w:szCs w:val="28"/>
          <w:u w:val="single"/>
        </w:rPr>
        <w:t>DRUG FREE WORKPLACE /SCHOOL POLICY</w:t>
      </w:r>
      <w:bookmarkEnd w:id="13"/>
    </w:p>
    <w:p w14:paraId="0F29BBC8" w14:textId="77777777" w:rsidR="00010FFB" w:rsidRPr="00BF2AB9" w:rsidRDefault="00010FFB" w:rsidP="00010FFB">
      <w:pPr>
        <w:pStyle w:val="body"/>
        <w:rPr>
          <w:sz w:val="24"/>
          <w:szCs w:val="24"/>
        </w:rPr>
      </w:pPr>
      <w:r w:rsidRPr="00BF2AB9">
        <w:rPr>
          <w:sz w:val="24"/>
          <w:szCs w:val="24"/>
        </w:rPr>
        <w:t>We recognize alcohol and drug abuse to be potential health, safety and security problems. It is expected that all employees will assist in maintaining a work environment free from the effects of alcohol, drugs or other intoxicating substances. Compliance with this Drug-free Workplace Policy is made a</w:t>
      </w:r>
      <w:r>
        <w:rPr>
          <w:sz w:val="24"/>
          <w:szCs w:val="24"/>
        </w:rPr>
        <w:t xml:space="preserve">s a </w:t>
      </w:r>
      <w:r w:rsidRPr="00BF2AB9">
        <w:rPr>
          <w:sz w:val="24"/>
          <w:szCs w:val="24"/>
        </w:rPr>
        <w:t>condition of employment.</w:t>
      </w:r>
      <w:r>
        <w:rPr>
          <w:sz w:val="24"/>
          <w:szCs w:val="24"/>
        </w:rPr>
        <w:t xml:space="preserve"> </w:t>
      </w:r>
      <w:r w:rsidRPr="008D1253">
        <w:rPr>
          <w:b/>
          <w:i/>
          <w:sz w:val="24"/>
          <w:szCs w:val="24"/>
        </w:rPr>
        <w:t>Board Policy, GAOA.</w:t>
      </w:r>
    </w:p>
    <w:p w14:paraId="4F15A865" w14:textId="77777777" w:rsidR="00010FFB" w:rsidRPr="00BF2AB9" w:rsidRDefault="00010FFB" w:rsidP="00010FFB">
      <w:pPr>
        <w:pStyle w:val="body"/>
        <w:rPr>
          <w:sz w:val="24"/>
          <w:szCs w:val="24"/>
        </w:rPr>
      </w:pPr>
      <w:r w:rsidRPr="00BF2AB9">
        <w:rPr>
          <w:sz w:val="24"/>
          <w:szCs w:val="24"/>
        </w:rPr>
        <w:t>Employees are prohibited from the following when reporting for work, while on the job, on Company or customer premises or surrounding areas or in any vehicle used for Company business:</w:t>
      </w:r>
    </w:p>
    <w:p w14:paraId="0CEA0223" w14:textId="77777777" w:rsidR="00010FFB" w:rsidRPr="00BF2AB9" w:rsidRDefault="00010FFB" w:rsidP="00010FFB">
      <w:pPr>
        <w:pStyle w:val="body"/>
        <w:numPr>
          <w:ilvl w:val="0"/>
          <w:numId w:val="23"/>
        </w:numPr>
        <w:spacing w:after="0"/>
        <w:rPr>
          <w:sz w:val="24"/>
          <w:szCs w:val="24"/>
        </w:rPr>
      </w:pPr>
      <w:r w:rsidRPr="00BF2AB9">
        <w:rPr>
          <w:sz w:val="24"/>
          <w:szCs w:val="24"/>
        </w:rPr>
        <w:t>The unlawful use, possession, transportation, manufacture, sale, dispensation or other distribution of an illegal or controlled substance or drug paraphernalia</w:t>
      </w:r>
    </w:p>
    <w:p w14:paraId="0860AB38" w14:textId="77777777" w:rsidR="00010FFB" w:rsidRPr="00BF2AB9" w:rsidRDefault="00010FFB" w:rsidP="00010FFB">
      <w:pPr>
        <w:pStyle w:val="body"/>
        <w:numPr>
          <w:ilvl w:val="0"/>
          <w:numId w:val="23"/>
        </w:numPr>
        <w:spacing w:after="0"/>
        <w:rPr>
          <w:sz w:val="24"/>
          <w:szCs w:val="24"/>
        </w:rPr>
      </w:pPr>
      <w:r w:rsidRPr="00BF2AB9">
        <w:rPr>
          <w:sz w:val="24"/>
          <w:szCs w:val="24"/>
        </w:rPr>
        <w:t>The unauthorized use, possession, transportation, manufacture, sale, dispensation or other distribution of alcohol</w:t>
      </w:r>
    </w:p>
    <w:p w14:paraId="7F954726" w14:textId="77777777" w:rsidR="00010FFB" w:rsidRPr="00BF2AB9" w:rsidRDefault="00010FFB" w:rsidP="00010FFB">
      <w:pPr>
        <w:pStyle w:val="body"/>
        <w:numPr>
          <w:ilvl w:val="0"/>
          <w:numId w:val="23"/>
        </w:numPr>
        <w:rPr>
          <w:sz w:val="24"/>
          <w:szCs w:val="24"/>
        </w:rPr>
      </w:pPr>
      <w:r w:rsidRPr="00BF2AB9">
        <w:rPr>
          <w:sz w:val="24"/>
          <w:szCs w:val="24"/>
        </w:rPr>
        <w:t>Being under the influence of alcohol or having a detectable amount of an illegal or controlled substance in the blood or urine (“controlled substance” means a drug or other substance as defined in applicable federal and state laws on drug abuse prevention)</w:t>
      </w:r>
    </w:p>
    <w:p w14:paraId="1CD78BC5" w14:textId="77777777" w:rsidR="00010FFB" w:rsidRDefault="00010FFB" w:rsidP="00010FFB">
      <w:r w:rsidRPr="008B6AFA">
        <w:t>Additionally, an employee who violates the terms of this policy may be subject to any or all of the following sanctions:</w:t>
      </w:r>
      <w:r>
        <w:t xml:space="preserve"> </w:t>
      </w:r>
      <w:r w:rsidRPr="008D1253">
        <w:rPr>
          <w:b/>
          <w:i/>
        </w:rPr>
        <w:t>Board Policy, GAOB</w:t>
      </w:r>
    </w:p>
    <w:p w14:paraId="1419CDED" w14:textId="77777777" w:rsidR="00010FFB" w:rsidRDefault="00010FFB" w:rsidP="00010FFB">
      <w:pPr>
        <w:pStyle w:val="ListParagraph"/>
        <w:widowControl/>
        <w:numPr>
          <w:ilvl w:val="0"/>
          <w:numId w:val="15"/>
        </w:numPr>
        <w:spacing w:line="240" w:lineRule="auto"/>
      </w:pPr>
      <w:r w:rsidRPr="008B6AFA">
        <w:t>Short term suspension with pay;</w:t>
      </w:r>
    </w:p>
    <w:p w14:paraId="3CFDA9E8" w14:textId="77777777" w:rsidR="00010FFB" w:rsidRDefault="00010FFB" w:rsidP="00010FFB">
      <w:pPr>
        <w:pStyle w:val="ListParagraph"/>
        <w:widowControl/>
        <w:numPr>
          <w:ilvl w:val="0"/>
          <w:numId w:val="15"/>
        </w:numPr>
        <w:spacing w:line="240" w:lineRule="auto"/>
      </w:pPr>
      <w:r w:rsidRPr="008B6AFA">
        <w:t xml:space="preserve">Short term suspension without </w:t>
      </w:r>
      <w:proofErr w:type="gramStart"/>
      <w:r w:rsidRPr="008B6AFA">
        <w:t>pay</w:t>
      </w:r>
      <w:proofErr w:type="gramEnd"/>
      <w:r w:rsidRPr="008B6AFA">
        <w:t>;</w:t>
      </w:r>
    </w:p>
    <w:p w14:paraId="6A6BF495" w14:textId="77777777" w:rsidR="00010FFB" w:rsidRDefault="00010FFB" w:rsidP="00010FFB">
      <w:pPr>
        <w:pStyle w:val="ListParagraph"/>
        <w:widowControl/>
        <w:numPr>
          <w:ilvl w:val="0"/>
          <w:numId w:val="15"/>
        </w:numPr>
        <w:spacing w:line="240" w:lineRule="auto"/>
      </w:pPr>
      <w:r w:rsidRPr="008B6AFA">
        <w:t xml:space="preserve">Long term suspension without </w:t>
      </w:r>
      <w:proofErr w:type="gramStart"/>
      <w:r w:rsidRPr="008B6AFA">
        <w:t>pay</w:t>
      </w:r>
      <w:proofErr w:type="gramEnd"/>
      <w:r w:rsidRPr="008B6AFA">
        <w:t>;</w:t>
      </w:r>
    </w:p>
    <w:p w14:paraId="4A92E706" w14:textId="77777777" w:rsidR="00010FFB" w:rsidRDefault="00010FFB" w:rsidP="00010FFB">
      <w:pPr>
        <w:pStyle w:val="ListParagraph"/>
        <w:widowControl/>
        <w:numPr>
          <w:ilvl w:val="0"/>
          <w:numId w:val="15"/>
        </w:numPr>
        <w:spacing w:line="240" w:lineRule="auto"/>
      </w:pPr>
      <w:r w:rsidRPr="008B6AFA">
        <w:t>Required participation in a drug and alcohol education, treatment, counseling, or rehabilitation program.</w:t>
      </w:r>
    </w:p>
    <w:p w14:paraId="00B5A46E" w14:textId="77777777" w:rsidR="00010FFB" w:rsidRPr="008D1253" w:rsidRDefault="00010FFB" w:rsidP="00010FFB">
      <w:pPr>
        <w:pStyle w:val="ListParagraph"/>
        <w:widowControl/>
        <w:numPr>
          <w:ilvl w:val="0"/>
          <w:numId w:val="15"/>
        </w:numPr>
        <w:spacing w:line="240" w:lineRule="auto"/>
      </w:pPr>
      <w:r w:rsidRPr="008D1253">
        <w:t>Discipline up to and including termination.</w:t>
      </w:r>
    </w:p>
    <w:p w14:paraId="5371BBDE" w14:textId="77777777" w:rsidR="00010FFB" w:rsidRDefault="00010FFB" w:rsidP="00010FFB">
      <w:pPr>
        <w:pStyle w:val="ListParagraph"/>
        <w:widowControl/>
        <w:numPr>
          <w:ilvl w:val="0"/>
          <w:numId w:val="15"/>
        </w:numPr>
        <w:spacing w:line="240" w:lineRule="auto"/>
      </w:pPr>
      <w:r w:rsidRPr="008B6AFA">
        <w:t xml:space="preserve">Termination or </w:t>
      </w:r>
      <w:r>
        <w:t>nonrenewal of employment relationship</w:t>
      </w:r>
      <w:r w:rsidRPr="008B6AFA">
        <w:t>.</w:t>
      </w:r>
    </w:p>
    <w:p w14:paraId="4D411E6C" w14:textId="77777777" w:rsidR="00010FFB" w:rsidRPr="00C05B79" w:rsidRDefault="00010FFB" w:rsidP="00010FFB">
      <w:pPr>
        <w:rPr>
          <w:b/>
          <w:i/>
        </w:rPr>
      </w:pPr>
      <w:r w:rsidRPr="00240F15">
        <w:rPr>
          <w:szCs w:val="24"/>
        </w:rPr>
        <w:t>Drug and alcohol testing will be carried out in compliance with any applicable state a</w:t>
      </w:r>
      <w:r>
        <w:rPr>
          <w:szCs w:val="24"/>
        </w:rPr>
        <w:t xml:space="preserve">nd federal laws and regulations. </w:t>
      </w:r>
      <w:r w:rsidRPr="002327A8">
        <w:t xml:space="preserve">USD </w:t>
      </w:r>
      <w:r>
        <w:t>506</w:t>
      </w:r>
      <w:r w:rsidRPr="002327A8">
        <w:t xml:space="preserve"> reserves the right to reque</w:t>
      </w:r>
      <w:r>
        <w:t xml:space="preserve">st an </w:t>
      </w:r>
      <w:r w:rsidRPr="002327A8">
        <w:t xml:space="preserve">employee or applicant to submit to drug and/or </w:t>
      </w:r>
      <w:r w:rsidRPr="002327A8">
        <w:lastRenderedPageBreak/>
        <w:t>alcohol testing for the purpose of:</w:t>
      </w:r>
      <w:r>
        <w:t xml:space="preserve"> </w:t>
      </w:r>
      <w:r w:rsidRPr="000134EB">
        <w:rPr>
          <w:b/>
          <w:i/>
        </w:rPr>
        <w:t>Board Policy, GAOD. (</w:t>
      </w:r>
      <w:proofErr w:type="gramStart"/>
      <w:r w:rsidRPr="000134EB">
        <w:rPr>
          <w:b/>
          <w:i/>
        </w:rPr>
        <w:t>needs</w:t>
      </w:r>
      <w:proofErr w:type="gramEnd"/>
      <w:r w:rsidRPr="000134EB">
        <w:rPr>
          <w:b/>
          <w:i/>
        </w:rPr>
        <w:t xml:space="preserve"> updated in board Policy)</w:t>
      </w:r>
    </w:p>
    <w:p w14:paraId="5638F451" w14:textId="77777777" w:rsidR="00010FFB" w:rsidRPr="002327A8" w:rsidRDefault="00010FFB" w:rsidP="00010FFB">
      <w:pPr>
        <w:pStyle w:val="ListParagraph"/>
        <w:widowControl/>
        <w:numPr>
          <w:ilvl w:val="0"/>
          <w:numId w:val="24"/>
        </w:numPr>
        <w:spacing w:line="240" w:lineRule="auto"/>
      </w:pPr>
      <w:r w:rsidRPr="002327A8">
        <w:t>Pre-employment testing</w:t>
      </w:r>
    </w:p>
    <w:p w14:paraId="6201B485" w14:textId="77777777" w:rsidR="00010FFB" w:rsidRPr="002327A8" w:rsidRDefault="00010FFB" w:rsidP="00010FFB">
      <w:pPr>
        <w:pStyle w:val="ListParagraph"/>
        <w:widowControl/>
        <w:numPr>
          <w:ilvl w:val="0"/>
          <w:numId w:val="24"/>
        </w:numPr>
        <w:spacing w:line="240" w:lineRule="auto"/>
      </w:pPr>
      <w:r w:rsidRPr="002327A8">
        <w:t>Post-accident testing</w:t>
      </w:r>
    </w:p>
    <w:p w14:paraId="76773E23" w14:textId="77777777" w:rsidR="00010FFB" w:rsidRDefault="00010FFB" w:rsidP="00010FFB">
      <w:r w:rsidRPr="008B6AFA">
        <w:t>Prior to applying sanctions under this policy, employees will be afforded due process rights to which they are entitled under their contracts or the provisions of Kansas law.  Nothing in this policy is intended to diminish the right of the district to take any other disciplinary action which is provided for in district policies or the negotiated agreement. This policy is not intended to change any right, duty or responsibilities in the current negotiated agreement.</w:t>
      </w:r>
    </w:p>
    <w:p w14:paraId="5797AD2A" w14:textId="77777777" w:rsidR="00010FFB" w:rsidRDefault="00010FFB" w:rsidP="00010FFB">
      <w:r w:rsidRPr="008B6AFA">
        <w:t xml:space="preserve">If it is agreed that an employee shall enter into and complete a drug education or rehabilitation program, the cost of such program will be borne by the employee.  Drug and alcohol counseling and rehabilitation programs are available </w:t>
      </w:r>
      <w:r>
        <w:t xml:space="preserve">for employees of the district. </w:t>
      </w:r>
      <w:r w:rsidRPr="008B6AFA">
        <w:t>Employees are responsible for contacting the directors of the programs to determine the cost and length of the program, and for enrolling in the programs.</w:t>
      </w:r>
      <w:r>
        <w:t xml:space="preserve"> Contact the Board Clerk’s office for a list of these programs.</w:t>
      </w:r>
    </w:p>
    <w:p w14:paraId="70DB0630" w14:textId="77777777" w:rsidR="00010FFB" w:rsidRPr="00E33FAF" w:rsidRDefault="00010FFB" w:rsidP="00010FFB">
      <w:pPr>
        <w:pStyle w:val="Heading2"/>
        <w:rPr>
          <w:rFonts w:eastAsia="Times New Roman"/>
          <w:sz w:val="28"/>
          <w:szCs w:val="28"/>
          <w:u w:val="single"/>
        </w:rPr>
      </w:pPr>
      <w:bookmarkStart w:id="14" w:name="_Toc329602877"/>
      <w:r w:rsidRPr="00E33FAF">
        <w:rPr>
          <w:rFonts w:eastAsia="Times New Roman"/>
          <w:sz w:val="28"/>
          <w:szCs w:val="28"/>
          <w:u w:val="single"/>
        </w:rPr>
        <w:t xml:space="preserve">DRUG AND ALCOHOL </w:t>
      </w:r>
      <w:bookmarkEnd w:id="14"/>
      <w:r w:rsidRPr="00E33FAF">
        <w:rPr>
          <w:rFonts w:eastAsia="Times New Roman"/>
          <w:sz w:val="28"/>
          <w:szCs w:val="28"/>
          <w:u w:val="single"/>
        </w:rPr>
        <w:t>POLICY: CDL EMPLOYEES</w:t>
      </w:r>
    </w:p>
    <w:p w14:paraId="1D8948CA" w14:textId="77777777" w:rsidR="00010FFB" w:rsidRPr="00D04226" w:rsidRDefault="00010FFB" w:rsidP="00010FFB">
      <w:r w:rsidRPr="00D04226">
        <w:t xml:space="preserve">Under the rules for implementing the Omnibus Transportation Employee Testing Act of 1991, every local public school district is required to conduct </w:t>
      </w:r>
      <w:proofErr w:type="gramStart"/>
      <w:r w:rsidRPr="00D04226">
        <w:t>pre-duty c</w:t>
      </w:r>
      <w:r>
        <w:t>ontrolled</w:t>
      </w:r>
      <w:proofErr w:type="gramEnd"/>
      <w:r>
        <w:t xml:space="preserve"> substance testing,</w:t>
      </w:r>
      <w:r w:rsidRPr="00D04226">
        <w:t xml:space="preserve"> reasonable suspicion, random and post-accident controlled substance and alcohol testing of each employee who is required to obtain a Commercial Drivers’ License (CDL). An employee covered by the rules is prohibited from refusing to take a required test.</w:t>
      </w:r>
    </w:p>
    <w:p w14:paraId="36BA2FD8" w14:textId="77777777" w:rsidR="00010FFB" w:rsidRPr="00D04226" w:rsidRDefault="00010FFB" w:rsidP="00010FFB">
      <w:r w:rsidRPr="00D04226">
        <w:t>Under the rules, school districts are also required to impose penalties on covered employees whose test results confirm prohibited alcohol concentration levels or the presence of a controlled substance; comply with extensive new reporting and record keeping requirements; adopt an employee alcohol and controlled substance misuse program; and provide for alcohol and controlled substance misuse information for employees, supervisor training and referral of employees to employee assistance programs.</w:t>
      </w:r>
    </w:p>
    <w:p w14:paraId="1FCA4FBB" w14:textId="77777777" w:rsidR="00010FFB" w:rsidRPr="002327A8" w:rsidRDefault="00010FFB" w:rsidP="00010FFB">
      <w:r>
        <w:t xml:space="preserve">Testing required for </w:t>
      </w:r>
      <w:r w:rsidRPr="002327A8">
        <w:t>CDL purposes</w:t>
      </w:r>
      <w:r>
        <w:t>,</w:t>
      </w:r>
      <w:r w:rsidRPr="002327A8">
        <w:t xml:space="preserve"> USD </w:t>
      </w:r>
      <w:r>
        <w:t>506</w:t>
      </w:r>
      <w:r w:rsidRPr="002327A8">
        <w:t xml:space="preserve"> reserves the right to reque</w:t>
      </w:r>
      <w:r>
        <w:t xml:space="preserve">st an </w:t>
      </w:r>
      <w:r w:rsidRPr="002327A8">
        <w:t>employee or applicant to submit to drug and/or alcohol testing for the purpose of:</w:t>
      </w:r>
    </w:p>
    <w:p w14:paraId="2F617FBE" w14:textId="77777777" w:rsidR="00010FFB" w:rsidRPr="002327A8" w:rsidRDefault="00010FFB" w:rsidP="00010FFB">
      <w:pPr>
        <w:pStyle w:val="ListParagraph"/>
        <w:widowControl/>
        <w:numPr>
          <w:ilvl w:val="0"/>
          <w:numId w:val="20"/>
        </w:numPr>
        <w:spacing w:line="240" w:lineRule="auto"/>
      </w:pPr>
      <w:r w:rsidRPr="002327A8">
        <w:t>Pre-employment testing</w:t>
      </w:r>
    </w:p>
    <w:p w14:paraId="4A6E6873" w14:textId="77777777" w:rsidR="00010FFB" w:rsidRPr="00EF26E6" w:rsidRDefault="00010FFB" w:rsidP="00010FFB">
      <w:pPr>
        <w:pStyle w:val="ListParagraph"/>
        <w:widowControl/>
        <w:numPr>
          <w:ilvl w:val="0"/>
          <w:numId w:val="20"/>
        </w:numPr>
        <w:spacing w:line="240" w:lineRule="auto"/>
      </w:pPr>
      <w:r w:rsidRPr="00EF26E6">
        <w:t xml:space="preserve">Random testing </w:t>
      </w:r>
    </w:p>
    <w:p w14:paraId="08A9E81C" w14:textId="77777777" w:rsidR="00010FFB" w:rsidRPr="002327A8" w:rsidRDefault="00010FFB" w:rsidP="00010FFB">
      <w:pPr>
        <w:pStyle w:val="ListParagraph"/>
        <w:widowControl/>
        <w:numPr>
          <w:ilvl w:val="0"/>
          <w:numId w:val="20"/>
        </w:numPr>
        <w:spacing w:line="240" w:lineRule="auto"/>
      </w:pPr>
      <w:r w:rsidRPr="002327A8">
        <w:t>Post-accident testing</w:t>
      </w:r>
    </w:p>
    <w:p w14:paraId="793A35F6" w14:textId="77777777" w:rsidR="00010FFB" w:rsidRPr="002327A8" w:rsidRDefault="00010FFB" w:rsidP="00010FFB">
      <w:pPr>
        <w:pStyle w:val="ListParagraph"/>
        <w:widowControl/>
        <w:numPr>
          <w:ilvl w:val="0"/>
          <w:numId w:val="20"/>
        </w:numPr>
        <w:spacing w:line="240" w:lineRule="auto"/>
      </w:pPr>
      <w:r w:rsidRPr="002327A8">
        <w:t>Reasonable suspicion testing</w:t>
      </w:r>
    </w:p>
    <w:p w14:paraId="49351C9F" w14:textId="77777777" w:rsidR="00010FFB" w:rsidRDefault="00010FFB" w:rsidP="00010FFB">
      <w:pPr>
        <w:rPr>
          <w:b/>
        </w:rPr>
      </w:pPr>
      <w:r w:rsidRPr="002327A8">
        <w:t xml:space="preserve">USD </w:t>
      </w:r>
      <w:r>
        <w:t>506</w:t>
      </w:r>
      <w:r w:rsidRPr="002327A8">
        <w:t xml:space="preserve"> will follow all Federal and State regulations concern</w:t>
      </w:r>
      <w:r>
        <w:t xml:space="preserve">ing drug and alcohol </w:t>
      </w:r>
      <w:r w:rsidRPr="00431A62">
        <w:t>testing.</w:t>
      </w:r>
      <w:r w:rsidRPr="00431A62">
        <w:rPr>
          <w:b/>
        </w:rPr>
        <w:t xml:space="preserve">  </w:t>
      </w:r>
    </w:p>
    <w:p w14:paraId="1597DC27" w14:textId="77777777" w:rsidR="00010FFB" w:rsidRDefault="00010FFB" w:rsidP="00010FFB">
      <w:pPr>
        <w:rPr>
          <w:b/>
        </w:rPr>
      </w:pPr>
    </w:p>
    <w:p w14:paraId="7DE57637" w14:textId="77777777" w:rsidR="00010FFB" w:rsidRPr="008D1253" w:rsidRDefault="00010FFB" w:rsidP="00010FFB">
      <w:pPr>
        <w:rPr>
          <w:b/>
          <w:sz w:val="28"/>
          <w:szCs w:val="28"/>
          <w:u w:val="single"/>
        </w:rPr>
      </w:pPr>
      <w:r w:rsidRPr="008D1253">
        <w:rPr>
          <w:b/>
          <w:sz w:val="28"/>
          <w:szCs w:val="28"/>
          <w:u w:val="single"/>
        </w:rPr>
        <w:t>NURSING MOTHERS POLICY</w:t>
      </w:r>
    </w:p>
    <w:p w14:paraId="66F52912" w14:textId="77777777" w:rsidR="00010FFB" w:rsidRPr="008D1253" w:rsidRDefault="00010FFB" w:rsidP="00010FFB">
      <w:pPr>
        <w:pStyle w:val="body"/>
        <w:rPr>
          <w:sz w:val="24"/>
          <w:szCs w:val="24"/>
        </w:rPr>
      </w:pPr>
      <w:r w:rsidRPr="008D1253">
        <w:rPr>
          <w:sz w:val="24"/>
          <w:szCs w:val="24"/>
        </w:rPr>
        <w:lastRenderedPageBreak/>
        <w:t>The USD 506 will accommodate the transition of mothers who are returning to work after the birth of a child for up to 1 year.</w:t>
      </w:r>
    </w:p>
    <w:p w14:paraId="66357293" w14:textId="77777777" w:rsidR="00010FFB" w:rsidRPr="008D1253" w:rsidRDefault="00010FFB" w:rsidP="00010FFB">
      <w:pPr>
        <w:pStyle w:val="body"/>
        <w:rPr>
          <w:sz w:val="24"/>
          <w:szCs w:val="24"/>
        </w:rPr>
      </w:pPr>
      <w:r w:rsidRPr="008D1253">
        <w:rPr>
          <w:sz w:val="24"/>
          <w:szCs w:val="24"/>
        </w:rPr>
        <w:t>Nursing employees will be provided with reasonable break time to express breast milk during the workday. Nursing mothers returning from maternity leave should speak with their supervisor regarding their needs. Supervisors will work with nursing employees to develop a break schedule that is reasonable, accounts for needs that may vary from day to day and creates the least amount of disruption to the Company’s operations.</w:t>
      </w:r>
    </w:p>
    <w:p w14:paraId="2B7965D8" w14:textId="77777777" w:rsidR="00010FFB" w:rsidRPr="008D1253" w:rsidRDefault="00010FFB" w:rsidP="00010FFB">
      <w:pPr>
        <w:pStyle w:val="body"/>
        <w:rPr>
          <w:sz w:val="24"/>
          <w:szCs w:val="24"/>
        </w:rPr>
      </w:pPr>
      <w:r w:rsidRPr="008D1253">
        <w:rPr>
          <w:sz w:val="24"/>
          <w:szCs w:val="24"/>
        </w:rPr>
        <w:t>USD 506 will provide a private area for nursing employees to express breast milk.</w:t>
      </w:r>
    </w:p>
    <w:p w14:paraId="6B44CD48" w14:textId="77777777" w:rsidR="00010FFB" w:rsidRPr="00431A62" w:rsidRDefault="00010FFB" w:rsidP="00010FFB">
      <w:pPr>
        <w:pStyle w:val="body"/>
        <w:rPr>
          <w:sz w:val="24"/>
          <w:szCs w:val="24"/>
        </w:rPr>
        <w:sectPr w:rsidR="00010FFB" w:rsidRPr="00431A62" w:rsidSect="00BE403B">
          <w:headerReference w:type="default" r:id="rId21"/>
          <w:pgSz w:w="12240" w:h="15840"/>
          <w:pgMar w:top="1440" w:right="1440" w:bottom="1440" w:left="1440" w:header="720" w:footer="720" w:gutter="0"/>
          <w:cols w:space="720"/>
          <w:docGrid w:linePitch="360"/>
        </w:sectPr>
      </w:pPr>
      <w:r w:rsidRPr="008D1253">
        <w:rPr>
          <w:sz w:val="24"/>
          <w:szCs w:val="24"/>
        </w:rPr>
        <w:t>Breaks to express milk will not be paid. Employees may use normal break and lunch periods to accommodate additional nursing needs. However, if the breaks needed to express milk exceed the standard daily break time, then the employee must use personal time (either in the form of an</w:t>
      </w:r>
      <w:r>
        <w:rPr>
          <w:sz w:val="24"/>
          <w:szCs w:val="24"/>
        </w:rPr>
        <w:t xml:space="preserve"> unpaid break or paid time off</w:t>
      </w:r>
    </w:p>
    <w:p w14:paraId="49843DBD" w14:textId="77777777" w:rsidR="00010FFB" w:rsidRPr="000134EB" w:rsidRDefault="00010FFB" w:rsidP="00010FFB">
      <w:pPr>
        <w:pStyle w:val="Heading1"/>
        <w:spacing w:before="0"/>
        <w:jc w:val="center"/>
        <w:rPr>
          <w:rFonts w:eastAsia="Times New Roman"/>
          <w:color w:val="000000" w:themeColor="text1"/>
        </w:rPr>
      </w:pPr>
      <w:bookmarkStart w:id="15" w:name="_Toc329602878"/>
      <w:r w:rsidRPr="000134EB">
        <w:rPr>
          <w:rFonts w:eastAsia="Times New Roman"/>
          <w:color w:val="000000" w:themeColor="text1"/>
        </w:rPr>
        <w:lastRenderedPageBreak/>
        <w:t>SAFETY</w:t>
      </w:r>
      <w:bookmarkEnd w:id="15"/>
    </w:p>
    <w:p w14:paraId="71415BCA" w14:textId="77777777" w:rsidR="00010FFB" w:rsidRPr="00E33FAF" w:rsidRDefault="00010FFB" w:rsidP="00010FFB">
      <w:pPr>
        <w:pStyle w:val="Heading2"/>
        <w:rPr>
          <w:rFonts w:eastAsia="Times New Roman"/>
          <w:sz w:val="28"/>
          <w:szCs w:val="28"/>
          <w:u w:val="single"/>
        </w:rPr>
      </w:pPr>
      <w:bookmarkStart w:id="16" w:name="_Toc329602879"/>
      <w:r w:rsidRPr="00E33FAF">
        <w:rPr>
          <w:rFonts w:eastAsia="Times New Roman"/>
          <w:sz w:val="28"/>
          <w:szCs w:val="28"/>
          <w:u w:val="single"/>
        </w:rPr>
        <w:t xml:space="preserve">SAFETY RULES </w:t>
      </w:r>
      <w:bookmarkEnd w:id="16"/>
    </w:p>
    <w:p w14:paraId="736B564E" w14:textId="77777777" w:rsidR="00010FFB" w:rsidRPr="0067159C" w:rsidRDefault="00010FFB" w:rsidP="00010FFB">
      <w:r w:rsidRPr="0067159C">
        <w:t>It is USD 506’s policy to maintain a safe and secure working environment for all employees and clients.  The</w:t>
      </w:r>
      <w:r>
        <w:t xml:space="preserve"> </w:t>
      </w:r>
      <w:proofErr w:type="gramStart"/>
      <w:r>
        <w:t>District</w:t>
      </w:r>
      <w:proofErr w:type="gramEnd"/>
      <w:r w:rsidRPr="0067159C">
        <w:t xml:space="preserve"> wants to ensure that our employees remain safe and injury-free when accidents are preventable. We expect our employees to refrain from horseplay, careless behavior and negligent actions. </w:t>
      </w:r>
    </w:p>
    <w:p w14:paraId="77DAED56" w14:textId="77777777" w:rsidR="00010FFB" w:rsidRPr="0067159C" w:rsidRDefault="00010FFB" w:rsidP="00010FFB">
      <w:r w:rsidRPr="0067159C">
        <w:t xml:space="preserve">While working, employees must observe safety precautions for their safety and the safety of others. All work areas must be kept clean and free from clutter and debris. Any hazards or potentially dangerous conditions must be corrected immediately or reported to a supervisor. </w:t>
      </w:r>
    </w:p>
    <w:p w14:paraId="24CFF7F3" w14:textId="77777777" w:rsidR="00010FFB" w:rsidRPr="0067159C" w:rsidRDefault="00010FFB" w:rsidP="00010FFB">
      <w:r w:rsidRPr="0067159C">
        <w:t>If you are involved in an accident, you must comply with the following procedure:</w:t>
      </w:r>
    </w:p>
    <w:p w14:paraId="5967FAEB" w14:textId="77777777" w:rsidR="00010FFB" w:rsidRPr="0067159C" w:rsidRDefault="00010FFB" w:rsidP="00010FFB">
      <w:pPr>
        <w:pStyle w:val="ListParagraph"/>
        <w:widowControl/>
        <w:numPr>
          <w:ilvl w:val="0"/>
          <w:numId w:val="9"/>
        </w:numPr>
        <w:spacing w:line="240" w:lineRule="auto"/>
      </w:pPr>
      <w:r w:rsidRPr="0067159C">
        <w:t>If someone is seriously injured, obtain immediate medical assistance.</w:t>
      </w:r>
    </w:p>
    <w:p w14:paraId="0511FAD1" w14:textId="77777777" w:rsidR="00010FFB" w:rsidRPr="0067159C" w:rsidRDefault="00010FFB" w:rsidP="00010FFB">
      <w:pPr>
        <w:pStyle w:val="ListParagraph"/>
        <w:widowControl/>
        <w:numPr>
          <w:ilvl w:val="0"/>
          <w:numId w:val="9"/>
        </w:numPr>
        <w:spacing w:line="240" w:lineRule="auto"/>
      </w:pPr>
      <w:r w:rsidRPr="0067159C">
        <w:t xml:space="preserve">Report the accident to a supervisor or </w:t>
      </w:r>
      <w:r>
        <w:t>building administrator</w:t>
      </w:r>
      <w:r w:rsidRPr="0067159C">
        <w:t xml:space="preserve"> immediately, even if you are not sure whether it is truly work-related. Even small, insignificant injuries, left untreated can result in more serious conditions.</w:t>
      </w:r>
    </w:p>
    <w:p w14:paraId="1DCFD78E" w14:textId="77777777" w:rsidR="00010FFB" w:rsidRPr="0067159C" w:rsidRDefault="00010FFB" w:rsidP="00010FFB">
      <w:pPr>
        <w:pStyle w:val="ListParagraph"/>
        <w:widowControl/>
        <w:numPr>
          <w:ilvl w:val="0"/>
          <w:numId w:val="9"/>
        </w:numPr>
        <w:spacing w:line="240" w:lineRule="auto"/>
      </w:pPr>
      <w:r w:rsidRPr="0067159C">
        <w:t xml:space="preserve">Follow your </w:t>
      </w:r>
      <w:proofErr w:type="gramStart"/>
      <w:r w:rsidRPr="0067159C">
        <w:t>supervisors</w:t>
      </w:r>
      <w:proofErr w:type="gramEnd"/>
      <w:r w:rsidRPr="0067159C">
        <w:t xml:space="preserve"> direction to obtain the necessary medical treatment for non-serious injury</w:t>
      </w:r>
    </w:p>
    <w:p w14:paraId="498D1BD5" w14:textId="77777777" w:rsidR="00010FFB" w:rsidRDefault="00010FFB" w:rsidP="00010FFB">
      <w:pPr>
        <w:pStyle w:val="ListParagraph"/>
        <w:widowControl/>
        <w:numPr>
          <w:ilvl w:val="0"/>
          <w:numId w:val="9"/>
        </w:numPr>
        <w:spacing w:line="240" w:lineRule="auto"/>
      </w:pPr>
      <w:r>
        <w:t>Immediately f</w:t>
      </w:r>
      <w:r w:rsidRPr="0067159C">
        <w:t>ill out an accident report regardless of the severity of the injury</w:t>
      </w:r>
    </w:p>
    <w:p w14:paraId="45718B87" w14:textId="77777777" w:rsidR="00010FFB" w:rsidRDefault="00010FFB" w:rsidP="00010FFB">
      <w:pPr>
        <w:pStyle w:val="ListParagraph"/>
        <w:widowControl/>
        <w:numPr>
          <w:ilvl w:val="0"/>
          <w:numId w:val="9"/>
        </w:numPr>
        <w:spacing w:line="240" w:lineRule="auto"/>
      </w:pPr>
      <w:r w:rsidRPr="0067159C">
        <w:t>Employees who fail to comply with these procedures are subject to disciplinary consequences.</w:t>
      </w:r>
      <w:bookmarkStart w:id="17" w:name="SalaryAdvances"/>
      <w:bookmarkEnd w:id="17"/>
    </w:p>
    <w:p w14:paraId="30028905" w14:textId="77777777" w:rsidR="00010FFB" w:rsidRPr="00E33FAF" w:rsidRDefault="00010FFB" w:rsidP="00010FFB">
      <w:pPr>
        <w:pStyle w:val="Heading2"/>
        <w:rPr>
          <w:rFonts w:eastAsia="Times New Roman"/>
          <w:sz w:val="28"/>
          <w:szCs w:val="28"/>
          <w:u w:val="single"/>
        </w:rPr>
      </w:pPr>
      <w:bookmarkStart w:id="18" w:name="_Toc329602880"/>
      <w:r w:rsidRPr="00E33FAF">
        <w:rPr>
          <w:rFonts w:eastAsia="Times New Roman"/>
          <w:sz w:val="28"/>
          <w:szCs w:val="28"/>
          <w:u w:val="single"/>
        </w:rPr>
        <w:t>ACCIDENT REPORTING</w:t>
      </w:r>
      <w:bookmarkEnd w:id="18"/>
    </w:p>
    <w:p w14:paraId="6C4F4986" w14:textId="77777777" w:rsidR="00010FFB" w:rsidRDefault="00010FFB" w:rsidP="00010FFB">
      <w:r w:rsidRPr="00D04226">
        <w:t xml:space="preserve">If an accidental injury arises out of and in the course of employment, the claim based upon such injury may be compensable. If an employee is injured on the job, the employee’s direct supervisor must be contacted </w:t>
      </w:r>
      <w:r>
        <w:t>as soon as possible after</w:t>
      </w:r>
      <w:r w:rsidRPr="00D04226">
        <w:t xml:space="preserve"> the injury. </w:t>
      </w:r>
    </w:p>
    <w:p w14:paraId="38C4892C" w14:textId="77777777" w:rsidR="00010FFB" w:rsidRDefault="00010FFB" w:rsidP="00010FFB">
      <w:pPr>
        <w:pStyle w:val="ListParagraph"/>
        <w:widowControl/>
        <w:numPr>
          <w:ilvl w:val="0"/>
          <w:numId w:val="14"/>
        </w:numPr>
        <w:spacing w:line="240" w:lineRule="auto"/>
      </w:pPr>
      <w:r w:rsidRPr="00D04226">
        <w:t xml:space="preserve">The employee and supervisor </w:t>
      </w:r>
      <w:r>
        <w:t>are</w:t>
      </w:r>
      <w:r w:rsidRPr="00D04226">
        <w:t xml:space="preserve"> responsible for completing the appropriate forms, which must be returned </w:t>
      </w:r>
      <w:r>
        <w:t xml:space="preserve">immediately </w:t>
      </w:r>
      <w:r w:rsidRPr="00D04226">
        <w:t xml:space="preserve">to the </w:t>
      </w:r>
      <w:r>
        <w:t>District Office</w:t>
      </w:r>
      <w:r w:rsidRPr="00D04226">
        <w:t xml:space="preserve">, USD </w:t>
      </w:r>
      <w:r>
        <w:t>506</w:t>
      </w:r>
      <w:r w:rsidRPr="00D04226">
        <w:t xml:space="preserve">, PO Box </w:t>
      </w:r>
      <w:r>
        <w:t>189</w:t>
      </w:r>
      <w:r w:rsidRPr="00D04226">
        <w:t xml:space="preserve">, </w:t>
      </w:r>
      <w:r>
        <w:t>Altamont</w:t>
      </w:r>
      <w:r w:rsidRPr="00D04226">
        <w:t>, KS 67</w:t>
      </w:r>
      <w:r>
        <w:t>330</w:t>
      </w:r>
      <w:r w:rsidRPr="00D04226">
        <w:t>.</w:t>
      </w:r>
      <w:r>
        <w:t xml:space="preserve">  Forms are available at the District Office.</w:t>
      </w:r>
    </w:p>
    <w:p w14:paraId="66CF419C" w14:textId="77777777" w:rsidR="00010FFB" w:rsidRDefault="00010FFB" w:rsidP="00010FFB">
      <w:pPr>
        <w:pStyle w:val="ListParagraph"/>
        <w:widowControl/>
        <w:numPr>
          <w:ilvl w:val="0"/>
          <w:numId w:val="14"/>
        </w:numPr>
        <w:spacing w:line="240" w:lineRule="auto"/>
      </w:pPr>
      <w:r w:rsidRPr="00D04226">
        <w:t xml:space="preserve">Failure to notify the supervisor </w:t>
      </w:r>
      <w:r>
        <w:t>immediately</w:t>
      </w:r>
      <w:r w:rsidRPr="00D04226">
        <w:t xml:space="preserve"> of the accident/injury may prohibit payment of workers’ compensation benefits</w:t>
      </w:r>
      <w:r>
        <w:t xml:space="preserve"> and may cause the employee to face disciplinary action up to and including discharge.  </w:t>
      </w:r>
    </w:p>
    <w:p w14:paraId="3814FBB4" w14:textId="77777777" w:rsidR="00010FFB" w:rsidRDefault="00010FFB" w:rsidP="00010FFB">
      <w:pPr>
        <w:pStyle w:val="ListParagraph"/>
        <w:widowControl/>
        <w:numPr>
          <w:ilvl w:val="0"/>
          <w:numId w:val="14"/>
        </w:numPr>
        <w:spacing w:line="240" w:lineRule="auto"/>
      </w:pPr>
      <w:r w:rsidRPr="00D04226">
        <w:t xml:space="preserve">The employee must maintain copies of all doctor's orders and provide a copy to the </w:t>
      </w:r>
      <w:r>
        <w:t>District Office</w:t>
      </w:r>
      <w:r w:rsidRPr="00D04226">
        <w:t xml:space="preserve">. </w:t>
      </w:r>
    </w:p>
    <w:p w14:paraId="1808EFCD" w14:textId="77777777" w:rsidR="00010FFB" w:rsidRDefault="00010FFB" w:rsidP="00010FFB">
      <w:pPr>
        <w:pStyle w:val="ListParagraph"/>
        <w:widowControl/>
        <w:numPr>
          <w:ilvl w:val="0"/>
          <w:numId w:val="14"/>
        </w:numPr>
        <w:spacing w:line="240" w:lineRule="auto"/>
        <w:sectPr w:rsidR="00010FFB" w:rsidSect="00BE403B">
          <w:headerReference w:type="default" r:id="rId22"/>
          <w:footerReference w:type="default" r:id="rId23"/>
          <w:pgSz w:w="12240" w:h="15840"/>
          <w:pgMar w:top="1440" w:right="1440" w:bottom="1440" w:left="1440" w:header="720" w:footer="720" w:gutter="0"/>
          <w:cols w:space="720"/>
          <w:docGrid w:linePitch="360"/>
        </w:sectPr>
      </w:pPr>
      <w:r w:rsidRPr="00D04226">
        <w:t>The employee must inform the doctor or hospital that he/she is covered by the district workers’ compensation plan.</w:t>
      </w:r>
    </w:p>
    <w:p w14:paraId="29E442EC" w14:textId="77777777" w:rsidR="00010FFB" w:rsidRPr="00D04226" w:rsidRDefault="00010FFB" w:rsidP="00010FFB">
      <w:r w:rsidRPr="00D04226">
        <w:lastRenderedPageBreak/>
        <w:t xml:space="preserve">Prior to returning to work an employee who is receiving worker’s compensation shall be required to provide the </w:t>
      </w:r>
      <w:r>
        <w:t>District Office</w:t>
      </w:r>
      <w:r w:rsidRPr="00D04226">
        <w:t xml:space="preserve"> with a written doctor's release. In addition, should the employee be released by a doctor to return to work and fail to do so, all benefits under sick leave shall end and those benefits under workers’ compensation shall be restricted as provided by current statute.</w:t>
      </w:r>
    </w:p>
    <w:p w14:paraId="34E81B19" w14:textId="77777777" w:rsidR="00010FFB" w:rsidRPr="00E33FAF" w:rsidRDefault="00010FFB" w:rsidP="00010FFB">
      <w:pPr>
        <w:pStyle w:val="Heading2"/>
        <w:rPr>
          <w:rFonts w:eastAsia="Times New Roman"/>
          <w:sz w:val="28"/>
          <w:szCs w:val="28"/>
          <w:u w:val="single"/>
        </w:rPr>
      </w:pPr>
      <w:bookmarkStart w:id="19" w:name="_Toc329602881"/>
      <w:r w:rsidRPr="00E33FAF">
        <w:rPr>
          <w:rFonts w:eastAsia="Times New Roman"/>
          <w:sz w:val="28"/>
          <w:szCs w:val="28"/>
          <w:u w:val="single"/>
        </w:rPr>
        <w:t>WORKERS' COMPENSATION</w:t>
      </w:r>
      <w:bookmarkEnd w:id="19"/>
    </w:p>
    <w:p w14:paraId="47644CDF" w14:textId="77777777" w:rsidR="00010FFB" w:rsidRDefault="00010FFB" w:rsidP="00010FFB">
      <w:r>
        <w:t xml:space="preserve">Employees of USD 506 are covered by workers compensation insurance provided by the district.  All </w:t>
      </w:r>
      <w:proofErr w:type="gramStart"/>
      <w:r>
        <w:t>work related</w:t>
      </w:r>
      <w:proofErr w:type="gramEnd"/>
      <w:r>
        <w:t xml:space="preserve"> injuries or illnesses will be managed through the district’s workers compensation program.  The district abides by all the regulations regarding the investigation and compensation for workers injured within the scope of their duties to the district. </w:t>
      </w:r>
      <w:r w:rsidRPr="00C05B79">
        <w:rPr>
          <w:b/>
          <w:i/>
        </w:rPr>
        <w:t>Board Policy, GAOE.</w:t>
      </w:r>
      <w:r>
        <w:t xml:space="preserve"> </w:t>
      </w:r>
    </w:p>
    <w:p w14:paraId="6DE5E917" w14:textId="77777777" w:rsidR="00010FFB" w:rsidRDefault="00010FFB" w:rsidP="00010FFB">
      <w:pPr>
        <w:pStyle w:val="ListParagraph"/>
        <w:widowControl/>
        <w:numPr>
          <w:ilvl w:val="0"/>
          <w:numId w:val="12"/>
        </w:numPr>
        <w:spacing w:line="240" w:lineRule="auto"/>
      </w:pPr>
      <w:r>
        <w:t xml:space="preserve">All employees should be aware that certain behaviors involved in an injury or illness may exclude the individual for benefits through the workers compensation system.  </w:t>
      </w:r>
    </w:p>
    <w:p w14:paraId="282C0EA5" w14:textId="77777777" w:rsidR="00010FFB" w:rsidRDefault="00010FFB" w:rsidP="00010FFB">
      <w:pPr>
        <w:pStyle w:val="ListParagraph"/>
        <w:widowControl/>
        <w:numPr>
          <w:ilvl w:val="0"/>
          <w:numId w:val="12"/>
        </w:numPr>
        <w:spacing w:line="240" w:lineRule="auto"/>
      </w:pPr>
      <w:r>
        <w:t>I</w:t>
      </w:r>
      <w:r w:rsidRPr="00D04226">
        <w:t>njur</w:t>
      </w:r>
      <w:r>
        <w:t>ies</w:t>
      </w:r>
      <w:r w:rsidRPr="00D04226">
        <w:t xml:space="preserve"> </w:t>
      </w:r>
      <w:r>
        <w:t xml:space="preserve">occurring when </w:t>
      </w:r>
      <w:r w:rsidRPr="00D04226">
        <w:t>the employee</w:t>
      </w:r>
      <w:r>
        <w:t xml:space="preserve"> is intoxicated</w:t>
      </w:r>
      <w:r w:rsidRPr="00D04226">
        <w:t xml:space="preserve"> or </w:t>
      </w:r>
      <w:r>
        <w:t xml:space="preserve">under </w:t>
      </w:r>
      <w:r w:rsidRPr="00D04226">
        <w:t xml:space="preserve">the influence of any drugs, barbiturates, or other stimulants not prescribed </w:t>
      </w:r>
      <w:r>
        <w:t xml:space="preserve">to the individual </w:t>
      </w:r>
      <w:r w:rsidRPr="00D04226">
        <w:t>by a physician</w:t>
      </w:r>
      <w:r>
        <w:t>.</w:t>
      </w:r>
    </w:p>
    <w:p w14:paraId="3D3A8A03" w14:textId="77777777" w:rsidR="00010FFB" w:rsidRPr="00D04226" w:rsidRDefault="00010FFB" w:rsidP="00010FFB">
      <w:pPr>
        <w:pStyle w:val="ListParagraph"/>
        <w:widowControl/>
        <w:numPr>
          <w:ilvl w:val="0"/>
          <w:numId w:val="12"/>
        </w:numPr>
        <w:spacing w:line="240" w:lineRule="auto"/>
      </w:pPr>
      <w:r>
        <w:t xml:space="preserve">Refusal of the </w:t>
      </w:r>
      <w:r w:rsidRPr="00D04226">
        <w:t xml:space="preserve">injured worker to submit to a drug </w:t>
      </w:r>
      <w:r>
        <w:t xml:space="preserve">or alcohol </w:t>
      </w:r>
      <w:r w:rsidRPr="00D04226">
        <w:t>test.</w:t>
      </w:r>
    </w:p>
    <w:p w14:paraId="09CD662A" w14:textId="77777777" w:rsidR="00010FFB" w:rsidRDefault="00010FFB" w:rsidP="00010FFB">
      <w:pPr>
        <w:pStyle w:val="ListParagraph"/>
        <w:widowControl/>
        <w:numPr>
          <w:ilvl w:val="0"/>
          <w:numId w:val="12"/>
        </w:numPr>
        <w:spacing w:line="240" w:lineRule="auto"/>
      </w:pPr>
      <w:r>
        <w:t>Injuries resulting from r</w:t>
      </w:r>
      <w:r w:rsidRPr="00D04226">
        <w:t>ecreational and social activities unless such recreational or social activities are expressly required of</w:t>
      </w:r>
      <w:r>
        <w:t xml:space="preserve"> the employee by the </w:t>
      </w:r>
      <w:proofErr w:type="gramStart"/>
      <w:r>
        <w:t>District</w:t>
      </w:r>
      <w:proofErr w:type="gramEnd"/>
      <w:r w:rsidRPr="00D04226">
        <w:t>.</w:t>
      </w:r>
    </w:p>
    <w:p w14:paraId="27D52144" w14:textId="77777777" w:rsidR="00010FFB" w:rsidRPr="00D04226" w:rsidRDefault="00010FFB" w:rsidP="00010FFB">
      <w:pPr>
        <w:pStyle w:val="ListParagraph"/>
        <w:widowControl/>
        <w:numPr>
          <w:ilvl w:val="0"/>
          <w:numId w:val="12"/>
        </w:numPr>
        <w:spacing w:line="240" w:lineRule="auto"/>
      </w:pPr>
      <w:r>
        <w:t>Injuries resulting from horseplay</w:t>
      </w:r>
    </w:p>
    <w:p w14:paraId="3669F689" w14:textId="77777777" w:rsidR="00010FFB" w:rsidRPr="00E90878" w:rsidRDefault="00010FFB" w:rsidP="00010FFB">
      <w:r w:rsidRPr="00E90878">
        <w:t>The Board of Education of USD 506 utilizes a specific provider for its occupational health needs.  Please refer to the employee bulletin board in your building for the latest information on this provider.  In order to be eligible for workers compensation benefits</w:t>
      </w:r>
      <w:r>
        <w:t>, any employee incurring a work-</w:t>
      </w:r>
      <w:r w:rsidRPr="00E90878">
        <w:t xml:space="preserve">related injury </w:t>
      </w:r>
      <w:r w:rsidRPr="00E90878">
        <w:rPr>
          <w:b/>
          <w:bCs/>
          <w:u w:val="single"/>
        </w:rPr>
        <w:t>must</w:t>
      </w:r>
      <w:r w:rsidRPr="00E90878">
        <w:t xml:space="preserve"> utilize the district selected provider as the first medical contact. All incidents must be reported to your direct supervisor immediately and necessary forms completed.</w:t>
      </w:r>
    </w:p>
    <w:p w14:paraId="1A23AE87" w14:textId="77777777" w:rsidR="00010FFB" w:rsidRPr="00E33FAF" w:rsidRDefault="00010FFB" w:rsidP="00010FFB">
      <w:pPr>
        <w:pStyle w:val="Heading2"/>
        <w:rPr>
          <w:rFonts w:eastAsia="Times New Roman"/>
          <w:sz w:val="28"/>
          <w:szCs w:val="28"/>
          <w:u w:val="single"/>
        </w:rPr>
      </w:pPr>
      <w:bookmarkStart w:id="20" w:name="_Toc329602882"/>
      <w:r w:rsidRPr="00E33FAF">
        <w:rPr>
          <w:rFonts w:eastAsia="Times New Roman"/>
          <w:sz w:val="28"/>
          <w:szCs w:val="28"/>
          <w:u w:val="single"/>
        </w:rPr>
        <w:t>HEALTH EXAMINATIONS and TB TESTS</w:t>
      </w:r>
      <w:bookmarkEnd w:id="20"/>
      <w:r w:rsidRPr="00E33FAF">
        <w:rPr>
          <w:rFonts w:eastAsia="Times New Roman"/>
          <w:sz w:val="28"/>
          <w:szCs w:val="28"/>
          <w:u w:val="single"/>
        </w:rPr>
        <w:t xml:space="preserve"> </w:t>
      </w:r>
    </w:p>
    <w:p w14:paraId="65EB32D4" w14:textId="77777777" w:rsidR="00010FFB" w:rsidRPr="00D04226" w:rsidRDefault="00010FFB" w:rsidP="00010FFB">
      <w:r>
        <w:t xml:space="preserve">All </w:t>
      </w:r>
      <w:r w:rsidRPr="00D04226">
        <w:t>classified</w:t>
      </w:r>
      <w:r>
        <w:t xml:space="preserve"> and certified </w:t>
      </w:r>
      <w:r w:rsidRPr="00D04226">
        <w:t>employees who come into direct contact with students must have a c</w:t>
      </w:r>
      <w:r>
        <w:t>ertificate of health form and TB</w:t>
      </w:r>
      <w:r w:rsidRPr="00D04226">
        <w:t xml:space="preserve"> test on file in the </w:t>
      </w:r>
      <w:r>
        <w:t>District Office</w:t>
      </w:r>
      <w:r w:rsidRPr="00D04226">
        <w:t xml:space="preserve"> prior to commencing their employment at his/her </w:t>
      </w:r>
      <w:r w:rsidRPr="00B13C9C">
        <w:t>own expense.</w:t>
      </w:r>
      <w:r w:rsidRPr="00D04226">
        <w:t xml:space="preserve"> The district will accept physicals and TB test that were issued no more than 12 months prior to employment date. </w:t>
      </w:r>
    </w:p>
    <w:p w14:paraId="0B09DB4A" w14:textId="77777777" w:rsidR="00010FFB" w:rsidRPr="00E33FAF" w:rsidRDefault="00010FFB" w:rsidP="00010FFB">
      <w:pPr>
        <w:pStyle w:val="Heading2"/>
        <w:rPr>
          <w:rFonts w:eastAsia="Times New Roman"/>
          <w:sz w:val="28"/>
          <w:szCs w:val="28"/>
          <w:u w:val="single"/>
        </w:rPr>
      </w:pPr>
      <w:bookmarkStart w:id="21" w:name="_Toc278642583"/>
      <w:bookmarkStart w:id="22" w:name="_Toc329602883"/>
      <w:r w:rsidRPr="00E33FAF">
        <w:rPr>
          <w:rFonts w:eastAsia="Times New Roman"/>
          <w:sz w:val="28"/>
          <w:szCs w:val="28"/>
          <w:u w:val="single"/>
        </w:rPr>
        <w:t>BLOOD BORNE PATHOGENS</w:t>
      </w:r>
      <w:bookmarkEnd w:id="21"/>
      <w:bookmarkEnd w:id="22"/>
      <w:r w:rsidRPr="00E33FAF">
        <w:rPr>
          <w:rFonts w:eastAsia="Times New Roman"/>
          <w:sz w:val="28"/>
          <w:szCs w:val="28"/>
          <w:u w:val="single"/>
        </w:rPr>
        <w:t xml:space="preserve"> </w:t>
      </w:r>
    </w:p>
    <w:p w14:paraId="142E6B6B" w14:textId="77777777" w:rsidR="00010FFB" w:rsidRPr="00D04226" w:rsidRDefault="00010FFB" w:rsidP="00010FFB">
      <w:r>
        <w:t>E</w:t>
      </w:r>
      <w:r w:rsidRPr="00D04226">
        <w:t>mployees whose job responsibilities include "occupational exposure" to blood borne pathogens must receive training related to "universal precautions" which is an approach to infection control. According to the concept of universal precautions, all human blood and certain body fluids are treated as if known to be infectious for Human Immunodeficiency Virus (HIV) or Hepatitis B Virus (HBV).</w:t>
      </w:r>
    </w:p>
    <w:p w14:paraId="53DBB0ED" w14:textId="77777777" w:rsidR="00010FFB" w:rsidRPr="00D04226" w:rsidRDefault="00010FFB" w:rsidP="00010FFB">
      <w:r w:rsidRPr="00D04226">
        <w:t>The district will make the Hepatitis B vaccine and vaccination series available to any classified employee of the district who has occupational exposure free of charge. Employees who decline the Hepatitis B vaccine will sign a waiver form. An employee who initially declines the Hepatitis B vaccination may later request the vaccination. The district will then provide the vaccination to the employee.</w:t>
      </w:r>
    </w:p>
    <w:p w14:paraId="2E1F51C2" w14:textId="77777777" w:rsidR="00010FFB" w:rsidRPr="00E33FAF" w:rsidRDefault="00010FFB" w:rsidP="00010FFB">
      <w:pPr>
        <w:pStyle w:val="Heading2"/>
        <w:rPr>
          <w:sz w:val="28"/>
          <w:szCs w:val="28"/>
          <w:u w:val="single"/>
        </w:rPr>
      </w:pPr>
      <w:bookmarkStart w:id="23" w:name="_Toc329602884"/>
      <w:r w:rsidRPr="00E33FAF">
        <w:rPr>
          <w:sz w:val="28"/>
          <w:szCs w:val="28"/>
          <w:u w:val="single"/>
        </w:rPr>
        <w:t>FIRE AND TORNADO DRILLS</w:t>
      </w:r>
      <w:bookmarkEnd w:id="23"/>
    </w:p>
    <w:p w14:paraId="02905B45" w14:textId="77777777" w:rsidR="00010FFB" w:rsidRDefault="00010FFB" w:rsidP="00010FFB">
      <w:r>
        <w:t xml:space="preserve">Fire and tornado drills are scheduled throughout the year for employee and student safety.  Your </w:t>
      </w:r>
      <w:r>
        <w:lastRenderedPageBreak/>
        <w:t>building principal will give instructions on the proper procedures for these drills.  You are expected to participate and fully cooperate in these drills.</w:t>
      </w:r>
    </w:p>
    <w:p w14:paraId="770A06BB" w14:textId="77777777" w:rsidR="00010FFB" w:rsidRPr="00E33FAF" w:rsidRDefault="00010FFB" w:rsidP="00010FFB">
      <w:pPr>
        <w:pStyle w:val="Heading2"/>
        <w:rPr>
          <w:sz w:val="28"/>
          <w:szCs w:val="28"/>
          <w:u w:val="single"/>
        </w:rPr>
      </w:pPr>
      <w:bookmarkStart w:id="24" w:name="_Toc329602885"/>
      <w:r w:rsidRPr="00E33FAF">
        <w:rPr>
          <w:sz w:val="28"/>
          <w:szCs w:val="28"/>
          <w:u w:val="single"/>
        </w:rPr>
        <w:t>SCHOOL EMERGENCY PROCEDURES</w:t>
      </w:r>
      <w:bookmarkEnd w:id="24"/>
    </w:p>
    <w:p w14:paraId="56B13BA1" w14:textId="77777777" w:rsidR="00010FFB" w:rsidRDefault="00010FFB" w:rsidP="00010FFB">
      <w:r>
        <w:t xml:space="preserve">USD 506 has in place procedures for emergencies that may arise in the district.  You will receive training and may receive a copy of the </w:t>
      </w:r>
      <w:r w:rsidRPr="00BD7C6C">
        <w:rPr>
          <w:color w:val="000000" w:themeColor="text1"/>
        </w:rPr>
        <w:t xml:space="preserve">USD 506 Building </w:t>
      </w:r>
      <w:r>
        <w:t>Emergency Procedures Guide from the Crisis Plan Coordinator or the building principal.  Please study the plan and be aware of the responsibilities of your position in the event of an emergency.</w:t>
      </w:r>
    </w:p>
    <w:p w14:paraId="68497E74" w14:textId="77777777" w:rsidR="00010FFB" w:rsidRPr="00E33FAF" w:rsidRDefault="00010FFB" w:rsidP="00010FFB">
      <w:pPr>
        <w:pStyle w:val="Heading2"/>
        <w:rPr>
          <w:sz w:val="28"/>
          <w:szCs w:val="28"/>
          <w:u w:val="single"/>
        </w:rPr>
      </w:pPr>
      <w:bookmarkStart w:id="25" w:name="_Toc329602886"/>
      <w:r w:rsidRPr="00E33FAF">
        <w:rPr>
          <w:sz w:val="28"/>
          <w:szCs w:val="28"/>
          <w:u w:val="single"/>
        </w:rPr>
        <w:t>SECURITY OF DISTRICT BUILDIN</w:t>
      </w:r>
      <w:bookmarkEnd w:id="25"/>
      <w:r>
        <w:rPr>
          <w:sz w:val="28"/>
          <w:szCs w:val="28"/>
          <w:u w:val="single"/>
        </w:rPr>
        <w:t>GS</w:t>
      </w:r>
    </w:p>
    <w:p w14:paraId="668528B7" w14:textId="77777777" w:rsidR="00010FFB" w:rsidRDefault="00010FFB" w:rsidP="00010FFB">
      <w:r>
        <w:t>Maintaining the security of USD 506 buildings is every employee’s responsibility.  When you leave USD 506’s premises make sure that all entrances are properly locked and secured.</w:t>
      </w:r>
    </w:p>
    <w:p w14:paraId="1D77E8FF" w14:textId="77777777" w:rsidR="00010FFB" w:rsidRPr="00E33FAF" w:rsidRDefault="00010FFB" w:rsidP="00010FFB">
      <w:pPr>
        <w:pStyle w:val="Heading2"/>
        <w:rPr>
          <w:sz w:val="28"/>
          <w:szCs w:val="28"/>
          <w:u w:val="single"/>
        </w:rPr>
      </w:pPr>
      <w:bookmarkStart w:id="26" w:name="_Toc328386381"/>
      <w:bookmarkStart w:id="27" w:name="_Toc329602887"/>
      <w:r w:rsidRPr="00E33FAF">
        <w:rPr>
          <w:sz w:val="28"/>
          <w:szCs w:val="28"/>
          <w:u w:val="single"/>
        </w:rPr>
        <w:t>SMOKING AND TOBACCO PRODUCTS</w:t>
      </w:r>
      <w:bookmarkEnd w:id="26"/>
      <w:bookmarkEnd w:id="27"/>
    </w:p>
    <w:p w14:paraId="1C32436C" w14:textId="77777777" w:rsidR="00010FFB" w:rsidRDefault="00010FFB" w:rsidP="00010FFB">
      <w:r>
        <w:t xml:space="preserve">The policy of USD 506 is that smoking and the use of tobacco products are prohibited on any district owned or leased building or property and in district </w:t>
      </w:r>
      <w:r w:rsidRPr="00BD7C6C">
        <w:t>vehicles. USD</w:t>
      </w:r>
      <w:r w:rsidRPr="000134EB">
        <w:t xml:space="preserve"> 506 will follow all federal and state laws regarding smoking. </w:t>
      </w:r>
      <w:r w:rsidRPr="000134EB">
        <w:rPr>
          <w:b/>
          <w:i/>
        </w:rPr>
        <w:t>Board Policy, GAOC.</w:t>
      </w:r>
    </w:p>
    <w:p w14:paraId="4F515655" w14:textId="77777777" w:rsidR="00010FFB" w:rsidRPr="00E33FAF" w:rsidRDefault="00010FFB" w:rsidP="00010FFB">
      <w:pPr>
        <w:pStyle w:val="Heading2"/>
        <w:ind w:right="-288"/>
        <w:rPr>
          <w:sz w:val="28"/>
          <w:szCs w:val="28"/>
          <w:u w:val="single"/>
        </w:rPr>
      </w:pPr>
      <w:bookmarkStart w:id="28" w:name="_Toc204755950"/>
      <w:bookmarkStart w:id="29" w:name="_Toc244336793"/>
      <w:bookmarkStart w:id="30" w:name="_Toc281999892"/>
      <w:bookmarkStart w:id="31" w:name="_Toc326139186"/>
      <w:bookmarkStart w:id="32" w:name="_Toc328386382"/>
      <w:bookmarkStart w:id="33" w:name="_Toc329602888"/>
      <w:r w:rsidRPr="00E33FAF">
        <w:rPr>
          <w:sz w:val="28"/>
          <w:szCs w:val="28"/>
          <w:u w:val="single"/>
        </w:rPr>
        <w:t>DRIVING WHILE ON DISTRICT BUSINESS</w:t>
      </w:r>
      <w:bookmarkEnd w:id="28"/>
      <w:bookmarkEnd w:id="29"/>
      <w:bookmarkEnd w:id="30"/>
      <w:bookmarkEnd w:id="31"/>
      <w:bookmarkEnd w:id="32"/>
      <w:bookmarkEnd w:id="33"/>
    </w:p>
    <w:p w14:paraId="7E69DB62" w14:textId="77777777" w:rsidR="00010FFB" w:rsidRPr="00CF6F45" w:rsidRDefault="00010FFB" w:rsidP="00010FFB">
      <w:r w:rsidRPr="00CF6F45">
        <w:t xml:space="preserve">Driver inattention is a factor in a majority of motor vehicle accidents. We are not only concerned about your welfare as a </w:t>
      </w:r>
      <w:r>
        <w:t>USD 506</w:t>
      </w:r>
      <w:r w:rsidRPr="00CF6F45">
        <w:t xml:space="preserve"> employee, but also the welfare of others who could be put in harm’s way by inattentive driving.  As a driver, your first responsibility is to pay attention to the road. When driving on </w:t>
      </w:r>
      <w:r>
        <w:t>USD 506</w:t>
      </w:r>
      <w:r w:rsidRPr="00CF6F45">
        <w:t xml:space="preserve"> business the following applies:</w:t>
      </w:r>
    </w:p>
    <w:p w14:paraId="3E123D02" w14:textId="77777777" w:rsidR="00010FFB" w:rsidRPr="00C05B79" w:rsidRDefault="00010FFB" w:rsidP="00010FFB">
      <w:pPr>
        <w:spacing w:after="0"/>
        <w:rPr>
          <w:b/>
          <w:bCs/>
        </w:rPr>
      </w:pPr>
      <w:r w:rsidRPr="00C05B79">
        <w:rPr>
          <w:b/>
          <w:bCs/>
        </w:rPr>
        <w:t>Transportation of Students</w:t>
      </w:r>
    </w:p>
    <w:p w14:paraId="5CBB39AF" w14:textId="77777777" w:rsidR="00010FFB" w:rsidRPr="00472BB2" w:rsidRDefault="00010FFB" w:rsidP="00010FFB">
      <w:pPr>
        <w:rPr>
          <w:bCs/>
        </w:rPr>
      </w:pPr>
      <w:r w:rsidRPr="00472BB2">
        <w:rPr>
          <w:bCs/>
        </w:rPr>
        <w:t xml:space="preserve">USD </w:t>
      </w:r>
      <w:r>
        <w:rPr>
          <w:bCs/>
        </w:rPr>
        <w:t>506</w:t>
      </w:r>
      <w:r w:rsidRPr="00472BB2">
        <w:rPr>
          <w:bCs/>
        </w:rPr>
        <w:t xml:space="preserve"> classified employees occasionally transport students or other district personnel.  </w:t>
      </w:r>
      <w:r>
        <w:rPr>
          <w:bCs/>
        </w:rPr>
        <w:t xml:space="preserve">It is important that they take this role responsibly and will focus only on the task of driving to the location and not allow distractions to interfere. </w:t>
      </w:r>
    </w:p>
    <w:p w14:paraId="15A0E51D" w14:textId="77777777" w:rsidR="00010FFB" w:rsidRPr="00C05B79" w:rsidRDefault="00010FFB" w:rsidP="00010FFB">
      <w:pPr>
        <w:spacing w:after="0"/>
        <w:rPr>
          <w:b/>
          <w:bCs/>
        </w:rPr>
      </w:pPr>
      <w:r w:rsidRPr="00C05B79">
        <w:rPr>
          <w:b/>
          <w:bCs/>
        </w:rPr>
        <w:t xml:space="preserve">Electronic Devices </w:t>
      </w:r>
    </w:p>
    <w:p w14:paraId="58824AA6" w14:textId="77777777" w:rsidR="00010FFB" w:rsidRPr="00CF6F45" w:rsidRDefault="00010FFB" w:rsidP="00010FFB">
      <w:r>
        <w:t>Electronic devices</w:t>
      </w:r>
      <w:r w:rsidRPr="00CF6F45">
        <w:t xml:space="preserve"> use</w:t>
      </w:r>
      <w:r>
        <w:t>d</w:t>
      </w:r>
      <w:r w:rsidRPr="00CF6F45">
        <w:t xml:space="preserve"> while driving is a common, often harmful, distraction. We are concerned about your safety as well as the safety of others. For this reason, the use of cell phones</w:t>
      </w:r>
      <w:r>
        <w:t xml:space="preserve"> or any electronic device</w:t>
      </w:r>
      <w:r w:rsidRPr="00CF6F45">
        <w:t xml:space="preserve"> while driving is </w:t>
      </w:r>
      <w:r>
        <w:t>prohibited</w:t>
      </w:r>
      <w:r w:rsidRPr="00CF6F45">
        <w:t>. Do not accept or place calls</w:t>
      </w:r>
      <w:r>
        <w:t>/text/tweets (or any similar communication)</w:t>
      </w:r>
      <w:r w:rsidRPr="00CF6F45">
        <w:t xml:space="preserve"> unless it is an emergency, meaning the call cannot wait until you safely pull off the road or arrive at your de</w:t>
      </w:r>
      <w:r>
        <w:t>stination</w:t>
      </w:r>
      <w:r w:rsidRPr="00CF6F45">
        <w:t>.  It is the responsibility of the employee to know and obey the laws regarding cell phone use.</w:t>
      </w:r>
    </w:p>
    <w:p w14:paraId="1976963A" w14:textId="77777777" w:rsidR="00010FFB" w:rsidRPr="00C05B79" w:rsidRDefault="00010FFB" w:rsidP="00010FFB">
      <w:pPr>
        <w:spacing w:after="0"/>
        <w:rPr>
          <w:b/>
          <w:bCs/>
        </w:rPr>
      </w:pPr>
      <w:r w:rsidRPr="00C05B79">
        <w:rPr>
          <w:b/>
          <w:bCs/>
        </w:rPr>
        <w:t>Obey the Law</w:t>
      </w:r>
    </w:p>
    <w:p w14:paraId="756DF354" w14:textId="77777777" w:rsidR="00010FFB" w:rsidRPr="00CF6F45" w:rsidRDefault="00010FFB" w:rsidP="00010FFB">
      <w:r>
        <w:t>USD 506</w:t>
      </w:r>
      <w:r w:rsidRPr="00CF6F45">
        <w:t xml:space="preserve"> is not responsible for any moving traffic violations, parking tickets, or any other city ordinances or state/federal laws regarding your driving habits and operation/care of your personal motor vehicle. Any tickets issued are the employee’s responsibility, even if the ticket is issued while conducting business for </w:t>
      </w:r>
      <w:r>
        <w:t xml:space="preserve">USD 506 or in a USD 506 vehicle. </w:t>
      </w:r>
      <w:r w:rsidRPr="00DB4F16">
        <w:rPr>
          <w:b/>
          <w:i/>
        </w:rPr>
        <w:t>Board Policy, GAOG</w:t>
      </w:r>
      <w:r>
        <w:t>.</w:t>
      </w:r>
    </w:p>
    <w:p w14:paraId="161CC991" w14:textId="77777777" w:rsidR="00010FFB" w:rsidRPr="0091052D" w:rsidRDefault="00010FFB" w:rsidP="00010FFB">
      <w:pPr>
        <w:rPr>
          <w:b/>
        </w:rPr>
      </w:pPr>
      <w:r w:rsidRPr="0091052D">
        <w:rPr>
          <w:b/>
        </w:rPr>
        <w:t>Other Safe Driving Precautions:</w:t>
      </w:r>
    </w:p>
    <w:p w14:paraId="696D7074" w14:textId="77777777" w:rsidR="00010FFB" w:rsidRDefault="00010FFB" w:rsidP="00010FFB">
      <w:pPr>
        <w:widowControl/>
        <w:numPr>
          <w:ilvl w:val="0"/>
          <w:numId w:val="21"/>
        </w:numPr>
        <w:spacing w:before="120" w:after="0" w:line="240" w:lineRule="auto"/>
        <w:jc w:val="both"/>
      </w:pPr>
      <w:r>
        <w:lastRenderedPageBreak/>
        <w:t xml:space="preserve">When operating a district vehicle equipped with seat belts, the driver and all occupants must wear seat belts. </w:t>
      </w:r>
    </w:p>
    <w:p w14:paraId="267FF57F" w14:textId="77777777" w:rsidR="00010FFB" w:rsidRPr="00CF6F45" w:rsidRDefault="00010FFB" w:rsidP="00010FFB">
      <w:pPr>
        <w:widowControl/>
        <w:numPr>
          <w:ilvl w:val="0"/>
          <w:numId w:val="21"/>
        </w:numPr>
        <w:spacing w:before="120" w:after="0" w:line="240" w:lineRule="auto"/>
        <w:jc w:val="both"/>
      </w:pPr>
      <w:r w:rsidRPr="00CF6F45">
        <w:t>Use conservative judgment when road conditions are poor. Limit or avoid driving when rain or snow threatens your safety.</w:t>
      </w:r>
    </w:p>
    <w:p w14:paraId="15F9DD6F" w14:textId="77777777" w:rsidR="00010FFB" w:rsidRPr="00CF6F45" w:rsidRDefault="00010FFB" w:rsidP="00010FFB">
      <w:pPr>
        <w:widowControl/>
        <w:numPr>
          <w:ilvl w:val="0"/>
          <w:numId w:val="21"/>
        </w:numPr>
        <w:spacing w:before="120" w:after="0" w:line="240" w:lineRule="auto"/>
        <w:jc w:val="both"/>
      </w:pPr>
      <w:r w:rsidRPr="00CF6F45">
        <w:t xml:space="preserve">Avoid distractions such as eating, applying makeup, paying too much attention to your radio/CD player, or other distracting behavior. </w:t>
      </w:r>
    </w:p>
    <w:p w14:paraId="2DB0AC10" w14:textId="77777777" w:rsidR="00010FFB" w:rsidRPr="00CF6F45" w:rsidRDefault="00010FFB" w:rsidP="00010FFB">
      <w:pPr>
        <w:widowControl/>
        <w:numPr>
          <w:ilvl w:val="0"/>
          <w:numId w:val="21"/>
        </w:numPr>
        <w:spacing w:before="120" w:after="0" w:line="240" w:lineRule="auto"/>
        <w:jc w:val="both"/>
      </w:pPr>
      <w:r w:rsidRPr="00CF6F45">
        <w:t>Do not drive if your ability to drive safely is impaired by the influence of alcohol, illegal drugs or medications.</w:t>
      </w:r>
    </w:p>
    <w:p w14:paraId="6DC5B940" w14:textId="77777777" w:rsidR="00010FFB" w:rsidRPr="00CF6F45" w:rsidRDefault="00010FFB" w:rsidP="00010FFB">
      <w:pPr>
        <w:widowControl/>
        <w:numPr>
          <w:ilvl w:val="0"/>
          <w:numId w:val="21"/>
        </w:numPr>
        <w:spacing w:before="120" w:after="0" w:line="240" w:lineRule="auto"/>
        <w:jc w:val="both"/>
      </w:pPr>
      <w:r w:rsidRPr="00CF6F45">
        <w:t>Laptop computers should never be used at any time while driving.</w:t>
      </w:r>
    </w:p>
    <w:p w14:paraId="5560CB7A" w14:textId="77777777" w:rsidR="00010FFB" w:rsidRPr="00CF6F45" w:rsidRDefault="00010FFB" w:rsidP="00010FFB">
      <w:pPr>
        <w:widowControl/>
        <w:numPr>
          <w:ilvl w:val="0"/>
          <w:numId w:val="21"/>
        </w:numPr>
        <w:spacing w:before="120" w:line="240" w:lineRule="auto"/>
        <w:jc w:val="both"/>
      </w:pPr>
      <w:r w:rsidRPr="00CF6F45">
        <w:t xml:space="preserve">If using a vehicle not your own (rental or otherwise), be sure to properly adjust the mirrors and familiarize yourself with the vehicle’s controls </w:t>
      </w:r>
      <w:r w:rsidRPr="00CF6F45">
        <w:rPr>
          <w:u w:val="single"/>
        </w:rPr>
        <w:t>before</w:t>
      </w:r>
      <w:r w:rsidRPr="00CF6F45">
        <w:t xml:space="preserve"> operating.</w:t>
      </w:r>
    </w:p>
    <w:p w14:paraId="7D6AF1A4" w14:textId="77777777" w:rsidR="00010FFB" w:rsidRPr="00CF6F45" w:rsidRDefault="00010FFB" w:rsidP="00010FFB">
      <w:r w:rsidRPr="00CF6F45">
        <w:t xml:space="preserve">Employees who drive for </w:t>
      </w:r>
      <w:r>
        <w:t>district</w:t>
      </w:r>
      <w:r w:rsidRPr="00CF6F45">
        <w:t xml:space="preserve"> business in a non-commercial function must have a current, valid driver’s license, issued within the United States, and are subject to the terms and conditions of the </w:t>
      </w:r>
      <w:proofErr w:type="gramStart"/>
      <w:r>
        <w:t>District’</w:t>
      </w:r>
      <w:r w:rsidRPr="00CF6F45">
        <w:t>s</w:t>
      </w:r>
      <w:proofErr w:type="gramEnd"/>
      <w:r w:rsidRPr="00CF6F45">
        <w:t xml:space="preserve"> insurance carrier.</w:t>
      </w:r>
    </w:p>
    <w:p w14:paraId="0AC5171E" w14:textId="77777777" w:rsidR="00010FFB" w:rsidRPr="00CF6F45" w:rsidRDefault="00010FFB" w:rsidP="00010FFB">
      <w:r w:rsidRPr="00CF6F45">
        <w:t xml:space="preserve">The following forms are to be kept in a secure place within the </w:t>
      </w:r>
      <w:proofErr w:type="gramStart"/>
      <w:r>
        <w:t>District</w:t>
      </w:r>
      <w:proofErr w:type="gramEnd"/>
      <w:r>
        <w:t xml:space="preserve"> </w:t>
      </w:r>
      <w:r w:rsidRPr="00CF6F45">
        <w:t xml:space="preserve">vehicle: Vehicle registration, proof of valid insurance, and a </w:t>
      </w:r>
      <w:r>
        <w:t>District</w:t>
      </w:r>
      <w:r w:rsidRPr="00CF6F45">
        <w:t xml:space="preserve"> accident report form.  Drivers must immediately report any vehicle accident to management, regardless of the amount of damage.</w:t>
      </w:r>
    </w:p>
    <w:p w14:paraId="46149B29" w14:textId="77777777" w:rsidR="00010FFB" w:rsidRPr="00E33FAF" w:rsidRDefault="00010FFB" w:rsidP="00010FFB">
      <w:pPr>
        <w:spacing w:after="0"/>
        <w:rPr>
          <w:b/>
          <w:sz w:val="28"/>
          <w:szCs w:val="28"/>
          <w:u w:val="single"/>
        </w:rPr>
      </w:pPr>
      <w:r>
        <w:rPr>
          <w:b/>
          <w:sz w:val="28"/>
          <w:szCs w:val="28"/>
          <w:u w:val="single"/>
        </w:rPr>
        <w:t>COMMUNICABLE DI</w:t>
      </w:r>
      <w:r w:rsidRPr="00E33FAF">
        <w:rPr>
          <w:b/>
          <w:sz w:val="28"/>
          <w:szCs w:val="28"/>
          <w:u w:val="single"/>
        </w:rPr>
        <w:t>SEASES</w:t>
      </w:r>
    </w:p>
    <w:p w14:paraId="1F9155C1" w14:textId="77777777" w:rsidR="00010FFB" w:rsidRDefault="00010FFB" w:rsidP="00010FFB">
      <w:r>
        <w:t xml:space="preserve">An employee diagnosed by a physician as having a communicable disease as defined in current regulations, the employee must report the diagnosis and nature of the disease to the superintendent or Superintendent designee so that a proper reporting may be made to the county or joint board of health as required by current law. </w:t>
      </w:r>
    </w:p>
    <w:p w14:paraId="25938922" w14:textId="77777777" w:rsidR="00010FFB" w:rsidRPr="00DB4F16" w:rsidRDefault="00010FFB" w:rsidP="00010FFB">
      <w:pPr>
        <w:rPr>
          <w:b/>
          <w:i/>
        </w:rPr>
      </w:pPr>
      <w:r>
        <w:t>An employee afflicted with a communicable disease dangerous to the public health shall be suspended from duty for the duration of the contagiousness in order to give maximum health protection to other school employees and students</w:t>
      </w:r>
      <w:r w:rsidRPr="00DB4F16">
        <w:rPr>
          <w:b/>
          <w:i/>
        </w:rPr>
        <w:t xml:space="preserve">. </w:t>
      </w:r>
      <w:r w:rsidRPr="000134EB">
        <w:rPr>
          <w:b/>
          <w:i/>
        </w:rPr>
        <w:t>Board Policy, GAR.</w:t>
      </w:r>
    </w:p>
    <w:p w14:paraId="2800A3C9" w14:textId="77777777" w:rsidR="00010FFB" w:rsidRDefault="00010FFB" w:rsidP="00010FFB"/>
    <w:p w14:paraId="3B9825F8" w14:textId="77777777" w:rsidR="00010FFB" w:rsidRDefault="00010FFB" w:rsidP="00010FFB">
      <w:pPr>
        <w:pStyle w:val="Heading1"/>
        <w:rPr>
          <w:rFonts w:eastAsia="Times New Roman"/>
        </w:rPr>
        <w:sectPr w:rsidR="00010FFB" w:rsidSect="00BE403B">
          <w:headerReference w:type="default" r:id="rId24"/>
          <w:pgSz w:w="12240" w:h="15840"/>
          <w:pgMar w:top="1440" w:right="1440" w:bottom="1440" w:left="1440" w:header="720" w:footer="720" w:gutter="0"/>
          <w:cols w:space="720"/>
          <w:docGrid w:linePitch="360"/>
        </w:sectPr>
      </w:pPr>
    </w:p>
    <w:p w14:paraId="56F56DAA" w14:textId="77777777" w:rsidR="00010FFB" w:rsidRPr="00D04226" w:rsidRDefault="00010FFB" w:rsidP="00010FFB">
      <w:pPr>
        <w:pStyle w:val="Heading1"/>
        <w:spacing w:before="0"/>
        <w:jc w:val="center"/>
        <w:rPr>
          <w:rFonts w:eastAsia="Times New Roman"/>
        </w:rPr>
      </w:pPr>
      <w:bookmarkStart w:id="34" w:name="_Toc329602889"/>
      <w:r>
        <w:rPr>
          <w:rFonts w:eastAsia="Times New Roman"/>
        </w:rPr>
        <w:lastRenderedPageBreak/>
        <w:t>PAYROLL INFORMATION AND PERSONNEL FILES</w:t>
      </w:r>
      <w:bookmarkEnd w:id="34"/>
    </w:p>
    <w:p w14:paraId="1C97BBB7" w14:textId="77777777" w:rsidR="00010FFB" w:rsidRPr="00E33FAF" w:rsidRDefault="00010FFB" w:rsidP="00010FFB">
      <w:pPr>
        <w:pStyle w:val="Heading2"/>
        <w:rPr>
          <w:rFonts w:eastAsia="Times New Roman"/>
          <w:sz w:val="28"/>
          <w:szCs w:val="28"/>
          <w:u w:val="single"/>
        </w:rPr>
      </w:pPr>
      <w:bookmarkStart w:id="35" w:name="_Toc329602891"/>
      <w:r w:rsidRPr="00E33FAF">
        <w:rPr>
          <w:rFonts w:eastAsia="Times New Roman"/>
          <w:sz w:val="28"/>
          <w:szCs w:val="28"/>
          <w:u w:val="single"/>
        </w:rPr>
        <w:t>CHANGE IN STATUS</w:t>
      </w:r>
      <w:bookmarkEnd w:id="35"/>
    </w:p>
    <w:p w14:paraId="04091E2C" w14:textId="77777777" w:rsidR="00010FFB" w:rsidRDefault="00010FFB" w:rsidP="00010FFB">
      <w:r w:rsidRPr="00D04226">
        <w:t xml:space="preserve">Notification to the USD </w:t>
      </w:r>
      <w:r>
        <w:t>506</w:t>
      </w:r>
      <w:r w:rsidRPr="00D04226">
        <w:t xml:space="preserve"> </w:t>
      </w:r>
      <w:r>
        <w:t>District Office</w:t>
      </w:r>
      <w:r w:rsidRPr="00D04226">
        <w:t xml:space="preserve"> should be made within ten (10) calendar days of any change in mailing address or home telephone number, </w:t>
      </w:r>
      <w:r>
        <w:t xml:space="preserve">cell phone number, e-mail address, </w:t>
      </w:r>
      <w:r w:rsidRPr="00D04226">
        <w:t>or change in family status which might alter Internal Revenue Code (IRC) section 125 fringe benefits, including marriage or divorce, birth or adoption of a child, change in employment status by the employee or spouse, or the taking of an unpaid leave of absence by the employee or spouse.</w:t>
      </w:r>
    </w:p>
    <w:p w14:paraId="079FAD45" w14:textId="54AC3D68" w:rsidR="00010FFB" w:rsidRDefault="00010FFB" w:rsidP="00010FFB">
      <w:pPr>
        <w:sectPr w:rsidR="00010FFB" w:rsidSect="00BE403B">
          <w:headerReference w:type="default" r:id="rId25"/>
          <w:footerReference w:type="default" r:id="rId26"/>
          <w:pgSz w:w="12240" w:h="15840"/>
          <w:pgMar w:top="1440" w:right="1440" w:bottom="1440" w:left="1440" w:header="720" w:footer="720" w:gutter="0"/>
          <w:cols w:space="720"/>
          <w:docGrid w:linePitch="360"/>
        </w:sectPr>
      </w:pPr>
      <w:r>
        <w:t>It is also important to keep any emergency contact information held by the District Office up-to-dat</w:t>
      </w:r>
      <w:r w:rsidR="00C11627">
        <w:t>e.</w:t>
      </w:r>
    </w:p>
    <w:p w14:paraId="281D1011" w14:textId="77777777" w:rsidR="00010FFB" w:rsidRPr="00E33FAF" w:rsidRDefault="00010FFB" w:rsidP="00010FFB">
      <w:pPr>
        <w:pStyle w:val="Heading2"/>
        <w:rPr>
          <w:rFonts w:eastAsia="Times New Roman"/>
          <w:sz w:val="28"/>
          <w:szCs w:val="28"/>
          <w:u w:val="single"/>
        </w:rPr>
      </w:pPr>
      <w:bookmarkStart w:id="36" w:name="_Toc329602897"/>
      <w:r w:rsidRPr="00E33FAF">
        <w:rPr>
          <w:sz w:val="28"/>
          <w:szCs w:val="28"/>
          <w:u w:val="single"/>
        </w:rPr>
        <w:lastRenderedPageBreak/>
        <w:t>PAY DAY</w:t>
      </w:r>
      <w:bookmarkEnd w:id="36"/>
    </w:p>
    <w:p w14:paraId="7DFE2ED1" w14:textId="77777777" w:rsidR="00010FFB" w:rsidRPr="00D04226" w:rsidRDefault="00010FFB" w:rsidP="00010FFB">
      <w:r>
        <w:t>USD506 utilizes a direct deposit method for paying district employees</w:t>
      </w:r>
      <w:r w:rsidRPr="00D04226">
        <w:t xml:space="preserve"> to the financial institution of their choice. Pay will be direct deposited on the </w:t>
      </w:r>
      <w:r>
        <w:t>15</w:t>
      </w:r>
      <w:r w:rsidRPr="00C7560A">
        <w:t>th of each month</w:t>
      </w:r>
      <w:r w:rsidRPr="00D04226">
        <w:t xml:space="preserve">. If the </w:t>
      </w:r>
      <w:r>
        <w:t>15</w:t>
      </w:r>
      <w:r w:rsidRPr="00D04226">
        <w:t xml:space="preserve">th falls on a </w:t>
      </w:r>
      <w:r>
        <w:t>weekend or holiday, payroll will be deposited on the day preceding the weekend or holiday.</w:t>
      </w:r>
    </w:p>
    <w:p w14:paraId="392FCA2D" w14:textId="636CC59B" w:rsidR="00256D41" w:rsidRPr="00256D41" w:rsidRDefault="00010FFB" w:rsidP="00256D41">
      <w:r w:rsidRPr="00D04226">
        <w:t xml:space="preserve">Occasionally there is a banking holiday observed on a Monday that would necessitate pay being deposited into the employee’s account on Tuesday. </w:t>
      </w:r>
      <w:r>
        <w:t xml:space="preserve"> Pay information stubs</w:t>
      </w:r>
      <w:r w:rsidRPr="00D04226">
        <w:t xml:space="preserve"> will be distributed to each employee as deposits are made in your account. </w:t>
      </w:r>
    </w:p>
    <w:p w14:paraId="6DD41AA5" w14:textId="5EE5C91D" w:rsidR="00010FFB" w:rsidRDefault="00010FFB" w:rsidP="00010FFB"/>
    <w:p w14:paraId="7D0F3043" w14:textId="77777777" w:rsidR="00010FFB" w:rsidRPr="00D04226" w:rsidRDefault="00010FFB" w:rsidP="00010FFB">
      <w:pPr>
        <w:spacing w:after="0"/>
        <w:rPr>
          <w:rFonts w:eastAsia="Times New Roman" w:cs="Arial"/>
          <w:color w:val="000000"/>
          <w:sz w:val="20"/>
          <w:szCs w:val="20"/>
        </w:rPr>
      </w:pPr>
      <w:r w:rsidRPr="00D04226">
        <w:rPr>
          <w:rFonts w:eastAsia="Times New Roman" w:cs="Arial"/>
          <w:color w:val="000000"/>
          <w:sz w:val="20"/>
          <w:szCs w:val="20"/>
        </w:rPr>
        <w:t> </w:t>
      </w:r>
    </w:p>
    <w:p w14:paraId="4ABB7226" w14:textId="77777777" w:rsidR="00010FFB" w:rsidRDefault="00010FFB" w:rsidP="00010FFB">
      <w:pPr>
        <w:pStyle w:val="Heading1"/>
        <w:rPr>
          <w:rFonts w:eastAsia="Times New Roman"/>
        </w:rPr>
        <w:sectPr w:rsidR="00010FFB" w:rsidSect="00BE403B">
          <w:headerReference w:type="default" r:id="rId27"/>
          <w:pgSz w:w="12240" w:h="15840"/>
          <w:pgMar w:top="1440" w:right="1440" w:bottom="1440" w:left="1440" w:header="720" w:footer="720" w:gutter="0"/>
          <w:cols w:space="720"/>
          <w:docGrid w:linePitch="360"/>
        </w:sectPr>
      </w:pPr>
    </w:p>
    <w:p w14:paraId="141706BB" w14:textId="77777777" w:rsidR="00010FFB" w:rsidRPr="00D04226" w:rsidRDefault="00010FFB" w:rsidP="00010FFB">
      <w:pPr>
        <w:pStyle w:val="Heading1"/>
        <w:spacing w:before="0"/>
        <w:jc w:val="center"/>
        <w:rPr>
          <w:rFonts w:eastAsia="Times New Roman"/>
        </w:rPr>
      </w:pPr>
      <w:bookmarkStart w:id="37" w:name="_Toc329602902"/>
      <w:r>
        <w:rPr>
          <w:rFonts w:eastAsia="Times New Roman"/>
        </w:rPr>
        <w:lastRenderedPageBreak/>
        <w:t>CODE OF CONDUCT</w:t>
      </w:r>
      <w:bookmarkEnd w:id="37"/>
    </w:p>
    <w:p w14:paraId="5269EF20" w14:textId="77777777" w:rsidR="00010FFB" w:rsidRPr="00E33FAF" w:rsidRDefault="00010FFB" w:rsidP="00010FFB">
      <w:pPr>
        <w:pStyle w:val="Heading2"/>
        <w:rPr>
          <w:rFonts w:eastAsia="Times New Roman"/>
          <w:sz w:val="28"/>
          <w:szCs w:val="28"/>
          <w:u w:val="single"/>
        </w:rPr>
      </w:pPr>
      <w:bookmarkStart w:id="38" w:name="_Toc329602903"/>
      <w:r w:rsidRPr="00E33FAF">
        <w:rPr>
          <w:rFonts w:eastAsia="Times New Roman"/>
          <w:sz w:val="28"/>
          <w:szCs w:val="28"/>
          <w:u w:val="single"/>
        </w:rPr>
        <w:t>CHILD ABUSE</w:t>
      </w:r>
      <w:bookmarkEnd w:id="38"/>
    </w:p>
    <w:p w14:paraId="45078B7F" w14:textId="77777777" w:rsidR="00010FFB" w:rsidRPr="00D04226" w:rsidRDefault="00010FFB" w:rsidP="00010FFB">
      <w:r w:rsidRPr="00D04226">
        <w:t xml:space="preserve">The Kansas Child Protection Act (K.S.A. 38-716-724) requires any district employee who suspects that a child's physical or mental health or welfare is being adversely affected by physical, psychological or sexual abuse will immediately report this suspicion to the Social and Rehabilitation Services (Child Abuse Hotline 1-888-369-4777) or to the local law enforcement agency. It is also recommended that </w:t>
      </w:r>
      <w:r w:rsidRPr="00ED1451">
        <w:t>the building principal be notified after the report is submitted</w:t>
      </w:r>
      <w:r w:rsidRPr="00D04226">
        <w:t>.</w:t>
      </w:r>
    </w:p>
    <w:p w14:paraId="4D7F5E0E" w14:textId="77777777" w:rsidR="00010FFB" w:rsidRPr="00D04226" w:rsidRDefault="00010FFB" w:rsidP="00010FFB">
      <w:r w:rsidRPr="00D04226">
        <w:t>District employees will not contact the child's family or any other persons to determine the cause of the suspected abuse or neglect. It is not the responsibility of the employee to prove that the child has been abused or neglected.</w:t>
      </w:r>
    </w:p>
    <w:p w14:paraId="2A480D8A" w14:textId="77777777" w:rsidR="00010FFB" w:rsidRPr="00E33FAF" w:rsidRDefault="00010FFB" w:rsidP="00010FFB">
      <w:pPr>
        <w:pStyle w:val="Heading2"/>
        <w:rPr>
          <w:rFonts w:eastAsia="Times New Roman"/>
          <w:color w:val="000000"/>
          <w:sz w:val="28"/>
          <w:szCs w:val="28"/>
          <w:u w:val="single"/>
        </w:rPr>
      </w:pPr>
      <w:bookmarkStart w:id="39" w:name="_Toc329602904"/>
      <w:r w:rsidRPr="00E33FAF">
        <w:rPr>
          <w:rFonts w:eastAsia="Times New Roman"/>
          <w:sz w:val="28"/>
          <w:szCs w:val="28"/>
          <w:u w:val="single"/>
        </w:rPr>
        <w:t>CONFIDENTIALITY</w:t>
      </w:r>
      <w:bookmarkEnd w:id="39"/>
    </w:p>
    <w:p w14:paraId="293C216E" w14:textId="77777777" w:rsidR="00010FFB" w:rsidRPr="00E33FAF" w:rsidRDefault="00010FFB" w:rsidP="00010FFB">
      <w:pPr>
        <w:rPr>
          <w:sz w:val="28"/>
          <w:szCs w:val="28"/>
          <w:u w:val="single"/>
        </w:rPr>
      </w:pPr>
      <w:r w:rsidRPr="00D04226">
        <w:t xml:space="preserve">All student/personnel information and materials are to be handled in a confidential manner and shall not be discussed with anyone other than the appropriate district personnel. If questioned about district policies or practices, employees shall refer a member of the public to the appropriate district personnel. Documented violations of this procedure could result in disciplinary action being taken against the employee, including </w:t>
      </w:r>
      <w:r w:rsidRPr="00E33FAF">
        <w:rPr>
          <w:sz w:val="26"/>
          <w:szCs w:val="26"/>
        </w:rPr>
        <w:t>termination.</w:t>
      </w:r>
    </w:p>
    <w:p w14:paraId="02DB3894" w14:textId="77777777" w:rsidR="00010FFB" w:rsidRPr="00E33FAF" w:rsidRDefault="00010FFB" w:rsidP="00010FFB">
      <w:pPr>
        <w:pStyle w:val="Heading2"/>
        <w:rPr>
          <w:rFonts w:eastAsia="Times New Roman"/>
          <w:sz w:val="28"/>
          <w:szCs w:val="28"/>
          <w:u w:val="single"/>
        </w:rPr>
      </w:pPr>
      <w:bookmarkStart w:id="40" w:name="_Toc329602905"/>
      <w:r w:rsidRPr="00E33FAF">
        <w:rPr>
          <w:rFonts w:eastAsia="Times New Roman"/>
          <w:sz w:val="28"/>
          <w:szCs w:val="28"/>
          <w:u w:val="single"/>
        </w:rPr>
        <w:t>CONFLICT OF INTEREST</w:t>
      </w:r>
      <w:bookmarkEnd w:id="40"/>
    </w:p>
    <w:p w14:paraId="2F164169" w14:textId="77777777" w:rsidR="00010FFB" w:rsidRPr="001D550C" w:rsidRDefault="00010FFB" w:rsidP="00010FFB">
      <w:r>
        <w:t xml:space="preserve">All employees </w:t>
      </w:r>
      <w:r w:rsidRPr="001D550C">
        <w:t>have a duty to further the aims and goals</w:t>
      </w:r>
      <w:r>
        <w:t xml:space="preserve"> of USD 506</w:t>
      </w:r>
      <w:r w:rsidRPr="001D550C">
        <w:t xml:space="preserve">, and to work on behalf of its best interest. Employees should not place themselves in a position where the employee’s actions or personal interests may be in conflict with those of </w:t>
      </w:r>
      <w:r>
        <w:t>USD 506</w:t>
      </w:r>
      <w:r w:rsidRPr="001D550C">
        <w:t xml:space="preserve">. </w:t>
      </w:r>
      <w:r>
        <w:t xml:space="preserve"> </w:t>
      </w:r>
    </w:p>
    <w:p w14:paraId="03D8231B" w14:textId="77777777" w:rsidR="00010FFB" w:rsidRPr="00256D41" w:rsidRDefault="00010FFB" w:rsidP="00010FFB">
      <w:pPr>
        <w:pStyle w:val="Heading2"/>
        <w:rPr>
          <w:rFonts w:eastAsia="Times New Roman"/>
          <w:color w:val="FF0000"/>
          <w:sz w:val="28"/>
          <w:szCs w:val="28"/>
          <w:u w:val="single"/>
        </w:rPr>
      </w:pPr>
      <w:bookmarkStart w:id="41" w:name="_Toc329602906"/>
      <w:r w:rsidRPr="00256D41">
        <w:rPr>
          <w:rFonts w:eastAsia="Times New Roman"/>
          <w:color w:val="FF0000"/>
          <w:sz w:val="28"/>
          <w:szCs w:val="28"/>
          <w:u w:val="single"/>
        </w:rPr>
        <w:t>DRESS CODE</w:t>
      </w:r>
      <w:bookmarkEnd w:id="41"/>
    </w:p>
    <w:p w14:paraId="2A2DABF9" w14:textId="48B780D8" w:rsidR="00284512" w:rsidRPr="00284512" w:rsidRDefault="00284512" w:rsidP="00284512">
      <w:pPr>
        <w:rPr>
          <w:rFonts w:ascii="Arial" w:eastAsia="Times New Roman" w:hAnsi="Arial" w:cstheme="majorBidi"/>
          <w:b/>
          <w:bCs/>
          <w:sz w:val="28"/>
          <w:szCs w:val="28"/>
          <w:u w:val="single"/>
        </w:rPr>
        <w:sectPr w:rsidR="00284512" w:rsidRPr="00284512" w:rsidSect="00BE403B">
          <w:headerReference w:type="default" r:id="rId28"/>
          <w:pgSz w:w="12240" w:h="15840"/>
          <w:pgMar w:top="1440" w:right="1440" w:bottom="1440" w:left="1440" w:header="720" w:footer="720" w:gutter="0"/>
          <w:cols w:space="720"/>
          <w:docGrid w:linePitch="360"/>
        </w:sectPr>
      </w:pPr>
      <w:r w:rsidRPr="00284512">
        <w:rPr>
          <w:color w:val="FF0000"/>
        </w:rPr>
        <w:t xml:space="preserve">The board encourages appropriate dress for all employees.  </w:t>
      </w:r>
      <w:r>
        <w:rPr>
          <w:color w:val="FF0000"/>
        </w:rPr>
        <w:t>Each building administrator has the responsibility to communicate the dress guidelines for their building.</w:t>
      </w:r>
      <w:r w:rsidRPr="00284512">
        <w:rPr>
          <w:color w:val="FF0000"/>
        </w:rPr>
        <w:t xml:space="preserve">   </w:t>
      </w:r>
      <w:r w:rsidRPr="00284512">
        <w:rPr>
          <w:rFonts w:ascii="Arial" w:eastAsia="Times New Roman" w:hAnsi="Arial" w:cstheme="majorBidi"/>
          <w:b/>
          <w:bCs/>
          <w:sz w:val="28"/>
          <w:szCs w:val="28"/>
          <w:u w:val="single"/>
        </w:rPr>
        <w:t xml:space="preserve"> </w:t>
      </w:r>
    </w:p>
    <w:p w14:paraId="352B2675" w14:textId="77777777" w:rsidR="00010FFB" w:rsidRPr="00E33FAF" w:rsidRDefault="00010FFB" w:rsidP="00010FFB">
      <w:pPr>
        <w:pStyle w:val="Heading2"/>
        <w:rPr>
          <w:rFonts w:eastAsia="Times New Roman"/>
          <w:sz w:val="28"/>
          <w:szCs w:val="28"/>
          <w:u w:val="single"/>
        </w:rPr>
      </w:pPr>
      <w:bookmarkStart w:id="42" w:name="_Toc329602907"/>
      <w:r w:rsidRPr="00E33FAF">
        <w:rPr>
          <w:rFonts w:eastAsia="Times New Roman"/>
          <w:sz w:val="28"/>
          <w:szCs w:val="28"/>
          <w:u w:val="single"/>
        </w:rPr>
        <w:lastRenderedPageBreak/>
        <w:t>GIFTS</w:t>
      </w:r>
      <w:bookmarkEnd w:id="42"/>
    </w:p>
    <w:p w14:paraId="536F166B" w14:textId="3BDE9070" w:rsidR="00010FFB" w:rsidRPr="00D04226" w:rsidRDefault="00256D41" w:rsidP="00010FFB">
      <w:r w:rsidRPr="00256D41">
        <w:rPr>
          <w:color w:val="FF0000"/>
        </w:rPr>
        <w:t>All</w:t>
      </w:r>
      <w:r w:rsidR="00010FFB" w:rsidRPr="00256D41">
        <w:rPr>
          <w:color w:val="FF0000"/>
        </w:rPr>
        <w:t xml:space="preserve"> employees </w:t>
      </w:r>
      <w:r w:rsidR="00010FFB" w:rsidRPr="00D04226">
        <w:t xml:space="preserve">are prohibited from receiving gifts </w:t>
      </w:r>
      <w:r w:rsidR="00010FFB">
        <w:t xml:space="preserve">of value </w:t>
      </w:r>
      <w:r w:rsidR="00010FFB" w:rsidRPr="00D04226">
        <w:t>from vendors, salespersons or other such representatives.</w:t>
      </w:r>
      <w:r w:rsidR="00010FFB">
        <w:t xml:space="preserve">  Token gifts, such as coffee mug, occasional meal, pens, etc. are normally less than $25 in value, are acceptable.</w:t>
      </w:r>
    </w:p>
    <w:p w14:paraId="67BBDE63" w14:textId="77777777" w:rsidR="00010FFB" w:rsidRPr="00E33FAF" w:rsidRDefault="00010FFB" w:rsidP="00010FFB">
      <w:pPr>
        <w:pStyle w:val="Heading2"/>
        <w:rPr>
          <w:rFonts w:eastAsia="Times New Roman"/>
          <w:sz w:val="28"/>
          <w:szCs w:val="28"/>
          <w:u w:val="single"/>
        </w:rPr>
      </w:pPr>
      <w:bookmarkStart w:id="43" w:name="_Toc329602908"/>
      <w:r w:rsidRPr="00E33FAF">
        <w:rPr>
          <w:rFonts w:eastAsia="Times New Roman"/>
          <w:sz w:val="28"/>
          <w:szCs w:val="28"/>
          <w:u w:val="single"/>
        </w:rPr>
        <w:t>PERSONAL CONDUCT AND DISCIPLINARY ACTION POLICY</w:t>
      </w:r>
      <w:bookmarkEnd w:id="43"/>
    </w:p>
    <w:p w14:paraId="2D4F5BCD" w14:textId="77777777" w:rsidR="00010FFB" w:rsidRPr="00FB0E79" w:rsidRDefault="00010FFB" w:rsidP="00010FFB">
      <w:r w:rsidRPr="00FB0E79">
        <w:t xml:space="preserve">The work rules and standards of conduct for USD 506 are important, and the </w:t>
      </w:r>
      <w:proofErr w:type="gramStart"/>
      <w:r w:rsidRPr="00FB0E79">
        <w:t>District</w:t>
      </w:r>
      <w:proofErr w:type="gramEnd"/>
      <w:r w:rsidRPr="00FB0E79">
        <w:t xml:space="preserve"> </w:t>
      </w:r>
      <w:r>
        <w:t>takes</w:t>
      </w:r>
      <w:r w:rsidRPr="00FB0E79">
        <w:t xml:space="preserve"> them seriously.  All employees are urged to become familiar with these rules and standards and are expected to follow the rules and standards faithfully in doing their own jobs and conducting USD 506’s business.  Please note that any employee who deviates from these rules and standards will be subject to corrective action, up to and including immediate termination of employment.</w:t>
      </w:r>
      <w:r>
        <w:t xml:space="preserve">  Certified employees may have additional rights provided by the negotiated contract.</w:t>
      </w:r>
    </w:p>
    <w:p w14:paraId="58818729" w14:textId="77777777" w:rsidR="00010FFB" w:rsidRPr="00FB0E79" w:rsidRDefault="00010FFB" w:rsidP="00010FFB">
      <w:r w:rsidRPr="00FB0E79">
        <w:t xml:space="preserve">Disciplinary actions may entail </w:t>
      </w:r>
      <w:r w:rsidRPr="00DE4515">
        <w:rPr>
          <w:b/>
        </w:rPr>
        <w:t>verbal</w:t>
      </w:r>
      <w:r w:rsidRPr="00DE4515">
        <w:t xml:space="preserve">, </w:t>
      </w:r>
      <w:r w:rsidRPr="00DE4515">
        <w:rPr>
          <w:b/>
        </w:rPr>
        <w:t>written</w:t>
      </w:r>
      <w:r w:rsidRPr="00DE4515">
        <w:t xml:space="preserve">, </w:t>
      </w:r>
      <w:r w:rsidRPr="00DE4515">
        <w:rPr>
          <w:b/>
        </w:rPr>
        <w:t>final warnings</w:t>
      </w:r>
      <w:r w:rsidRPr="00DE4515">
        <w:t xml:space="preserve">, </w:t>
      </w:r>
      <w:r w:rsidRPr="00DE4515">
        <w:rPr>
          <w:b/>
        </w:rPr>
        <w:t>suspension</w:t>
      </w:r>
      <w:r w:rsidRPr="00DE4515">
        <w:t>,</w:t>
      </w:r>
      <w:r w:rsidRPr="00FB0E79">
        <w:t xml:space="preserve"> or </w:t>
      </w:r>
      <w:r w:rsidRPr="00EF72DB">
        <w:rPr>
          <w:b/>
        </w:rPr>
        <w:t>termination</w:t>
      </w:r>
      <w:r w:rsidRPr="00FB0E79">
        <w:t>.  All of these actions may not be followed in some instances. USD 506 reserves the right to exercise discretion in discipline and to take disciplinary action it considers appropriate, including termination at any time.  Prior warning is not a requirement for termi</w:t>
      </w:r>
      <w:r>
        <w:t>nation.  If you are disciplined</w:t>
      </w:r>
      <w:r w:rsidRPr="00FB0E79">
        <w:t>, copies of your warnings are placed in your personnel file.  The following are examples, not intended to be all inclusive, of violations that may result in disciplinary action:</w:t>
      </w:r>
    </w:p>
    <w:p w14:paraId="7C2B18DE" w14:textId="77777777" w:rsidR="00010FFB" w:rsidRPr="00FB0E79" w:rsidRDefault="00010FFB" w:rsidP="00010FFB">
      <w:pPr>
        <w:pStyle w:val="ListParagraph"/>
        <w:widowControl/>
        <w:numPr>
          <w:ilvl w:val="0"/>
          <w:numId w:val="3"/>
        </w:numPr>
        <w:spacing w:line="240" w:lineRule="auto"/>
      </w:pPr>
      <w:r w:rsidRPr="00FB0E79">
        <w:t>Absenteeism and/or tardiness</w:t>
      </w:r>
    </w:p>
    <w:p w14:paraId="1C65E8D9" w14:textId="77777777" w:rsidR="00010FFB" w:rsidRPr="00FB0E79" w:rsidRDefault="00010FFB" w:rsidP="00010FFB">
      <w:pPr>
        <w:pStyle w:val="ListParagraph"/>
        <w:widowControl/>
        <w:numPr>
          <w:ilvl w:val="0"/>
          <w:numId w:val="3"/>
        </w:numPr>
        <w:spacing w:line="240" w:lineRule="auto"/>
      </w:pPr>
      <w:r w:rsidRPr="00FB0E79">
        <w:t>Unsafe work practices</w:t>
      </w:r>
    </w:p>
    <w:p w14:paraId="0CA28B67" w14:textId="77777777" w:rsidR="00010FFB" w:rsidRPr="00FB0E79" w:rsidRDefault="00010FFB" w:rsidP="00010FFB">
      <w:pPr>
        <w:pStyle w:val="ListParagraph"/>
        <w:widowControl/>
        <w:numPr>
          <w:ilvl w:val="0"/>
          <w:numId w:val="3"/>
        </w:numPr>
        <w:spacing w:line="240" w:lineRule="auto"/>
      </w:pPr>
      <w:r w:rsidRPr="00FB0E79">
        <w:t>Discourtesy to a student, parent, co-worker, volunteer, or the general public.</w:t>
      </w:r>
    </w:p>
    <w:p w14:paraId="52CA953B" w14:textId="77777777" w:rsidR="00010FFB" w:rsidRPr="00FB0E79" w:rsidRDefault="00010FFB" w:rsidP="00010FFB">
      <w:pPr>
        <w:pStyle w:val="ListParagraph"/>
        <w:widowControl/>
        <w:numPr>
          <w:ilvl w:val="0"/>
          <w:numId w:val="3"/>
        </w:numPr>
        <w:spacing w:line="240" w:lineRule="auto"/>
      </w:pPr>
      <w:r w:rsidRPr="00FB0E79">
        <w:t xml:space="preserve">Using </w:t>
      </w:r>
      <w:r>
        <w:t>a</w:t>
      </w:r>
      <w:r w:rsidRPr="00FB0E79">
        <w:t>busive or profane language</w:t>
      </w:r>
    </w:p>
    <w:p w14:paraId="40CBD5B8" w14:textId="77777777" w:rsidR="00010FFB" w:rsidRPr="00FB0E79" w:rsidRDefault="00010FFB" w:rsidP="00010FFB">
      <w:pPr>
        <w:pStyle w:val="ListParagraph"/>
        <w:widowControl/>
        <w:numPr>
          <w:ilvl w:val="0"/>
          <w:numId w:val="3"/>
        </w:numPr>
        <w:spacing w:line="240" w:lineRule="auto"/>
      </w:pPr>
      <w:r w:rsidRPr="00FB0E79">
        <w:t>Poor job performance</w:t>
      </w:r>
    </w:p>
    <w:p w14:paraId="66D2D327" w14:textId="77777777" w:rsidR="00010FFB" w:rsidRDefault="00010FFB" w:rsidP="00010FFB">
      <w:r w:rsidRPr="00FB0E79">
        <w:t>In addition to those situations discussed elsewhere in this handbook, listed below are some other examples where immediate termination could result:</w:t>
      </w:r>
    </w:p>
    <w:p w14:paraId="40FB5ACE" w14:textId="77777777" w:rsidR="00010FFB" w:rsidRPr="00FB0E79" w:rsidRDefault="00010FFB" w:rsidP="00010FFB">
      <w:pPr>
        <w:pStyle w:val="ListParagraph"/>
        <w:widowControl/>
        <w:numPr>
          <w:ilvl w:val="0"/>
          <w:numId w:val="3"/>
        </w:numPr>
        <w:spacing w:line="240" w:lineRule="auto"/>
      </w:pPr>
      <w:r w:rsidRPr="00FB0E79">
        <w:t>Refusal or failure to follow directives from a supervisor or District Superintendent.</w:t>
      </w:r>
    </w:p>
    <w:p w14:paraId="05D7704C" w14:textId="77777777" w:rsidR="00010FFB" w:rsidRPr="00FB0E79" w:rsidRDefault="00010FFB" w:rsidP="00010FFB">
      <w:pPr>
        <w:pStyle w:val="ListParagraph"/>
        <w:widowControl/>
        <w:numPr>
          <w:ilvl w:val="0"/>
          <w:numId w:val="3"/>
        </w:numPr>
        <w:spacing w:line="240" w:lineRule="auto"/>
      </w:pPr>
      <w:r w:rsidRPr="00FB0E79">
        <w:t>Breach of confidentiality relating to the district, employee, or student information.</w:t>
      </w:r>
    </w:p>
    <w:p w14:paraId="34FBD6D2" w14:textId="77777777" w:rsidR="00010FFB" w:rsidRPr="00FB0E79" w:rsidRDefault="00010FFB" w:rsidP="00010FFB">
      <w:pPr>
        <w:pStyle w:val="ListParagraph"/>
        <w:widowControl/>
        <w:numPr>
          <w:ilvl w:val="0"/>
          <w:numId w:val="3"/>
        </w:numPr>
        <w:spacing w:line="240" w:lineRule="auto"/>
      </w:pPr>
      <w:r w:rsidRPr="00FB0E79">
        <w:t>Any act of harassment</w:t>
      </w:r>
    </w:p>
    <w:p w14:paraId="3C6D0D82" w14:textId="77777777" w:rsidR="00010FFB" w:rsidRPr="00FB0E79" w:rsidRDefault="00010FFB" w:rsidP="00010FFB">
      <w:pPr>
        <w:pStyle w:val="ListParagraph"/>
        <w:widowControl/>
        <w:numPr>
          <w:ilvl w:val="0"/>
          <w:numId w:val="3"/>
        </w:numPr>
        <w:spacing w:line="240" w:lineRule="auto"/>
      </w:pPr>
      <w:r w:rsidRPr="00FB0E79">
        <w:t>Altering, damaging, or destroying District property or records, or another employee’s or student’s property.</w:t>
      </w:r>
    </w:p>
    <w:p w14:paraId="3EABF830" w14:textId="77777777" w:rsidR="00010FFB" w:rsidRPr="00FB0E79" w:rsidRDefault="00010FFB" w:rsidP="00010FFB">
      <w:pPr>
        <w:pStyle w:val="ListParagraph"/>
        <w:widowControl/>
        <w:numPr>
          <w:ilvl w:val="0"/>
          <w:numId w:val="3"/>
        </w:numPr>
        <w:spacing w:line="240" w:lineRule="auto"/>
      </w:pPr>
      <w:r w:rsidRPr="00FB0E79">
        <w:t>Dishonesty, stealing or attempting to steal District, co-worker, student, or vendor property.</w:t>
      </w:r>
    </w:p>
    <w:p w14:paraId="665D199C" w14:textId="77777777" w:rsidR="00010FFB" w:rsidRPr="00FB0E79" w:rsidRDefault="00010FFB" w:rsidP="00010FFB">
      <w:pPr>
        <w:pStyle w:val="ListParagraph"/>
        <w:widowControl/>
        <w:numPr>
          <w:ilvl w:val="0"/>
          <w:numId w:val="3"/>
        </w:numPr>
        <w:spacing w:line="240" w:lineRule="auto"/>
      </w:pPr>
      <w:r w:rsidRPr="00FB0E79">
        <w:t>Providing false or misleading information to any USD 506 representative or on any USD 506 records including the employment application, benefit forms, time cards, expense reimbursement forms, etc.</w:t>
      </w:r>
    </w:p>
    <w:p w14:paraId="1CAC5D26" w14:textId="77777777" w:rsidR="00010FFB" w:rsidRPr="00FB0E79" w:rsidRDefault="00010FFB" w:rsidP="00010FFB">
      <w:pPr>
        <w:pStyle w:val="ListParagraph"/>
        <w:widowControl/>
        <w:numPr>
          <w:ilvl w:val="0"/>
          <w:numId w:val="3"/>
        </w:numPr>
        <w:spacing w:line="240" w:lineRule="auto"/>
      </w:pPr>
      <w:r w:rsidRPr="00FB0E79">
        <w:t xml:space="preserve">Fighting or threatening a co-worker, student or vendor. </w:t>
      </w:r>
    </w:p>
    <w:p w14:paraId="1B7E4EBA" w14:textId="77777777" w:rsidR="00010FFB" w:rsidRPr="00FB0E79" w:rsidRDefault="00010FFB" w:rsidP="00010FFB">
      <w:pPr>
        <w:pStyle w:val="ListParagraph"/>
        <w:widowControl/>
        <w:numPr>
          <w:ilvl w:val="0"/>
          <w:numId w:val="3"/>
        </w:numPr>
        <w:spacing w:line="240" w:lineRule="auto"/>
      </w:pPr>
      <w:r w:rsidRPr="00FB0E79">
        <w:t>Possession of firearms or weapons on District property.</w:t>
      </w:r>
    </w:p>
    <w:p w14:paraId="579EF9D4" w14:textId="77777777" w:rsidR="00010FFB" w:rsidRPr="00FB0E79" w:rsidRDefault="00010FFB" w:rsidP="00010FFB">
      <w:pPr>
        <w:pStyle w:val="ListParagraph"/>
        <w:widowControl/>
        <w:numPr>
          <w:ilvl w:val="0"/>
          <w:numId w:val="3"/>
        </w:numPr>
        <w:spacing w:line="240" w:lineRule="auto"/>
      </w:pPr>
      <w:r w:rsidRPr="00FB0E79">
        <w:t>Failure of a drug or alcohol test.</w:t>
      </w:r>
    </w:p>
    <w:p w14:paraId="08E32611" w14:textId="77777777" w:rsidR="00010FFB" w:rsidRPr="00FB0E79" w:rsidRDefault="00010FFB" w:rsidP="00010FFB">
      <w:pPr>
        <w:pStyle w:val="ListParagraph"/>
        <w:widowControl/>
        <w:numPr>
          <w:ilvl w:val="0"/>
          <w:numId w:val="3"/>
        </w:numPr>
        <w:spacing w:line="240" w:lineRule="auto"/>
      </w:pPr>
      <w:r w:rsidRPr="00FB0E79">
        <w:t>Failure to call in or report to work for three or more consecutive days, or failure to return to work after an authorized leave</w:t>
      </w:r>
    </w:p>
    <w:p w14:paraId="0D380ACF" w14:textId="77777777" w:rsidR="00010FFB" w:rsidRDefault="00010FFB" w:rsidP="00010FFB">
      <w:r w:rsidRPr="00FB0E79">
        <w:t>This list is general in nature and is not intended to be all-inclusive</w:t>
      </w:r>
      <w:r>
        <w:t>.</w:t>
      </w:r>
    </w:p>
    <w:p w14:paraId="3A035641" w14:textId="77777777" w:rsidR="00010FFB" w:rsidRPr="00FB0E79" w:rsidRDefault="00010FFB" w:rsidP="00010FFB">
      <w:r w:rsidRPr="00FB0E79">
        <w:lastRenderedPageBreak/>
        <w:t>USD 506 reserves the right to terminate an employee at any time for any lawful reason with or without prior disciplinary counseling or notice.  Nothing in this Handbook or any other USD 506 document is intended to modify “at-will” employment, promise progressive discipline or disciplinary counseling, or promise notice in circumstances where USD 506 considers immediate termination or discipline to be appropriate.</w:t>
      </w:r>
      <w:r>
        <w:t xml:space="preserve"> </w:t>
      </w:r>
    </w:p>
    <w:p w14:paraId="2D10D827" w14:textId="77777777" w:rsidR="00010FFB" w:rsidRDefault="00010FFB" w:rsidP="00010FFB">
      <w:pPr>
        <w:pStyle w:val="Heading1"/>
        <w:spacing w:before="0"/>
        <w:rPr>
          <w:rFonts w:eastAsia="Times New Roman"/>
        </w:rPr>
      </w:pPr>
      <w:bookmarkStart w:id="44" w:name="_Toc329602910"/>
    </w:p>
    <w:p w14:paraId="7A411027" w14:textId="77777777" w:rsidR="00010FFB" w:rsidRDefault="00010FFB" w:rsidP="00010FFB"/>
    <w:p w14:paraId="2D15AD04" w14:textId="77777777" w:rsidR="00010FFB" w:rsidRDefault="00010FFB" w:rsidP="00010FFB"/>
    <w:p w14:paraId="339B4E3E" w14:textId="77777777" w:rsidR="00010FFB" w:rsidRDefault="00010FFB" w:rsidP="00010FFB"/>
    <w:p w14:paraId="6815678E" w14:textId="77777777" w:rsidR="00010FFB" w:rsidRDefault="00010FFB" w:rsidP="00010FFB"/>
    <w:p w14:paraId="183293EC" w14:textId="77777777" w:rsidR="00010FFB" w:rsidRDefault="00010FFB" w:rsidP="00010FFB"/>
    <w:p w14:paraId="67617656" w14:textId="77777777" w:rsidR="00010FFB" w:rsidRDefault="00010FFB" w:rsidP="00010FFB"/>
    <w:p w14:paraId="2105A486" w14:textId="77777777" w:rsidR="00010FFB" w:rsidRDefault="00010FFB" w:rsidP="00010FFB"/>
    <w:p w14:paraId="70857601" w14:textId="77777777" w:rsidR="00010FFB" w:rsidRDefault="00010FFB" w:rsidP="00010FFB"/>
    <w:p w14:paraId="4B0CEF96" w14:textId="77777777" w:rsidR="00010FFB" w:rsidRDefault="00010FFB" w:rsidP="00010FFB"/>
    <w:p w14:paraId="4A5024A2" w14:textId="77777777" w:rsidR="00010FFB" w:rsidRDefault="00010FFB" w:rsidP="00010FFB"/>
    <w:p w14:paraId="7F9A3E34" w14:textId="77777777" w:rsidR="00010FFB" w:rsidRDefault="00010FFB" w:rsidP="00010FFB"/>
    <w:p w14:paraId="5B514B8C" w14:textId="77777777" w:rsidR="00010FFB" w:rsidRDefault="00010FFB" w:rsidP="00010FFB"/>
    <w:p w14:paraId="58CC2109" w14:textId="77777777" w:rsidR="00010FFB" w:rsidRDefault="00010FFB" w:rsidP="00010FFB"/>
    <w:p w14:paraId="2A1C34AE" w14:textId="77777777" w:rsidR="00010FFB" w:rsidRDefault="00010FFB" w:rsidP="00010FFB"/>
    <w:p w14:paraId="171DCBF5" w14:textId="77777777" w:rsidR="00010FFB" w:rsidRDefault="00010FFB" w:rsidP="00010FFB"/>
    <w:p w14:paraId="6D263A30" w14:textId="77777777" w:rsidR="00010FFB" w:rsidRDefault="00010FFB" w:rsidP="00010FFB"/>
    <w:p w14:paraId="6E932883" w14:textId="77777777" w:rsidR="00010FFB" w:rsidRDefault="00010FFB" w:rsidP="00010FFB"/>
    <w:p w14:paraId="1E862B25" w14:textId="77777777" w:rsidR="00010FFB" w:rsidRDefault="00010FFB" w:rsidP="00010FFB"/>
    <w:p w14:paraId="1C31E02B" w14:textId="77777777" w:rsidR="00010FFB" w:rsidRDefault="00010FFB" w:rsidP="00010FFB"/>
    <w:p w14:paraId="40718E2A" w14:textId="77777777" w:rsidR="00010FFB" w:rsidRPr="00953185" w:rsidRDefault="00010FFB" w:rsidP="00010FFB"/>
    <w:bookmarkEnd w:id="44"/>
    <w:p w14:paraId="0E5BEE81" w14:textId="387D6A45" w:rsidR="00010FFB" w:rsidRPr="00E33FAF" w:rsidRDefault="00284512" w:rsidP="00010FFB">
      <w:pPr>
        <w:pStyle w:val="Heading2"/>
        <w:rPr>
          <w:rFonts w:eastAsia="Times New Roman"/>
          <w:sz w:val="28"/>
          <w:szCs w:val="28"/>
          <w:u w:val="single"/>
        </w:rPr>
      </w:pPr>
      <w:r>
        <w:rPr>
          <w:rFonts w:eastAsia="Times New Roman"/>
          <w:sz w:val="28"/>
          <w:szCs w:val="28"/>
          <w:u w:val="single"/>
        </w:rPr>
        <w:lastRenderedPageBreak/>
        <w:t>CERTIFIED STAFF THAT HOLD A CLASS B CDL FOR STUDENT TRANSPORTATION</w:t>
      </w:r>
      <w:r w:rsidR="00010FFB" w:rsidRPr="00E33FAF">
        <w:rPr>
          <w:rFonts w:eastAsia="Times New Roman"/>
          <w:sz w:val="28"/>
          <w:szCs w:val="28"/>
          <w:u w:val="single"/>
        </w:rPr>
        <w:t xml:space="preserve"> </w:t>
      </w:r>
    </w:p>
    <w:p w14:paraId="77D9830E" w14:textId="77777777" w:rsidR="00010FFB" w:rsidRDefault="00010FFB" w:rsidP="00010FFB">
      <w:r>
        <w:t xml:space="preserve">School buses owned by USD #506 Labette County shall be used only for activities of the public schools for transportation to and from school and for authorized school activity trips.  </w:t>
      </w:r>
    </w:p>
    <w:p w14:paraId="6E85B921" w14:textId="77777777" w:rsidR="00010FFB" w:rsidRDefault="00010FFB" w:rsidP="00010FFB">
      <w:r>
        <w:t xml:space="preserve">Employment will be subject to state guidelines.  </w:t>
      </w:r>
    </w:p>
    <w:p w14:paraId="1B1C095F" w14:textId="77777777" w:rsidR="00010FFB" w:rsidRDefault="00010FFB" w:rsidP="00010FFB">
      <w:r>
        <w:t xml:space="preserve">Every year, bus drivers must present to the Board of Education a completed physical examination form signed by the licensed physician chosen by USD #506 to complete driver physicals. The Board of Education will pay for this examination.  </w:t>
      </w:r>
    </w:p>
    <w:p w14:paraId="1DA04806" w14:textId="77777777" w:rsidR="00010FFB" w:rsidRDefault="00010FFB" w:rsidP="00010FFB">
      <w:r>
        <w:t>All bus drivers will be expected to attend the annual safety meeting, regularly scheduled safety meetings, or called meetings by the Transportation Director. Those drivers unable to attend the regularly scheduled meeting will be required to review the material shared in the meeting said meeting and complete a series of questions pertaining to the safety information shared at that meeting.</w:t>
      </w:r>
    </w:p>
    <w:p w14:paraId="28F7BEBC" w14:textId="77777777" w:rsidR="00010FFB" w:rsidRDefault="00010FFB" w:rsidP="00010FFB">
      <w:pPr>
        <w:sectPr w:rsidR="00010FFB" w:rsidSect="00BE403B">
          <w:footerReference w:type="default" r:id="rId29"/>
          <w:pgSz w:w="12240" w:h="15840"/>
          <w:pgMar w:top="1440" w:right="1440" w:bottom="1440" w:left="1440" w:header="720" w:footer="720" w:gutter="0"/>
          <w:cols w:space="720"/>
          <w:docGrid w:linePitch="360"/>
        </w:sectPr>
      </w:pPr>
    </w:p>
    <w:p w14:paraId="435D00BF" w14:textId="77777777" w:rsidR="00010FFB" w:rsidRPr="00204F65" w:rsidRDefault="00010FFB" w:rsidP="00010FFB">
      <w:r>
        <w:lastRenderedPageBreak/>
        <w:t xml:space="preserve">Bus drivers will adhere to all safety measures outlined by the Kansas Division of Motor Vehicles. Driver handbooks can be downloaded at </w:t>
      </w:r>
      <w:hyperlink r:id="rId30" w:history="1">
        <w:r w:rsidRPr="00634B37">
          <w:rPr>
            <w:rStyle w:val="Hyperlink"/>
            <w:rFonts w:ascii="Cambria" w:hAnsi="Cambria" w:cs="Cambria"/>
            <w:szCs w:val="24"/>
          </w:rPr>
          <w:t>www.ksrevenue.org/pdf/dlhb.pdf</w:t>
        </w:r>
      </w:hyperlink>
      <w:r>
        <w:rPr>
          <w:rFonts w:ascii="Cambria" w:hAnsi="Cambria" w:cs="Cambria"/>
          <w:color w:val="0000FF"/>
        </w:rPr>
        <w:t xml:space="preserve">  </w:t>
      </w:r>
      <w:r w:rsidRPr="00204F65">
        <w:t>or are available in the transportation office.</w:t>
      </w:r>
    </w:p>
    <w:p w14:paraId="61F2800B" w14:textId="77777777" w:rsidR="00010FFB" w:rsidRDefault="00010FFB" w:rsidP="00010FFB">
      <w:r>
        <w:t>Bus drivers on regular routes and activity trips shall stop at all railroad crossings.</w:t>
      </w:r>
    </w:p>
    <w:p w14:paraId="2F270BFA" w14:textId="77777777" w:rsidR="00010FFB" w:rsidRDefault="00010FFB" w:rsidP="00010FFB">
      <w:r>
        <w:t>The following credentials are required in order to drive a school bus:</w:t>
      </w:r>
    </w:p>
    <w:p w14:paraId="08033178" w14:textId="77777777" w:rsidR="00010FFB" w:rsidRPr="00FD4331" w:rsidRDefault="00010FFB" w:rsidP="00010FFB">
      <w:pPr>
        <w:pStyle w:val="ListParagraph"/>
        <w:widowControl/>
        <w:numPr>
          <w:ilvl w:val="0"/>
          <w:numId w:val="16"/>
        </w:numPr>
        <w:spacing w:line="240" w:lineRule="auto"/>
      </w:pPr>
      <w:r w:rsidRPr="00FD4331">
        <w:t>Must hold a valid Kansas CDL with S and P endorsements.</w:t>
      </w:r>
    </w:p>
    <w:p w14:paraId="7D8D6C2E" w14:textId="77777777" w:rsidR="00010FFB" w:rsidRPr="00FD4331" w:rsidRDefault="00010FFB" w:rsidP="00010FFB">
      <w:pPr>
        <w:pStyle w:val="ListParagraph"/>
        <w:widowControl/>
        <w:numPr>
          <w:ilvl w:val="0"/>
          <w:numId w:val="16"/>
        </w:numPr>
        <w:spacing w:line="240" w:lineRule="auto"/>
      </w:pPr>
      <w:r w:rsidRPr="00FD4331">
        <w:t>Must never have had any driver’s license revoked.</w:t>
      </w:r>
    </w:p>
    <w:p w14:paraId="357C2BA1" w14:textId="77777777" w:rsidR="00010FFB" w:rsidRDefault="00010FFB" w:rsidP="00010FFB">
      <w:pPr>
        <w:pStyle w:val="ListParagraph"/>
        <w:widowControl/>
        <w:numPr>
          <w:ilvl w:val="0"/>
          <w:numId w:val="16"/>
        </w:numPr>
        <w:spacing w:line="240" w:lineRule="auto"/>
      </w:pPr>
      <w:r w:rsidRPr="00DE4515">
        <w:t>Must have at least 12 hours of training with a qualified driver trainer. Training will be paid at minimum wage.</w:t>
      </w:r>
    </w:p>
    <w:p w14:paraId="77A29055" w14:textId="77777777" w:rsidR="00010FFB" w:rsidRPr="00BD7C6C" w:rsidRDefault="00010FFB" w:rsidP="00010FFB">
      <w:pPr>
        <w:pStyle w:val="ListParagraph"/>
        <w:widowControl/>
        <w:numPr>
          <w:ilvl w:val="0"/>
          <w:numId w:val="16"/>
        </w:numPr>
        <w:spacing w:line="240" w:lineRule="auto"/>
      </w:pPr>
      <w:r w:rsidRPr="00FD4331">
        <w:t>Must have 20 hours driving experience with students while under the supervision of an approved driver trainer</w:t>
      </w:r>
      <w:r w:rsidRPr="00DE4515">
        <w:t>. Training will be paid at minimum wage.</w:t>
      </w:r>
    </w:p>
    <w:p w14:paraId="32880CB5" w14:textId="77777777" w:rsidR="00010FFB" w:rsidRPr="00FD4331" w:rsidRDefault="00010FFB" w:rsidP="00010FFB">
      <w:pPr>
        <w:pStyle w:val="ListParagraph"/>
        <w:widowControl/>
        <w:numPr>
          <w:ilvl w:val="0"/>
          <w:numId w:val="16"/>
        </w:numPr>
        <w:spacing w:line="240" w:lineRule="auto"/>
      </w:pPr>
      <w:r w:rsidRPr="00FD4331">
        <w:t>Must have yearly First Aid and CPR training.</w:t>
      </w:r>
    </w:p>
    <w:p w14:paraId="285C5119" w14:textId="77777777" w:rsidR="00010FFB" w:rsidRPr="00FD4331" w:rsidRDefault="00010FFB" w:rsidP="00010FFB">
      <w:pPr>
        <w:pStyle w:val="ListParagraph"/>
        <w:widowControl/>
        <w:numPr>
          <w:ilvl w:val="0"/>
          <w:numId w:val="16"/>
        </w:numPr>
        <w:spacing w:line="240" w:lineRule="auto"/>
      </w:pPr>
      <w:r w:rsidRPr="00FD4331">
        <w:t>Must have current Defensive Driver training.</w:t>
      </w:r>
    </w:p>
    <w:p w14:paraId="78A001A6" w14:textId="77777777" w:rsidR="00010FFB" w:rsidRPr="00FD4331" w:rsidRDefault="00010FFB" w:rsidP="00010FFB">
      <w:pPr>
        <w:pStyle w:val="ListParagraph"/>
        <w:widowControl/>
        <w:numPr>
          <w:ilvl w:val="0"/>
          <w:numId w:val="16"/>
        </w:numPr>
        <w:spacing w:line="240" w:lineRule="auto"/>
      </w:pPr>
      <w:r w:rsidRPr="00FD4331">
        <w:t>Must attend monthly safety meetings (a minimum of 10 annually).</w:t>
      </w:r>
    </w:p>
    <w:p w14:paraId="2D6C27C7" w14:textId="77777777" w:rsidR="00010FFB" w:rsidRPr="00FD4331" w:rsidRDefault="00010FFB" w:rsidP="00010FFB">
      <w:pPr>
        <w:pStyle w:val="ListParagraph"/>
        <w:widowControl/>
        <w:numPr>
          <w:ilvl w:val="0"/>
          <w:numId w:val="16"/>
        </w:numPr>
        <w:spacing w:line="240" w:lineRule="auto"/>
      </w:pPr>
      <w:r w:rsidRPr="00FD4331">
        <w:t>Must complete all forms and produce all information necessary for payroll purposes.</w:t>
      </w:r>
    </w:p>
    <w:p w14:paraId="293EDB7B" w14:textId="77777777" w:rsidR="00010FFB" w:rsidRPr="00FD4331" w:rsidRDefault="00010FFB" w:rsidP="00010FFB">
      <w:pPr>
        <w:pStyle w:val="ListParagraph"/>
        <w:widowControl/>
        <w:numPr>
          <w:ilvl w:val="0"/>
          <w:numId w:val="16"/>
        </w:numPr>
        <w:spacing w:line="240" w:lineRule="auto"/>
      </w:pPr>
      <w:r w:rsidRPr="00FD4331">
        <w:t>Must complete all reports neatly and on time.</w:t>
      </w:r>
    </w:p>
    <w:p w14:paraId="6B76BD85" w14:textId="77777777" w:rsidR="00010FFB" w:rsidRPr="00FD4331" w:rsidRDefault="00010FFB" w:rsidP="00010FFB">
      <w:pPr>
        <w:pStyle w:val="ListParagraph"/>
        <w:widowControl/>
        <w:numPr>
          <w:ilvl w:val="0"/>
          <w:numId w:val="16"/>
        </w:numPr>
        <w:spacing w:line="240" w:lineRule="auto"/>
      </w:pPr>
      <w:r w:rsidRPr="00FD4331">
        <w:t>Must perform pre and post trip inspections.</w:t>
      </w:r>
    </w:p>
    <w:p w14:paraId="45518E3A" w14:textId="77777777" w:rsidR="00010FFB" w:rsidRDefault="00010FFB" w:rsidP="00010FFB">
      <w:pPr>
        <w:pStyle w:val="ListParagraph"/>
        <w:widowControl/>
        <w:numPr>
          <w:ilvl w:val="0"/>
          <w:numId w:val="16"/>
        </w:numPr>
        <w:spacing w:line="240" w:lineRule="auto"/>
      </w:pPr>
      <w:r>
        <w:t xml:space="preserve">Employment is governed by state regulations regarding criminal or legal issues. </w:t>
      </w:r>
    </w:p>
    <w:p w14:paraId="64CA2B19" w14:textId="77777777" w:rsidR="00010FFB" w:rsidRDefault="00010FFB" w:rsidP="00010FFB">
      <w:r>
        <w:t>While working, the law says you must not:</w:t>
      </w:r>
    </w:p>
    <w:p w14:paraId="3AE44ABB" w14:textId="77777777" w:rsidR="00010FFB" w:rsidRPr="00FD4331" w:rsidRDefault="00010FFB" w:rsidP="00010FFB">
      <w:pPr>
        <w:pStyle w:val="ListParagraph"/>
        <w:widowControl/>
        <w:numPr>
          <w:ilvl w:val="0"/>
          <w:numId w:val="17"/>
        </w:numPr>
        <w:spacing w:line="240" w:lineRule="auto"/>
      </w:pPr>
      <w:r w:rsidRPr="00FD4331">
        <w:t>Go on duty when under the influence of any narcotic, illegal drug, alcoholic beverage or liquor, regardless of the latter’s alcoholic content, not shall any driver consume any narcotic, illegal drug, alcoholic beverage or liquor while on duty.</w:t>
      </w:r>
    </w:p>
    <w:p w14:paraId="6313A9F2" w14:textId="77777777" w:rsidR="00010FFB" w:rsidRPr="00FD4331" w:rsidRDefault="00010FFB" w:rsidP="00010FFB">
      <w:pPr>
        <w:pStyle w:val="ListParagraph"/>
        <w:widowControl/>
        <w:numPr>
          <w:ilvl w:val="0"/>
          <w:numId w:val="17"/>
        </w:numPr>
        <w:spacing w:line="240" w:lineRule="auto"/>
      </w:pPr>
      <w:r w:rsidRPr="00FD4331">
        <w:t>Have in your possession any narcotic, illegal drug or alcoholic beverage or liquor.</w:t>
      </w:r>
    </w:p>
    <w:p w14:paraId="046B83BB" w14:textId="77777777" w:rsidR="00010FFB" w:rsidRPr="00FD4331" w:rsidRDefault="00010FFB" w:rsidP="00010FFB">
      <w:pPr>
        <w:pStyle w:val="ListParagraph"/>
        <w:widowControl/>
        <w:numPr>
          <w:ilvl w:val="0"/>
          <w:numId w:val="17"/>
        </w:numPr>
        <w:spacing w:line="240" w:lineRule="auto"/>
      </w:pPr>
      <w:r w:rsidRPr="00FD4331">
        <w:t>Drive any school bus more than ten (10) consecutive hours or more than an aggregate of ten (10) hours spread over a period of sixteen (16) consecutive hours.</w:t>
      </w:r>
    </w:p>
    <w:p w14:paraId="2BA9561B" w14:textId="77777777" w:rsidR="00010FFB" w:rsidRPr="00FD4331" w:rsidRDefault="00010FFB" w:rsidP="00010FFB">
      <w:pPr>
        <w:pStyle w:val="ListParagraph"/>
        <w:widowControl/>
        <w:numPr>
          <w:ilvl w:val="0"/>
          <w:numId w:val="17"/>
        </w:numPr>
        <w:spacing w:line="240" w:lineRule="auto"/>
      </w:pPr>
      <w:r w:rsidRPr="00FD4331">
        <w:t>Drive without your seatbelt locked.</w:t>
      </w:r>
    </w:p>
    <w:p w14:paraId="1A5913FD" w14:textId="77777777" w:rsidR="00010FFB" w:rsidRPr="00FD4331" w:rsidRDefault="00010FFB" w:rsidP="00010FFB">
      <w:pPr>
        <w:pStyle w:val="ListParagraph"/>
        <w:widowControl/>
        <w:numPr>
          <w:ilvl w:val="0"/>
          <w:numId w:val="17"/>
        </w:numPr>
        <w:spacing w:line="240" w:lineRule="auto"/>
      </w:pPr>
      <w:r w:rsidRPr="00FD4331">
        <w:t>Permit a bus, when traveling, to coast with the transmission in neutral or the clutch disengaged. The doors of the bus shall be closed before such bus is put into motion and shall remain closed when traveling, except that the service door may be opened upon the approach and passing over of railroad tracks.</w:t>
      </w:r>
    </w:p>
    <w:p w14:paraId="6660A401" w14:textId="77777777" w:rsidR="00010FFB" w:rsidRPr="00FD4331" w:rsidRDefault="00010FFB" w:rsidP="00010FFB">
      <w:pPr>
        <w:pStyle w:val="ListParagraph"/>
        <w:widowControl/>
        <w:numPr>
          <w:ilvl w:val="0"/>
          <w:numId w:val="17"/>
        </w:numPr>
        <w:spacing w:line="240" w:lineRule="auto"/>
      </w:pPr>
      <w:r w:rsidRPr="00FD4331">
        <w:t>Fill a fuel tank while the engine is running or when students are inside the bus. Fuel shall not be carried or transported except in the regularly provided fuel tank of the bus.</w:t>
      </w:r>
    </w:p>
    <w:p w14:paraId="2480A510" w14:textId="77777777" w:rsidR="00010FFB" w:rsidRPr="00FD4331" w:rsidRDefault="00010FFB" w:rsidP="00010FFB">
      <w:pPr>
        <w:pStyle w:val="ListParagraph"/>
        <w:widowControl/>
        <w:numPr>
          <w:ilvl w:val="0"/>
          <w:numId w:val="17"/>
        </w:numPr>
        <w:spacing w:line="240" w:lineRule="auto"/>
      </w:pPr>
      <w:r w:rsidRPr="00FD4331">
        <w:t>Put a bus in motion until all students are seated. When unloading students, the bus driver shall not allow students to leave their seats until the bus comes to a complete stop.</w:t>
      </w:r>
    </w:p>
    <w:p w14:paraId="76492376" w14:textId="77777777" w:rsidR="00010FFB" w:rsidRPr="00FD4331" w:rsidRDefault="00010FFB" w:rsidP="00010FFB">
      <w:pPr>
        <w:pStyle w:val="ListParagraph"/>
        <w:widowControl/>
        <w:numPr>
          <w:ilvl w:val="0"/>
          <w:numId w:val="17"/>
        </w:numPr>
        <w:spacing w:line="240" w:lineRule="auto"/>
      </w:pPr>
      <w:r w:rsidRPr="00FD4331">
        <w:t>Allow anyone, other than school personnel and students regularly assigned thereto, to ride the bus unless the director or his authorized representative has issued a permit of a type and form approved by the Director of Transportation.</w:t>
      </w:r>
    </w:p>
    <w:p w14:paraId="6EE25F19" w14:textId="77777777" w:rsidR="00010FFB" w:rsidRPr="00FD4331" w:rsidRDefault="00010FFB" w:rsidP="00010FFB">
      <w:pPr>
        <w:pStyle w:val="ListParagraph"/>
        <w:widowControl/>
        <w:numPr>
          <w:ilvl w:val="0"/>
          <w:numId w:val="17"/>
        </w:numPr>
        <w:spacing w:line="240" w:lineRule="auto"/>
      </w:pPr>
      <w:r w:rsidRPr="00FD4331">
        <w:t>Require any student to leave the bus before each student has reached his or her destination.</w:t>
      </w:r>
    </w:p>
    <w:p w14:paraId="7D673E62" w14:textId="77777777" w:rsidR="00010FFB" w:rsidRPr="00FD4331" w:rsidRDefault="00010FFB" w:rsidP="00010FFB">
      <w:pPr>
        <w:pStyle w:val="ListParagraph"/>
        <w:widowControl/>
        <w:numPr>
          <w:ilvl w:val="0"/>
          <w:numId w:val="17"/>
        </w:numPr>
        <w:spacing w:line="240" w:lineRule="auto"/>
      </w:pPr>
      <w:r w:rsidRPr="00FD4331">
        <w:t>Leave the bus while the engine is running.</w:t>
      </w:r>
    </w:p>
    <w:p w14:paraId="7CD142FD" w14:textId="77777777" w:rsidR="00010FFB" w:rsidRPr="00FD4331" w:rsidRDefault="00010FFB" w:rsidP="00010FFB">
      <w:pPr>
        <w:pStyle w:val="ListParagraph"/>
        <w:widowControl/>
        <w:numPr>
          <w:ilvl w:val="0"/>
          <w:numId w:val="17"/>
        </w:numPr>
        <w:spacing w:line="240" w:lineRule="auto"/>
      </w:pPr>
      <w:r w:rsidRPr="00FD4331">
        <w:t>Make any repairs, except as may be necessary while on the road, unless he/she is the mechanic charged with the care and maintenance of the bus.</w:t>
      </w:r>
    </w:p>
    <w:p w14:paraId="0303DAD3" w14:textId="77777777" w:rsidR="00010FFB" w:rsidRDefault="00010FFB" w:rsidP="00010FFB">
      <w:pPr>
        <w:pStyle w:val="ListParagraph"/>
        <w:widowControl/>
        <w:numPr>
          <w:ilvl w:val="0"/>
          <w:numId w:val="17"/>
        </w:numPr>
        <w:spacing w:line="240" w:lineRule="auto"/>
      </w:pPr>
      <w:r w:rsidRPr="00FD4331">
        <w:t xml:space="preserve">Forget that the school bus shall be inspected by the driver daily, before use, to ascertain this it is in safe condition, equipped as required by all provisions of law, and that all equipment is in good </w:t>
      </w:r>
      <w:r w:rsidRPr="00FD4331">
        <w:lastRenderedPageBreak/>
        <w:t>working order. The driver shall test for the proper operation of the parking, service, and emergency braking systems, and shall open and close all doors. No student shall be transported until any defects discovered have been corrected.</w:t>
      </w:r>
    </w:p>
    <w:p w14:paraId="45EE8E51" w14:textId="77777777" w:rsidR="00010FFB" w:rsidRDefault="00010FFB" w:rsidP="00010FFB">
      <w:pPr>
        <w:spacing w:after="100"/>
        <w:rPr>
          <w:rFonts w:eastAsia="Times New Roman" w:cs="Arial"/>
          <w:color w:val="000000"/>
          <w:sz w:val="20"/>
          <w:szCs w:val="20"/>
        </w:rPr>
      </w:pPr>
    </w:p>
    <w:p w14:paraId="6BD6A612" w14:textId="77777777" w:rsidR="00010FFB" w:rsidRDefault="00010FFB" w:rsidP="00010FFB">
      <w:pPr>
        <w:pStyle w:val="Heading1"/>
        <w:rPr>
          <w:rFonts w:eastAsia="Times New Roman"/>
        </w:rPr>
        <w:sectPr w:rsidR="00010FFB" w:rsidSect="00BE403B">
          <w:headerReference w:type="default" r:id="rId31"/>
          <w:pgSz w:w="12240" w:h="15840"/>
          <w:pgMar w:top="1440" w:right="1440" w:bottom="1440" w:left="1440" w:header="720" w:footer="720" w:gutter="0"/>
          <w:cols w:space="720"/>
          <w:docGrid w:linePitch="360"/>
        </w:sectPr>
      </w:pPr>
    </w:p>
    <w:p w14:paraId="24ADFFEB" w14:textId="77777777" w:rsidR="00010FFB" w:rsidRPr="00D04226" w:rsidRDefault="00010FFB" w:rsidP="00010FFB">
      <w:pPr>
        <w:pStyle w:val="Heading1"/>
        <w:spacing w:before="0"/>
        <w:jc w:val="center"/>
        <w:rPr>
          <w:rFonts w:eastAsia="Times New Roman"/>
        </w:rPr>
      </w:pPr>
      <w:bookmarkStart w:id="45" w:name="_Toc329602913"/>
      <w:r>
        <w:rPr>
          <w:rFonts w:eastAsia="Times New Roman"/>
        </w:rPr>
        <w:lastRenderedPageBreak/>
        <w:t>BENEFIT INFORMATION</w:t>
      </w:r>
      <w:bookmarkEnd w:id="45"/>
    </w:p>
    <w:p w14:paraId="423FAC1E" w14:textId="77777777" w:rsidR="00010FFB" w:rsidRPr="00E33FAF" w:rsidRDefault="00010FFB" w:rsidP="00010FFB">
      <w:pPr>
        <w:pStyle w:val="Heading2"/>
        <w:rPr>
          <w:rFonts w:eastAsia="Times New Roman"/>
          <w:sz w:val="28"/>
          <w:szCs w:val="28"/>
          <w:u w:val="single"/>
        </w:rPr>
      </w:pPr>
      <w:bookmarkStart w:id="46" w:name="_Toc329602914"/>
      <w:r w:rsidRPr="00E33FAF">
        <w:rPr>
          <w:rFonts w:eastAsia="Times New Roman"/>
          <w:sz w:val="28"/>
          <w:szCs w:val="28"/>
          <w:u w:val="single"/>
        </w:rPr>
        <w:t>FRINGE BENEFITS/AND OPTIONS</w:t>
      </w:r>
      <w:bookmarkEnd w:id="46"/>
    </w:p>
    <w:p w14:paraId="1FBADB42" w14:textId="77777777" w:rsidR="00010FFB" w:rsidRPr="002A2B1A" w:rsidRDefault="00010FFB" w:rsidP="00010FFB">
      <w:pPr>
        <w:jc w:val="both"/>
        <w:rPr>
          <w:rFonts w:cs="Arial"/>
        </w:rPr>
      </w:pPr>
      <w:r w:rsidRPr="002A2B1A">
        <w:rPr>
          <w:rFonts w:cs="Arial"/>
        </w:rPr>
        <w:t>USD 506 Labette County provides a wide range of benefits for you and your dependents at the lowest possible cost.  We want you to be aware that we, too, are consumers of the benefits offered and that our interest in the performance of our benefits plan is a professional one as well as a personal one.</w:t>
      </w:r>
    </w:p>
    <w:p w14:paraId="5E7A3D14" w14:textId="77777777" w:rsidR="00010FFB" w:rsidRPr="002A2B1A" w:rsidRDefault="00010FFB" w:rsidP="00010FFB">
      <w:pPr>
        <w:jc w:val="both"/>
        <w:rPr>
          <w:rFonts w:cs="Arial"/>
        </w:rPr>
      </w:pPr>
      <w:r w:rsidRPr="00B82301">
        <w:rPr>
          <w:rFonts w:cs="Arial"/>
        </w:rPr>
        <w:t xml:space="preserve">If you are an employee </w:t>
      </w:r>
      <w:r>
        <w:rPr>
          <w:rFonts w:cs="Arial"/>
        </w:rPr>
        <w:t xml:space="preserve">classified as </w:t>
      </w:r>
      <w:r w:rsidRPr="00B82301">
        <w:rPr>
          <w:rFonts w:cs="Arial"/>
        </w:rPr>
        <w:t xml:space="preserve">at least 0.4 FTE, then you are eligible for the following benefits.  Unless otherwise noted, your insurance benefits will be effective the first of the month following date of hire.  </w:t>
      </w:r>
      <w:r w:rsidRPr="002A2B1A">
        <w:rPr>
          <w:rFonts w:cs="Arial"/>
        </w:rPr>
        <w:t xml:space="preserve">  </w:t>
      </w:r>
    </w:p>
    <w:p w14:paraId="12861AC2" w14:textId="77777777" w:rsidR="00010FFB" w:rsidRPr="00D04226" w:rsidRDefault="00010FFB" w:rsidP="00010FFB">
      <w:r>
        <w:t>Major Medical and Prescription</w:t>
      </w:r>
      <w:r w:rsidRPr="00D04226">
        <w:t xml:space="preserve"> </w:t>
      </w:r>
      <w:r>
        <w:t>–</w:t>
      </w:r>
      <w:r w:rsidRPr="00D04226">
        <w:t xml:space="preserve"> </w:t>
      </w:r>
      <w:r>
        <w:t xml:space="preserve">Our major medical and prescription plan is designed using a preferred provider network with co-pays, co-insurance, and deductibles.  The cost to participate in the major medical and prescription plan is dependent on the amount of hours the individual is scheduled to work.  Multiple plan options may be available.  USD 506 currently covers a large portion of the employee’s individual coverage for full time employees.  </w:t>
      </w:r>
    </w:p>
    <w:p w14:paraId="3DBD4CEF" w14:textId="77777777" w:rsidR="00010FFB" w:rsidRDefault="00010FFB" w:rsidP="00010FFB">
      <w:r>
        <w:t>Voluntary Dental – Our dental plan is a voluntary plan paid for by the employees who chose to participate in the plan.  Multiple plan options may be available to help you provide for your specific dental needs.</w:t>
      </w:r>
    </w:p>
    <w:p w14:paraId="223D391A" w14:textId="77777777" w:rsidR="00010FFB" w:rsidRDefault="00010FFB" w:rsidP="00010FFB">
      <w:r>
        <w:t xml:space="preserve">Voluntary Vision – Our vision plan is a voluntary plan paid for by the employees who chose to participate in the plan.  The plan is intended to cover exams and basic eye care needs.  </w:t>
      </w:r>
    </w:p>
    <w:p w14:paraId="21C470D7" w14:textId="77777777" w:rsidR="00010FFB" w:rsidRDefault="00010FFB" w:rsidP="00010FFB">
      <w:r w:rsidRPr="00D04226">
        <w:t xml:space="preserve">Group </w:t>
      </w:r>
      <w:r>
        <w:t xml:space="preserve">Voluntary </w:t>
      </w:r>
      <w:r w:rsidRPr="00D04226">
        <w:t>Term Life Insurance</w:t>
      </w:r>
      <w:r>
        <w:t xml:space="preserve"> – Our group term life plan allows you to secure term life insurance for yourself and family members at low group rates.  The rates are age based and guarantee issue may be available.</w:t>
      </w:r>
    </w:p>
    <w:p w14:paraId="0829AC25" w14:textId="77777777" w:rsidR="00010FFB" w:rsidRDefault="00010FFB" w:rsidP="00010FFB">
      <w:r>
        <w:t>Group Voluntary Disability Insurance – Our group disability insurance plan offers a variety of options allowing each employee to determine the plan that is right for their needs.  The rate is dependent on the option chosen.  Our plan is voluntary and paid for by the employees who chose to participate</w:t>
      </w:r>
    </w:p>
    <w:p w14:paraId="41BDB838" w14:textId="77777777" w:rsidR="00010FFB" w:rsidRDefault="00010FFB" w:rsidP="00010FFB">
      <w:r>
        <w:t xml:space="preserve">In addition to the items listed above, USD 506 may offer other voluntary benefits.  </w:t>
      </w:r>
    </w:p>
    <w:p w14:paraId="26511FB3" w14:textId="77777777" w:rsidR="00010FFB" w:rsidRDefault="00010FFB" w:rsidP="00010FFB">
      <w:r>
        <w:t xml:space="preserve">The design of the insurance benefit programs may change from year to year.  USD 506 will continue to look for cost effective insurance benefits to offer each year.  For a full description of the insurance benefits offered by USD 506 please refer to the Benefit Guide.  </w:t>
      </w:r>
    </w:p>
    <w:p w14:paraId="1139EA53" w14:textId="77777777" w:rsidR="00010FFB" w:rsidRDefault="00010FFB" w:rsidP="00010FFB">
      <w:pPr>
        <w:sectPr w:rsidR="00010FFB" w:rsidSect="00BE403B">
          <w:footerReference w:type="default" r:id="rId32"/>
          <w:pgSz w:w="12240" w:h="15840"/>
          <w:pgMar w:top="1440" w:right="1440" w:bottom="1440" w:left="1440" w:header="720" w:footer="720" w:gutter="0"/>
          <w:cols w:space="720"/>
          <w:docGrid w:linePitch="360"/>
        </w:sectPr>
      </w:pPr>
    </w:p>
    <w:p w14:paraId="75DF32E3" w14:textId="77777777" w:rsidR="00010FFB" w:rsidRDefault="00010FFB" w:rsidP="00010FFB">
      <w:r>
        <w:lastRenderedPageBreak/>
        <w:t xml:space="preserve">Section 125 - To assist employees with cost savings programs, USD 506 offers the insurance programs through a Section 125 Plan.  This plan allows employee to pay their insurance premiums with pre-tax dollars.  Along with the tax savings there are rules and restrictions.  Please refer to the Benefit Guide for a description of these rules and restrictions.   </w:t>
      </w:r>
    </w:p>
    <w:p w14:paraId="0EB02C46" w14:textId="77777777" w:rsidR="00010FFB" w:rsidRDefault="00010FFB" w:rsidP="00010FFB">
      <w:r>
        <w:t xml:space="preserve">Flexible Medical Spending and Dependent Daycare – In addition to the tax saving on insurance premiums through the Section 125 Plan, USD 506 offers employees the ability to save tax dollars on </w:t>
      </w:r>
      <w:proofErr w:type="gramStart"/>
      <w:r>
        <w:t>out of pocket</w:t>
      </w:r>
      <w:proofErr w:type="gramEnd"/>
      <w:r>
        <w:t xml:space="preserve"> medical spending and on dependent daycare expenses.  </w:t>
      </w:r>
    </w:p>
    <w:p w14:paraId="179F2C02" w14:textId="77777777" w:rsidR="00010FFB" w:rsidRPr="001B6B1C" w:rsidRDefault="00010FFB" w:rsidP="00010FFB">
      <w:pPr>
        <w:rPr>
          <w:b/>
          <w:i/>
        </w:rPr>
      </w:pPr>
      <w:r w:rsidRPr="001B6B1C">
        <w:rPr>
          <w:b/>
          <w:i/>
        </w:rPr>
        <w:t xml:space="preserve">Please refer to the Benefit Guide for a description of these plans.  </w:t>
      </w:r>
    </w:p>
    <w:p w14:paraId="50681381" w14:textId="77777777" w:rsidR="00010FFB" w:rsidRPr="00E33FAF" w:rsidRDefault="00010FFB" w:rsidP="00010FFB">
      <w:pPr>
        <w:pStyle w:val="Heading2"/>
        <w:rPr>
          <w:rFonts w:eastAsia="Times New Roman"/>
          <w:sz w:val="28"/>
          <w:szCs w:val="28"/>
          <w:u w:val="single"/>
        </w:rPr>
      </w:pPr>
      <w:bookmarkStart w:id="47" w:name="_Toc278642615"/>
      <w:bookmarkStart w:id="48" w:name="_Toc329602915"/>
      <w:r w:rsidRPr="00E33FAF">
        <w:rPr>
          <w:rFonts w:eastAsia="Times New Roman"/>
          <w:sz w:val="28"/>
          <w:szCs w:val="28"/>
          <w:u w:val="single"/>
        </w:rPr>
        <w:t xml:space="preserve">KANSAS PUBLIC </w:t>
      </w:r>
      <w:proofErr w:type="gramStart"/>
      <w:r w:rsidRPr="00E33FAF">
        <w:rPr>
          <w:rFonts w:eastAsia="Times New Roman"/>
          <w:sz w:val="28"/>
          <w:szCs w:val="28"/>
          <w:u w:val="single"/>
        </w:rPr>
        <w:t>EMPLOYEES</w:t>
      </w:r>
      <w:proofErr w:type="gramEnd"/>
      <w:r w:rsidRPr="00E33FAF">
        <w:rPr>
          <w:rFonts w:eastAsia="Times New Roman"/>
          <w:sz w:val="28"/>
          <w:szCs w:val="28"/>
          <w:u w:val="single"/>
        </w:rPr>
        <w:t xml:space="preserve"> RETIREMENT SYSTEM (KPERS):</w:t>
      </w:r>
      <w:bookmarkEnd w:id="47"/>
      <w:bookmarkEnd w:id="48"/>
    </w:p>
    <w:p w14:paraId="43C12058" w14:textId="77777777" w:rsidR="00010FFB" w:rsidRPr="00D04226" w:rsidRDefault="00010FFB" w:rsidP="00010FFB">
      <w:r w:rsidRPr="00D04226">
        <w:t>Each employee who works at least six hundred thirty (630) hours per year or an equivalent of three and one half (3 1/2) hours per day must become a member of KPERS. An employee contribution of 4% of the gross pay as determined by current statute will be made each payroll period, if hired prior to July 1, 2009 and 6% if hired after July 1, 2009.</w:t>
      </w:r>
      <w:r>
        <w:t xml:space="preserve">  Please refer to the KPERS information that is provided to you for complete information including contact phone numbers. </w:t>
      </w:r>
    </w:p>
    <w:p w14:paraId="630299B2" w14:textId="77777777" w:rsidR="00010FFB" w:rsidRPr="00E33FAF" w:rsidRDefault="00010FFB" w:rsidP="00010FFB">
      <w:pPr>
        <w:pStyle w:val="Heading2"/>
        <w:rPr>
          <w:sz w:val="28"/>
          <w:szCs w:val="28"/>
          <w:u w:val="single"/>
        </w:rPr>
      </w:pPr>
      <w:bookmarkStart w:id="49" w:name="_Toc329602916"/>
      <w:r w:rsidRPr="00E33FAF">
        <w:rPr>
          <w:sz w:val="28"/>
          <w:szCs w:val="28"/>
          <w:u w:val="single"/>
        </w:rPr>
        <w:t>RETIREMENT HEALTH BENEFITS</w:t>
      </w:r>
      <w:bookmarkEnd w:id="49"/>
      <w:r w:rsidRPr="00E33FAF">
        <w:rPr>
          <w:sz w:val="28"/>
          <w:szCs w:val="28"/>
          <w:u w:val="single"/>
        </w:rPr>
        <w:t xml:space="preserve"> </w:t>
      </w:r>
    </w:p>
    <w:p w14:paraId="75CF37AC" w14:textId="77777777" w:rsidR="00010FFB" w:rsidRDefault="00010FFB" w:rsidP="00010FFB">
      <w:r>
        <w:t>Upon retirement from USD 506, employees and their dependents may continue to participate in the district provided group health care benefits upon written application filed with the district clerk within 30 days following retirement.  To qualify for such coverage extension, the individual must have been employed by the district for no less than 10 years.  The coverage may cease to be made available upon:</w:t>
      </w:r>
    </w:p>
    <w:p w14:paraId="2997C4E9" w14:textId="77777777" w:rsidR="00010FFB" w:rsidRDefault="00010FFB" w:rsidP="00010FFB">
      <w:pPr>
        <w:pStyle w:val="ListParagraph"/>
        <w:widowControl/>
        <w:numPr>
          <w:ilvl w:val="0"/>
          <w:numId w:val="19"/>
        </w:numPr>
        <w:spacing w:line="240" w:lineRule="auto"/>
      </w:pPr>
      <w:r>
        <w:t xml:space="preserve">The retired employee attaining age 65 </w:t>
      </w:r>
    </w:p>
    <w:p w14:paraId="3E69E933" w14:textId="77777777" w:rsidR="00010FFB" w:rsidRDefault="00010FFB" w:rsidP="00010FFB">
      <w:pPr>
        <w:pStyle w:val="ListParagraph"/>
        <w:widowControl/>
        <w:numPr>
          <w:ilvl w:val="0"/>
          <w:numId w:val="19"/>
        </w:numPr>
        <w:spacing w:line="240" w:lineRule="auto"/>
      </w:pPr>
      <w:r>
        <w:t>The retired employee failing to make required premium payments on a timely basis, or</w:t>
      </w:r>
    </w:p>
    <w:p w14:paraId="0024191B" w14:textId="77777777" w:rsidR="00010FFB" w:rsidRDefault="00010FFB" w:rsidP="00010FFB">
      <w:pPr>
        <w:pStyle w:val="ListParagraph"/>
        <w:widowControl/>
        <w:numPr>
          <w:ilvl w:val="0"/>
          <w:numId w:val="19"/>
        </w:numPr>
        <w:spacing w:line="240" w:lineRule="auto"/>
      </w:pPr>
      <w:r>
        <w:t xml:space="preserve">The retired employee becoming covered or eligible to be covered under a plan of another employer.  </w:t>
      </w:r>
    </w:p>
    <w:p w14:paraId="03E3D08B" w14:textId="77777777" w:rsidR="00010FFB" w:rsidRPr="0053701B" w:rsidRDefault="00010FFB" w:rsidP="00010FFB">
      <w:r>
        <w:t xml:space="preserve">The retired employee is responsible for the cost of the continued health care benefits.  </w:t>
      </w:r>
    </w:p>
    <w:p w14:paraId="55C40CA8" w14:textId="77777777" w:rsidR="00010FFB" w:rsidRPr="00D04226" w:rsidRDefault="00010FFB" w:rsidP="00010FFB">
      <w:r w:rsidRPr="00D04226">
        <w:t xml:space="preserve">The anniversary date of the district’s health insurance group plan is </w:t>
      </w:r>
      <w:r>
        <w:t>September</w:t>
      </w:r>
      <w:r w:rsidRPr="00D04226">
        <w:t xml:space="preserve"> 1 of each year, and the annual rate is set at this time. To participate in the retiree health insurance group, the retiree shall present to the clerk of the board, </w:t>
      </w:r>
      <w:r>
        <w:t xml:space="preserve">payment </w:t>
      </w:r>
      <w:r w:rsidRPr="00D04226">
        <w:t>in the amount of the monthly premium for the coverage</w:t>
      </w:r>
      <w:r>
        <w:t xml:space="preserve"> by the 10</w:t>
      </w:r>
      <w:r w:rsidRPr="008376E5">
        <w:rPr>
          <w:vertAlign w:val="superscript"/>
        </w:rPr>
        <w:t>th</w:t>
      </w:r>
      <w:r>
        <w:t xml:space="preserve"> of each month</w:t>
      </w:r>
      <w:r w:rsidRPr="00D04226">
        <w:t xml:space="preserve">. </w:t>
      </w:r>
      <w:r>
        <w:t>Personal checks</w:t>
      </w:r>
      <w:r w:rsidRPr="00D04226">
        <w:t xml:space="preserve"> shall be made out to USD </w:t>
      </w:r>
      <w:r>
        <w:t>506</w:t>
      </w:r>
      <w:r w:rsidRPr="00D04226">
        <w:t xml:space="preserve">. </w:t>
      </w:r>
      <w:r>
        <w:t xml:space="preserve">The </w:t>
      </w:r>
      <w:proofErr w:type="gramStart"/>
      <w:r>
        <w:t>District</w:t>
      </w:r>
      <w:proofErr w:type="gramEnd"/>
      <w:r>
        <w:t xml:space="preserve"> will forward payment to the insurer</w:t>
      </w:r>
      <w:r w:rsidRPr="00D04226">
        <w:t>.</w:t>
      </w:r>
      <w:r>
        <w:t xml:space="preserve">  It is the responsibility of the individual to ensure that all payments are made to the district timely.   If you have any questions concerning this benefit, please contact the district clerk.</w:t>
      </w:r>
    </w:p>
    <w:p w14:paraId="5D267F07" w14:textId="77777777" w:rsidR="00010FFB" w:rsidRDefault="00010FFB" w:rsidP="00010FFB"/>
    <w:p w14:paraId="28E41C1E" w14:textId="77777777" w:rsidR="00010FFB" w:rsidRDefault="00010FFB" w:rsidP="00010FFB">
      <w:pPr>
        <w:pStyle w:val="Heading1"/>
        <w:rPr>
          <w:rFonts w:eastAsia="Times New Roman"/>
        </w:rPr>
        <w:sectPr w:rsidR="00010FFB" w:rsidSect="00BE403B">
          <w:headerReference w:type="default" r:id="rId33"/>
          <w:pgSz w:w="12240" w:h="15840"/>
          <w:pgMar w:top="1440" w:right="1440" w:bottom="1440" w:left="1440" w:header="720" w:footer="720" w:gutter="0"/>
          <w:cols w:space="720"/>
          <w:docGrid w:linePitch="360"/>
        </w:sectPr>
      </w:pPr>
    </w:p>
    <w:p w14:paraId="521765F1" w14:textId="77777777" w:rsidR="00010FFB" w:rsidRPr="00D04226" w:rsidRDefault="00010FFB" w:rsidP="00010FFB">
      <w:pPr>
        <w:pStyle w:val="Heading1"/>
        <w:spacing w:before="0"/>
        <w:jc w:val="center"/>
        <w:rPr>
          <w:rFonts w:eastAsia="Times New Roman"/>
        </w:rPr>
      </w:pPr>
      <w:bookmarkStart w:id="50" w:name="_Toc329602917"/>
      <w:r>
        <w:rPr>
          <w:rFonts w:eastAsia="Times New Roman"/>
        </w:rPr>
        <w:lastRenderedPageBreak/>
        <w:t>TIME AWAY FROM WORK</w:t>
      </w:r>
      <w:bookmarkEnd w:id="50"/>
    </w:p>
    <w:p w14:paraId="66AEAD7C" w14:textId="77777777" w:rsidR="00010FFB" w:rsidRDefault="00010FFB" w:rsidP="00010FFB">
      <w:pPr>
        <w:pStyle w:val="Heading2"/>
        <w:rPr>
          <w:rFonts w:eastAsia="Times New Roman"/>
          <w:sz w:val="28"/>
          <w:szCs w:val="28"/>
          <w:u w:val="single"/>
        </w:rPr>
      </w:pPr>
      <w:bookmarkStart w:id="51" w:name="_Toc329602918"/>
      <w:r w:rsidRPr="00E33FAF">
        <w:rPr>
          <w:rFonts w:eastAsia="Times New Roman"/>
          <w:sz w:val="28"/>
          <w:szCs w:val="28"/>
          <w:u w:val="single"/>
        </w:rPr>
        <w:t>ATTENDANCE</w:t>
      </w:r>
      <w:bookmarkEnd w:id="51"/>
    </w:p>
    <w:p w14:paraId="56424D34" w14:textId="77777777" w:rsidR="00010FFB" w:rsidRPr="00BD7C6C" w:rsidRDefault="00010FFB" w:rsidP="00010FFB">
      <w:pPr>
        <w:rPr>
          <w:color w:val="000000" w:themeColor="text1"/>
        </w:rPr>
      </w:pPr>
      <w:r w:rsidRPr="00BD7C6C">
        <w:rPr>
          <w:color w:val="000000" w:themeColor="text1"/>
        </w:rPr>
        <w:t>You are expected to be at your workstation and ready at the beginning of your assigned daily work hours.  When your work takes you away from your workstation, please let your supervisor know where you are going and how long you expect to be gone.</w:t>
      </w:r>
    </w:p>
    <w:p w14:paraId="4FC5EBC0" w14:textId="77777777" w:rsidR="00010FFB" w:rsidRPr="008853BE" w:rsidRDefault="00010FFB" w:rsidP="00010FFB">
      <w:pPr>
        <w:rPr>
          <w:color w:val="FF0000"/>
        </w:rPr>
      </w:pPr>
    </w:p>
    <w:p w14:paraId="76F20EC5" w14:textId="77777777" w:rsidR="00010FFB" w:rsidRDefault="00010FFB" w:rsidP="00010FFB">
      <w:pPr>
        <w:rPr>
          <w:rFonts w:eastAsia="Times New Roman"/>
        </w:rPr>
        <w:sectPr w:rsidR="00010FFB" w:rsidSect="00BE403B">
          <w:pgSz w:w="12240" w:h="15840"/>
          <w:pgMar w:top="1440" w:right="1440" w:bottom="1440" w:left="1440" w:header="720" w:footer="720" w:gutter="0"/>
          <w:cols w:space="720"/>
          <w:docGrid w:linePitch="360"/>
        </w:sectPr>
      </w:pPr>
    </w:p>
    <w:p w14:paraId="3F2D9C98" w14:textId="77777777" w:rsidR="00010FFB" w:rsidRPr="00E33FAF" w:rsidRDefault="00010FFB" w:rsidP="00010FFB">
      <w:pPr>
        <w:pStyle w:val="Heading2"/>
        <w:rPr>
          <w:rFonts w:eastAsia="Times New Roman"/>
          <w:sz w:val="28"/>
          <w:szCs w:val="28"/>
          <w:u w:val="single"/>
        </w:rPr>
      </w:pPr>
      <w:bookmarkStart w:id="52" w:name="_Toc329602920"/>
      <w:r w:rsidRPr="00E33FAF">
        <w:rPr>
          <w:rFonts w:eastAsia="Times New Roman"/>
          <w:sz w:val="28"/>
          <w:szCs w:val="28"/>
          <w:u w:val="single"/>
        </w:rPr>
        <w:lastRenderedPageBreak/>
        <w:t>JURY DUTY</w:t>
      </w:r>
      <w:bookmarkEnd w:id="52"/>
    </w:p>
    <w:p w14:paraId="35EB69DD" w14:textId="7D9E238A" w:rsidR="0096160D" w:rsidRDefault="00010FFB" w:rsidP="00010FFB">
      <w:r w:rsidRPr="00C6616F">
        <w:t>C</w:t>
      </w:r>
      <w:r w:rsidR="00581927">
        <w:t>ertified</w:t>
      </w:r>
      <w:r w:rsidRPr="00C6616F">
        <w:t xml:space="preserve"> employees </w:t>
      </w:r>
      <w:r w:rsidR="0096160D">
        <w:t xml:space="preserve">called to jury duty may be paid their regular school pay as long as the employee endorses all jury duty pay, except for reimbursement for mileage and subsistence, over to the district.  </w:t>
      </w:r>
      <w:r w:rsidR="0096160D" w:rsidRPr="0096160D">
        <w:rPr>
          <w:b/>
        </w:rPr>
        <w:t>GBRI-R</w:t>
      </w:r>
    </w:p>
    <w:p w14:paraId="6AAB9816" w14:textId="77777777" w:rsidR="00010FFB" w:rsidRPr="00D04226" w:rsidRDefault="00010FFB" w:rsidP="00010FFB">
      <w:r w:rsidRPr="00D04226">
        <w:t>Notice of jury duty shall be given to the employee’s supervisor immediately upon receipt of the jury duty notification by the employee.</w:t>
      </w:r>
    </w:p>
    <w:p w14:paraId="53F67475" w14:textId="77777777" w:rsidR="00010FFB" w:rsidRPr="00DE4515" w:rsidRDefault="00010FFB" w:rsidP="00010FFB">
      <w:pPr>
        <w:pStyle w:val="Heading2"/>
        <w:rPr>
          <w:rFonts w:eastAsia="Times New Roman"/>
          <w:sz w:val="28"/>
          <w:szCs w:val="28"/>
          <w:u w:val="single"/>
        </w:rPr>
      </w:pPr>
      <w:bookmarkStart w:id="53" w:name="_Toc329602921"/>
      <w:r w:rsidRPr="00DE4515">
        <w:rPr>
          <w:rFonts w:eastAsia="Times New Roman"/>
          <w:sz w:val="28"/>
          <w:szCs w:val="28"/>
          <w:u w:val="single"/>
        </w:rPr>
        <w:t>TIME OFF TO VOTE</w:t>
      </w:r>
    </w:p>
    <w:p w14:paraId="30DE9EFF" w14:textId="02DDC6EA" w:rsidR="00010FFB" w:rsidRPr="00BD7C6C" w:rsidRDefault="00010FFB" w:rsidP="00010FFB">
      <w:pPr>
        <w:pStyle w:val="body"/>
        <w:rPr>
          <w:color w:val="000000" w:themeColor="text1"/>
          <w:sz w:val="24"/>
          <w:szCs w:val="24"/>
        </w:rPr>
      </w:pPr>
      <w:r w:rsidRPr="00BD7C6C">
        <w:rPr>
          <w:color w:val="000000" w:themeColor="text1"/>
          <w:sz w:val="24"/>
          <w:szCs w:val="24"/>
        </w:rPr>
        <w:t xml:space="preserve">USD 506 encourages all employees to vote. However, since the polls are open for long periods, you are encouraged to vote before or after regular working hours. </w:t>
      </w:r>
    </w:p>
    <w:p w14:paraId="67866517" w14:textId="77777777" w:rsidR="00010FFB" w:rsidRPr="00313453" w:rsidRDefault="00010FFB" w:rsidP="00010FFB">
      <w:pPr>
        <w:pStyle w:val="body"/>
        <w:rPr>
          <w:sz w:val="24"/>
          <w:szCs w:val="24"/>
        </w:rPr>
      </w:pPr>
      <w:r w:rsidRPr="00DE4515">
        <w:rPr>
          <w:sz w:val="24"/>
          <w:szCs w:val="24"/>
        </w:rPr>
        <w:t>If state law requires a different arrangement, USD 506 will comply with state law.</w:t>
      </w:r>
      <w:r w:rsidRPr="00313453">
        <w:rPr>
          <w:sz w:val="24"/>
          <w:szCs w:val="24"/>
        </w:rPr>
        <w:t xml:space="preserve"> </w:t>
      </w:r>
    </w:p>
    <w:p w14:paraId="3CF8551D" w14:textId="77777777" w:rsidR="00010FFB" w:rsidRPr="00BE1F6A" w:rsidRDefault="00010FFB" w:rsidP="00010FFB">
      <w:pPr>
        <w:spacing w:after="0"/>
        <w:rPr>
          <w:rFonts w:cs="Arial"/>
          <w:szCs w:val="24"/>
        </w:rPr>
      </w:pPr>
      <w:bookmarkStart w:id="54" w:name="_Toc329602923"/>
      <w:bookmarkEnd w:id="53"/>
      <w:r w:rsidRPr="00E33FAF">
        <w:rPr>
          <w:rStyle w:val="Heading2Char"/>
          <w:sz w:val="28"/>
          <w:szCs w:val="28"/>
          <w:u w:val="single"/>
        </w:rPr>
        <w:t>FAMILY AND MEDICAL LEAVE</w:t>
      </w:r>
      <w:bookmarkEnd w:id="54"/>
      <w:r w:rsidRPr="00940963">
        <w:rPr>
          <w:rStyle w:val="Heading2Char"/>
        </w:rPr>
        <w:t xml:space="preserve"> </w:t>
      </w:r>
      <w:r w:rsidRPr="00940963">
        <w:rPr>
          <w:rStyle w:val="Heading2Char"/>
        </w:rPr>
        <w:br/>
      </w:r>
      <w:r w:rsidRPr="00BE1F6A">
        <w:rPr>
          <w:rFonts w:cs="Arial"/>
          <w:szCs w:val="24"/>
        </w:rPr>
        <w:t xml:space="preserve">Eligible employees of USD 506 are allowed to take unpaid Family and/or Medical Leave under federal law, the Family and Medical Leave Act (FMLA). </w:t>
      </w:r>
    </w:p>
    <w:p w14:paraId="1DE5FE66" w14:textId="77777777" w:rsidR="00010FFB" w:rsidRPr="00BE1F6A" w:rsidRDefault="00010FFB" w:rsidP="00010FFB">
      <w:pPr>
        <w:spacing w:after="0"/>
        <w:rPr>
          <w:rFonts w:cs="Arial"/>
          <w:szCs w:val="24"/>
        </w:rPr>
      </w:pPr>
    </w:p>
    <w:p w14:paraId="1B5D3FC3" w14:textId="77777777" w:rsidR="00010FFB" w:rsidRPr="00DF0EFE" w:rsidRDefault="00010FFB" w:rsidP="00010FFB">
      <w:pPr>
        <w:spacing w:after="0"/>
        <w:rPr>
          <w:rFonts w:cs="Arial"/>
          <w:szCs w:val="24"/>
        </w:rPr>
      </w:pPr>
      <w:r w:rsidRPr="00BE1F6A">
        <w:rPr>
          <w:rFonts w:cs="Arial"/>
          <w:b/>
          <w:szCs w:val="24"/>
        </w:rPr>
        <w:t>Eligibility</w:t>
      </w:r>
      <w:r>
        <w:rPr>
          <w:rFonts w:cs="Arial"/>
          <w:b/>
          <w:szCs w:val="24"/>
        </w:rPr>
        <w:t>.</w:t>
      </w:r>
      <w:r w:rsidRPr="00BE1F6A">
        <w:rPr>
          <w:rFonts w:cs="Arial"/>
          <w:szCs w:val="24"/>
        </w:rPr>
        <w:t xml:space="preserve"> To be eligible for leave, you must be employed by the </w:t>
      </w:r>
      <w:proofErr w:type="gramStart"/>
      <w:r>
        <w:rPr>
          <w:rFonts w:cs="Arial"/>
          <w:szCs w:val="24"/>
        </w:rPr>
        <w:t>District</w:t>
      </w:r>
      <w:proofErr w:type="gramEnd"/>
      <w:r w:rsidRPr="00BE1F6A">
        <w:rPr>
          <w:rFonts w:cs="Arial"/>
          <w:szCs w:val="24"/>
        </w:rPr>
        <w:t xml:space="preserve"> for at least 12 months.  In addition, in the 12 months immediately preceding the beginning of the leave, you must have worked at least 1,250 hours to qualify for federal FMLA.  </w:t>
      </w:r>
      <w:r w:rsidRPr="00DF0EFE">
        <w:rPr>
          <w:rFonts w:cs="Arial"/>
          <w:szCs w:val="24"/>
        </w:rPr>
        <w:t>In addition, you must work in an office or work site where 50 or more employees are employed within 75 miles of that office or work site.</w:t>
      </w:r>
    </w:p>
    <w:p w14:paraId="6363D1DC" w14:textId="77777777" w:rsidR="00010FFB" w:rsidRPr="00BE1F6A" w:rsidRDefault="00010FFB" w:rsidP="00010FFB">
      <w:pPr>
        <w:spacing w:after="0"/>
        <w:ind w:left="360"/>
        <w:rPr>
          <w:rFonts w:cs="Arial"/>
          <w:szCs w:val="24"/>
        </w:rPr>
      </w:pPr>
    </w:p>
    <w:p w14:paraId="0776E3B4" w14:textId="77777777" w:rsidR="00010FFB" w:rsidRPr="00BE1F6A" w:rsidRDefault="00010FFB" w:rsidP="00010FFB">
      <w:pPr>
        <w:spacing w:after="0"/>
        <w:rPr>
          <w:rFonts w:cs="Arial"/>
          <w:szCs w:val="24"/>
        </w:rPr>
      </w:pPr>
      <w:r w:rsidRPr="00BE1F6A">
        <w:rPr>
          <w:rFonts w:cs="Arial"/>
          <w:b/>
          <w:szCs w:val="24"/>
        </w:rPr>
        <w:t>Amount of Leave Available</w:t>
      </w:r>
      <w:r>
        <w:rPr>
          <w:rFonts w:cs="Arial"/>
          <w:szCs w:val="24"/>
        </w:rPr>
        <w:t>.</w:t>
      </w:r>
      <w:r w:rsidRPr="00BE1F6A">
        <w:rPr>
          <w:rFonts w:cs="Arial"/>
          <w:szCs w:val="24"/>
        </w:rPr>
        <w:t xml:space="preserve">  As stated above, eligible employees are generally eligible for </w:t>
      </w:r>
      <w:r w:rsidRPr="00BE1F6A">
        <w:rPr>
          <w:rFonts w:cs="Arial"/>
          <w:i/>
          <w:iCs/>
          <w:szCs w:val="24"/>
        </w:rPr>
        <w:t>up to</w:t>
      </w:r>
      <w:r w:rsidRPr="00BE1F6A">
        <w:rPr>
          <w:rFonts w:cs="Arial"/>
          <w:szCs w:val="24"/>
        </w:rPr>
        <w:t xml:space="preserve"> a total of 12 weeks of protected leave, within a rolling twelve-month period, measured backward from the date an employee uses any Federal leave for any combination of reasons listed below.  Where leave is taken to care for a covered servicemember who is undergoing medical treatment, recuperation, or therapy, is otherwise in outpatient status or is otherwise on the temporary disability retired list, for a serious injury or illness, a spouse, son, daughter, parent or next of kin may take up to 26 weeks of unpaid leave during a single12-month period.</w:t>
      </w:r>
    </w:p>
    <w:p w14:paraId="770A30C0" w14:textId="77777777" w:rsidR="00010FFB" w:rsidRPr="00BE1F6A" w:rsidRDefault="00010FFB" w:rsidP="00010FFB">
      <w:pPr>
        <w:spacing w:after="0"/>
        <w:rPr>
          <w:rFonts w:cs="Arial"/>
          <w:szCs w:val="24"/>
        </w:rPr>
      </w:pPr>
    </w:p>
    <w:p w14:paraId="5CFD3713" w14:textId="77777777" w:rsidR="00010FFB" w:rsidRDefault="00010FFB" w:rsidP="00010FFB">
      <w:pPr>
        <w:spacing w:after="0"/>
        <w:rPr>
          <w:rFonts w:cs="Arial"/>
          <w:szCs w:val="24"/>
        </w:rPr>
      </w:pPr>
      <w:r>
        <w:rPr>
          <w:rFonts w:cs="Arial"/>
          <w:szCs w:val="24"/>
        </w:rPr>
        <w:t xml:space="preserve">Sick leave, vacation leave and or personal leave will be used concurrently with FMLA leave. Unless, an employee is on FMLA leave because of a </w:t>
      </w:r>
      <w:proofErr w:type="gramStart"/>
      <w:r>
        <w:rPr>
          <w:rFonts w:cs="Arial"/>
          <w:szCs w:val="24"/>
        </w:rPr>
        <w:t>work related</w:t>
      </w:r>
      <w:proofErr w:type="gramEnd"/>
      <w:r>
        <w:rPr>
          <w:rFonts w:cs="Arial"/>
          <w:szCs w:val="24"/>
        </w:rPr>
        <w:t xml:space="preserve"> injury. </w:t>
      </w:r>
    </w:p>
    <w:p w14:paraId="7936C185" w14:textId="77777777" w:rsidR="00010FFB" w:rsidRDefault="00010FFB" w:rsidP="00010FFB">
      <w:pPr>
        <w:spacing w:after="0"/>
        <w:rPr>
          <w:rFonts w:cs="Arial"/>
          <w:szCs w:val="24"/>
        </w:rPr>
      </w:pPr>
    </w:p>
    <w:p w14:paraId="44AB018E" w14:textId="77777777" w:rsidR="00010FFB" w:rsidRDefault="00010FFB" w:rsidP="00010FFB">
      <w:pPr>
        <w:spacing w:after="0"/>
        <w:rPr>
          <w:rFonts w:cs="Arial"/>
          <w:szCs w:val="24"/>
        </w:rPr>
      </w:pPr>
      <w:r w:rsidRPr="00BE1F6A">
        <w:rPr>
          <w:rFonts w:cs="Arial"/>
          <w:szCs w:val="24"/>
        </w:rPr>
        <w:t xml:space="preserve">Please contact the </w:t>
      </w:r>
      <w:r>
        <w:rPr>
          <w:rFonts w:cs="Arial"/>
          <w:szCs w:val="24"/>
        </w:rPr>
        <w:t>District Clerk</w:t>
      </w:r>
      <w:r w:rsidRPr="00BE1F6A">
        <w:rPr>
          <w:rFonts w:cs="Arial"/>
          <w:szCs w:val="24"/>
        </w:rPr>
        <w:t xml:space="preserve"> for leave details if you and your spouse are both employees of USD 506</w:t>
      </w:r>
    </w:p>
    <w:p w14:paraId="6F677056" w14:textId="77777777" w:rsidR="00010FFB" w:rsidRPr="00BE1F6A" w:rsidRDefault="00010FFB" w:rsidP="00010FFB">
      <w:pPr>
        <w:spacing w:after="0"/>
        <w:rPr>
          <w:rFonts w:cs="Arial"/>
          <w:szCs w:val="24"/>
        </w:rPr>
      </w:pPr>
    </w:p>
    <w:p w14:paraId="6E4D8595" w14:textId="77777777" w:rsidR="00010FFB" w:rsidRPr="00BE1F6A" w:rsidRDefault="00010FFB" w:rsidP="00010FFB">
      <w:pPr>
        <w:spacing w:after="0"/>
        <w:rPr>
          <w:rFonts w:cs="Arial"/>
          <w:b/>
          <w:szCs w:val="24"/>
        </w:rPr>
      </w:pPr>
      <w:r w:rsidRPr="00BE1F6A">
        <w:rPr>
          <w:rFonts w:cs="Arial"/>
          <w:b/>
          <w:szCs w:val="24"/>
        </w:rPr>
        <w:t>Types of Leave Available</w:t>
      </w:r>
    </w:p>
    <w:p w14:paraId="2F0A862A" w14:textId="77777777" w:rsidR="00010FFB" w:rsidRPr="00BE1F6A" w:rsidRDefault="00010FFB" w:rsidP="00010FFB">
      <w:pPr>
        <w:spacing w:after="0"/>
        <w:rPr>
          <w:rFonts w:cs="Arial"/>
          <w:szCs w:val="24"/>
        </w:rPr>
      </w:pPr>
      <w:r w:rsidRPr="00BE1F6A">
        <w:rPr>
          <w:rFonts w:cs="Arial"/>
          <w:b/>
          <w:bCs/>
          <w:szCs w:val="24"/>
        </w:rPr>
        <w:t>Birth or Placement for Adoption or Foster Care:</w:t>
      </w:r>
      <w:r w:rsidRPr="00BE1F6A">
        <w:rPr>
          <w:rFonts w:cs="Arial"/>
          <w:szCs w:val="24"/>
        </w:rPr>
        <w:t xml:space="preserve">  Family leave is available to eligible male and female employees for the birth of a child or for placement of a child with the employee for purposes of adoption or foster care.  Federal leave must be completed within 12 months of the birth or placement.  Federal leave may not be taken intermittently.  The need for leave must be documented by your treating healthcare provider through our medical certification process (see below) or documented proof of placement of a child.</w:t>
      </w:r>
    </w:p>
    <w:p w14:paraId="41C9B56D" w14:textId="77777777" w:rsidR="00010FFB" w:rsidRPr="00BE1F6A" w:rsidRDefault="00010FFB" w:rsidP="00010FFB">
      <w:pPr>
        <w:spacing w:after="0"/>
        <w:rPr>
          <w:rFonts w:cs="Arial"/>
          <w:szCs w:val="24"/>
        </w:rPr>
      </w:pPr>
    </w:p>
    <w:p w14:paraId="7241EAF7" w14:textId="77777777" w:rsidR="00010FFB" w:rsidRPr="00BE1F6A" w:rsidRDefault="00010FFB" w:rsidP="00010FFB">
      <w:pPr>
        <w:spacing w:after="0"/>
        <w:rPr>
          <w:rFonts w:cs="Arial"/>
          <w:szCs w:val="24"/>
        </w:rPr>
      </w:pPr>
      <w:r w:rsidRPr="00BE1F6A">
        <w:rPr>
          <w:rFonts w:cs="Arial"/>
          <w:b/>
          <w:bCs/>
          <w:szCs w:val="24"/>
        </w:rPr>
        <w:t xml:space="preserve">Serious Health Condition of Employee: </w:t>
      </w:r>
      <w:r w:rsidRPr="00BE1F6A">
        <w:rPr>
          <w:rFonts w:cs="Arial"/>
          <w:szCs w:val="24"/>
        </w:rPr>
        <w:t xml:space="preserve"> If, as an eligible employee, you experience a </w:t>
      </w:r>
      <w:r w:rsidRPr="00BE1F6A">
        <w:rPr>
          <w:rFonts w:cs="Arial"/>
          <w:i/>
          <w:iCs/>
          <w:szCs w:val="24"/>
        </w:rPr>
        <w:t>serious health condition</w:t>
      </w:r>
      <w:r w:rsidRPr="00BE1F6A">
        <w:rPr>
          <w:rFonts w:cs="Arial"/>
          <w:szCs w:val="24"/>
        </w:rPr>
        <w:t xml:space="preserve"> as defined by federal law, you may take medical leave under this policy.  A serious health condition generally occurs when you:</w:t>
      </w:r>
      <w:r>
        <w:rPr>
          <w:rFonts w:cs="Arial"/>
          <w:noProof/>
          <w:szCs w:val="24"/>
        </w:rPr>
        <mc:AlternateContent>
          <mc:Choice Requires="wps">
            <w:drawing>
              <wp:anchor distT="0" distB="0" distL="114300" distR="114300" simplePos="0" relativeHeight="251661312" behindDoc="0" locked="0" layoutInCell="1" allowOverlap="1" wp14:anchorId="113C0F2E" wp14:editId="481F1826">
                <wp:simplePos x="0" y="0"/>
                <wp:positionH relativeFrom="column">
                  <wp:posOffset>5067300</wp:posOffset>
                </wp:positionH>
                <wp:positionV relativeFrom="paragraph">
                  <wp:posOffset>533400</wp:posOffset>
                </wp:positionV>
                <wp:extent cx="1371600" cy="228600"/>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EEB188" w14:textId="77777777" w:rsidR="00AA77E5" w:rsidRPr="000B47E8" w:rsidRDefault="00AA77E5" w:rsidP="00010FFB">
                            <w:pPr>
                              <w:pStyle w:val="Footer"/>
                              <w:rPr>
                                <w:color w:val="FFFFFF"/>
                              </w:rPr>
                            </w:pPr>
                            <w:r w:rsidRPr="000B47E8">
                              <w:rPr>
                                <w:color w:val="FFFFFF"/>
                              </w:rPr>
                              <w:t>[Current_date]</w:t>
                            </w:r>
                          </w:p>
                          <w:p w14:paraId="0B1D79B6" w14:textId="77777777" w:rsidR="00AA77E5" w:rsidRPr="000B47E8" w:rsidRDefault="00AA77E5" w:rsidP="00010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C0F2E" id="_x0000_t202" coordsize="21600,21600" o:spt="202" path="m,l,21600r21600,l21600,xe">
                <v:stroke joinstyle="miter"/>
                <v:path gradientshapeok="t" o:connecttype="rect"/>
              </v:shapetype>
              <v:shape id="Text Box 8" o:spid="_x0000_s1026" type="#_x0000_t202" style="position:absolute;margin-left:399pt;margin-top:42pt;width:10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3EZM3QEAAKEDAAAOAAAAZHJzL2Uyb0RvYy54bWysU9tu1DAQfUfiHyy/s7mwtCXabFVaFSGV&#13;&#10;i1T4AMexE4vEY8beTZavZ+xstwu8IV6ssWdyZs6Zk831PA5sr9AbsDUvVjlnykpoje1q/u3r/asr&#13;&#10;znwQthUDWFXzg/L8evvyxWZylSqhh6FVyAjE+mpyNe9DcFWWedmrUfgVOGUpqQFHEeiKXdaimAh9&#13;&#10;HLIyzy+yCbB1CFJ5T693S5JvE77WSobPWnsV2FBzmi2kE9PZxDPbbkTVoXC9kccxxD9MMQpjqekJ&#13;&#10;6k4EwXZo/oIajUTwoMNKwpiB1kaqxIHYFPkfbB574VTiQuJ4d5LJ/z9Y+Wn/6L4gC/M7mGmBiYR3&#13;&#10;DyC/e2bhthe2UzeIMPVKtNS4iJJlk/PV8dMota98BGmmj9DSksUuQAKaNY5RFeLJCJ0WcDiJrubA&#13;&#10;ZGz5+rK4yCklKVeWVzGOLUT19LVDH94rGFkMao601IQu9g8+LKVPJbGZhXszDGmxg/3tgTDjS5o+&#13;&#10;DryMHuZmpurIooH2QDwQFp+QrynoAX9yNpFHau5/7AQqzoYPlrR4W6zX0VTpsn5zWdIFzzPNeUZY&#13;&#10;SVA1D5wt4W1YjLhzaLqeOi3qW7gh/bRJ1J6nOs5NPkjiHD0bjXZ+T1XPf9b2FwAAAP//AwBQSwME&#13;&#10;FAAGAAgAAAAhAMeN2ujfAAAAEAEAAA8AAABkcnMvZG93bnJldi54bWxMT01vwjAMvU/iP0SexG0k&#13;&#10;TGwrpSlCQ1w3jW1I3EJj2mqNUzWBdv9+7mlc7GfZfh/ZenCNuGIXak8a5jMFAqnwtqZSw9fn7iEB&#13;&#10;EaIhaxpPqOEXA6zzyV1mUut7+sDrPpaCSSikRkMVY5tKGYoKnQkz3yLx7uw7ZyKPXSltZ3omd418&#13;&#10;VOpZOlMTK1SmxdcKi5/9xWn4fjsfDwv1Xm7dU9v7QUlyS6n19H7YrrhsViAiDvH/A8YM7B9yNnby&#13;&#10;F7JBNBpelgkHihqSBffxQM1HdGLE8iDzTN4Gyf8AAAD//wMAUEsBAi0AFAAGAAgAAAAhALaDOJL+&#13;&#10;AAAA4QEAABMAAAAAAAAAAAAAAAAAAAAAAFtDb250ZW50X1R5cGVzXS54bWxQSwECLQAUAAYACAAA&#13;&#10;ACEAOP0h/9YAAACUAQAACwAAAAAAAAAAAAAAAAAvAQAAX3JlbHMvLnJlbHNQSwECLQAUAAYACAAA&#13;&#10;ACEA+9xGTN0BAAChAwAADgAAAAAAAAAAAAAAAAAuAgAAZHJzL2Uyb0RvYy54bWxQSwECLQAUAAYA&#13;&#10;CAAAACEAx43a6N8AAAAQAQAADwAAAAAAAAAAAAAAAAA3BAAAZHJzL2Rvd25yZXYueG1sUEsFBgAA&#13;&#10;AAAEAAQA8wAAAEMFAAAAAA==&#13;&#10;" filled="f" stroked="f">
                <v:textbox>
                  <w:txbxContent>
                    <w:p w14:paraId="27EEB188" w14:textId="77777777" w:rsidR="00AA77E5" w:rsidRPr="000B47E8" w:rsidRDefault="00AA77E5" w:rsidP="00010FFB">
                      <w:pPr>
                        <w:pStyle w:val="Footer"/>
                        <w:rPr>
                          <w:color w:val="FFFFFF"/>
                        </w:rPr>
                      </w:pPr>
                      <w:r w:rsidRPr="000B47E8">
                        <w:rPr>
                          <w:color w:val="FFFFFF"/>
                        </w:rPr>
                        <w:t>[Current_date]</w:t>
                      </w:r>
                    </w:p>
                    <w:p w14:paraId="0B1D79B6" w14:textId="77777777" w:rsidR="00AA77E5" w:rsidRPr="000B47E8" w:rsidRDefault="00AA77E5" w:rsidP="00010FFB"/>
                  </w:txbxContent>
                </v:textbox>
              </v:shape>
            </w:pict>
          </mc:Fallback>
        </mc:AlternateContent>
      </w:r>
      <w:r>
        <w:rPr>
          <w:rFonts w:cs="Arial"/>
          <w:noProof/>
          <w:szCs w:val="24"/>
        </w:rPr>
        <mc:AlternateContent>
          <mc:Choice Requires="wps">
            <w:drawing>
              <wp:anchor distT="0" distB="0" distL="114300" distR="114300" simplePos="0" relativeHeight="251662336" behindDoc="0" locked="0" layoutInCell="1" allowOverlap="1" wp14:anchorId="6BEE4BBC" wp14:editId="2FDC54A6">
                <wp:simplePos x="0" y="0"/>
                <wp:positionH relativeFrom="column">
                  <wp:posOffset>5067300</wp:posOffset>
                </wp:positionH>
                <wp:positionV relativeFrom="paragraph">
                  <wp:posOffset>533400</wp:posOffset>
                </wp:positionV>
                <wp:extent cx="1371600" cy="228600"/>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3FCA8D" w14:textId="77777777" w:rsidR="00AA77E5" w:rsidRPr="000B47E8" w:rsidRDefault="00AA77E5" w:rsidP="00010FFB">
                            <w:pPr>
                              <w:pStyle w:val="Footer"/>
                              <w:rPr>
                                <w:color w:val="FFFFFF"/>
                              </w:rPr>
                            </w:pPr>
                            <w:r w:rsidRPr="000B47E8">
                              <w:rPr>
                                <w:color w:val="FFFFFF"/>
                              </w:rPr>
                              <w:t>[Current_date]</w:t>
                            </w:r>
                          </w:p>
                          <w:p w14:paraId="604A557E" w14:textId="77777777" w:rsidR="00AA77E5" w:rsidRPr="000B47E8" w:rsidRDefault="00AA77E5" w:rsidP="00010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E4BBC" id="Text Box 6" o:spid="_x0000_s1027" type="#_x0000_t202" style="position:absolute;margin-left:399pt;margin-top:42pt;width:10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wvq3wEAAKgDAAAOAAAAZHJzL2Uyb0RvYy54bWysU9tu1DAQfUfiHyy/s7mwtCXabFVaFSGV&#13;&#10;i1T4AMexNxaJx4y9myxfz9hJtwu8IV6sGY9z5pwzk831NPTsoNAbsDUvVjlnykpojd3V/NvX+1dX&#13;&#10;nPkgbCt6sKrmR+X59fbli83oKlVCB32rkBGI9dXoat6F4Kos87JTg/ArcMpSUQMOIlCKu6xFMRL6&#13;&#10;0Gdlnl9kI2DrEKTynm7v5iLfJnytlQyftfYqsL7mxC2kE9PZxDPbbkS1Q+E6Ixca4h9YDMJYanqC&#13;&#10;uhNBsD2av6AGIxE86LCSMGSgtZEqaSA1Rf6HmsdOOJW0kDnenWzy/w9Wfjo8ui/IwvQOJhpgEuHd&#13;&#10;A8jvnlm47YTdqRtEGDslWmpcRMuy0flq+TRa7SsfQZrxI7Q0ZLEPkIAmjUN0hXQyQqcBHE+mqykw&#13;&#10;GVu+viwucipJqpXlVYxjC1E9fe3Qh/cKBhaDmiMNNaGLw4MP89OnJ7GZhXvT92mwvf3tgjDjTWIf&#13;&#10;Cc/Uw9RMzLSLtCimgfZIchDmdaH1pqAD/MnZSKtSc/9jL1Bx1n+wZMnbYr2Ou5WS9ZvLkhI8rzTn&#13;&#10;FWElQdU8cDaHt2Hex71Ds+uo0zwECzdkozZJ4TOrhT6tQ/JoWd24b+d5evX8g21/AQAA//8DAFBL&#13;&#10;AwQUAAYACAAAACEAx43a6N8AAAAQAQAADwAAAGRycy9kb3ducmV2LnhtbExPTW/CMAy9T+I/RJ7E&#13;&#10;bSRMbCulKUJDXDeNbUjcQmPaao1TNYF2/37uaVzsZ9l+H9l6cI24YhdqTxrmMwUCqfC2plLD1+fu&#13;&#10;IQERoiFrGk+o4RcDrPPJXWZS63v6wOs+loJJKKRGQxVjm0oZigqdCTPfIvHu7DtnIo9dKW1neiZ3&#13;&#10;jXxU6lk6UxMrVKbF1wqLn/3Fafh+Ox8PC/Vebt1T2/tBSXJLqfX0ftiuuGxWICIO8f8DxgzsH3I2&#13;&#10;dvIXskE0Gl6WCQeKGpIF9/FAzUd0YsTyIPNM3gbJ/wAAAP//AwBQSwECLQAUAAYACAAAACEAtoM4&#13;&#10;kv4AAADhAQAAEwAAAAAAAAAAAAAAAAAAAAAAW0NvbnRlbnRfVHlwZXNdLnhtbFBLAQItABQABgAI&#13;&#10;AAAAIQA4/SH/1gAAAJQBAAALAAAAAAAAAAAAAAAAAC8BAABfcmVscy8ucmVsc1BLAQItABQABgAI&#13;&#10;AAAAIQAmJwvq3wEAAKgDAAAOAAAAAAAAAAAAAAAAAC4CAABkcnMvZTJvRG9jLnhtbFBLAQItABQA&#13;&#10;BgAIAAAAIQDHjdro3wAAABABAAAPAAAAAAAAAAAAAAAAADkEAABkcnMvZG93bnJldi54bWxQSwUG&#13;&#10;AAAAAAQABADzAAAARQUAAAAA&#13;&#10;" filled="f" stroked="f">
                <v:textbox>
                  <w:txbxContent>
                    <w:p w14:paraId="2E3FCA8D" w14:textId="77777777" w:rsidR="00AA77E5" w:rsidRPr="000B47E8" w:rsidRDefault="00AA77E5" w:rsidP="00010FFB">
                      <w:pPr>
                        <w:pStyle w:val="Footer"/>
                        <w:rPr>
                          <w:color w:val="FFFFFF"/>
                        </w:rPr>
                      </w:pPr>
                      <w:r w:rsidRPr="000B47E8">
                        <w:rPr>
                          <w:color w:val="FFFFFF"/>
                        </w:rPr>
                        <w:t>[Current_date]</w:t>
                      </w:r>
                    </w:p>
                    <w:p w14:paraId="604A557E" w14:textId="77777777" w:rsidR="00AA77E5" w:rsidRPr="000B47E8" w:rsidRDefault="00AA77E5" w:rsidP="00010FFB"/>
                  </w:txbxContent>
                </v:textbox>
              </v:shape>
            </w:pict>
          </mc:Fallback>
        </mc:AlternateContent>
      </w:r>
      <w:r>
        <w:rPr>
          <w:rFonts w:cs="Arial"/>
          <w:noProof/>
          <w:szCs w:val="24"/>
        </w:rPr>
        <mc:AlternateContent>
          <mc:Choice Requires="wps">
            <w:drawing>
              <wp:anchor distT="0" distB="0" distL="114300" distR="114300" simplePos="0" relativeHeight="251663360" behindDoc="0" locked="0" layoutInCell="1" allowOverlap="1" wp14:anchorId="32A826C4" wp14:editId="77E40B76">
                <wp:simplePos x="0" y="0"/>
                <wp:positionH relativeFrom="column">
                  <wp:posOffset>5067300</wp:posOffset>
                </wp:positionH>
                <wp:positionV relativeFrom="paragraph">
                  <wp:posOffset>533400</wp:posOffset>
                </wp:positionV>
                <wp:extent cx="1371600" cy="2286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14A77B" w14:textId="77777777" w:rsidR="00AA77E5" w:rsidRPr="000B47E8" w:rsidRDefault="00AA77E5" w:rsidP="00010FFB">
                            <w:pPr>
                              <w:pStyle w:val="Footer"/>
                              <w:rPr>
                                <w:color w:val="FFFFFF"/>
                              </w:rPr>
                            </w:pPr>
                            <w:r w:rsidRPr="000B47E8">
                              <w:rPr>
                                <w:color w:val="FFFFFF"/>
                              </w:rPr>
                              <w:t>[Current_date]</w:t>
                            </w:r>
                          </w:p>
                          <w:p w14:paraId="7769E86E" w14:textId="77777777" w:rsidR="00AA77E5" w:rsidRPr="000B47E8" w:rsidRDefault="00AA77E5" w:rsidP="00010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826C4" id="Text Box 5" o:spid="_x0000_s1028" type="#_x0000_t202" style="position:absolute;margin-left:399pt;margin-top:42pt;width:10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mUE4AEAAKgDAAAOAAAAZHJzL2Uyb0RvYy54bWysU9tu1DAQfUfiHyy/s7mwtCXabFVaFSGV&#13;&#10;i1T4AMexE4vEY8beTZavZ+xstwu8IV6sGY9zzpwzk831PA5sr9AbsDUvVjlnykpoje1q/u3r/asr&#13;&#10;znwQthUDWFXzg/L8evvyxWZylSqhh6FVyAjE+mpyNe9DcFWWedmrUfgVOGWpqAFHESjFLmtRTIQ+&#13;&#10;DlmZ5xfZBNg6BKm8p9u7pci3CV9rJcNnrb0KbKg59RbSiels4pltN6LqULjeyGMb4h+6GIWxRHqC&#13;&#10;uhNBsB2av6BGIxE86LCSMGagtZEqaSA1Rf6HmsdeOJW0kDnenWzy/w9Wfto/ui/IwvwOZhpgEuHd&#13;&#10;A8jvnlm47YXt1A0iTL0SLREX0bJscr46fhqt9pWPIM30EVoastgFSECzxjG6QjoZodMADifT1RyY&#13;&#10;jJSvL4uLnEqSamV5FeNIIaqnrx368F7ByGJQc6ShJnSxf/Bhefr0JJJZuDfDkAY72N8uCDPepO5j&#13;&#10;w0vrYW5mZloij7xRTAPtgeQgLOtC601BD/iTs4lWpeb+x06g4mz4YMmSt8V6HXcrJes3lyUleF5p&#13;&#10;zivCSoKqeeBsCW/Dso87h6briWkZgoUbslGbpPC5q2P7tA7Jo+Pqxn07z9Or5x9s+wsAAP//AwBQ&#13;&#10;SwMEFAAGAAgAAAAhAMeN2ujfAAAAEAEAAA8AAABkcnMvZG93bnJldi54bWxMT01vwjAMvU/iP0Se&#13;&#10;xG0kTGwrpSlCQ1w3jW1I3EJj2mqNUzWBdv9+7mlc7GfZfh/ZenCNuGIXak8a5jMFAqnwtqZSw9fn&#13;&#10;7iEBEaIhaxpPqOEXA6zzyV1mUut7+sDrPpaCSSikRkMVY5tKGYoKnQkz3yLx7uw7ZyKPXSltZ3om&#13;&#10;d418VOpZOlMTK1SmxdcKi5/9xWn4fjsfDwv1Xm7dU9v7QUlyS6n19H7YrrhsViAiDvH/A8YM7B9y&#13;&#10;NnbyF7JBNBpelgkHihqSBffxQM1HdGLE8iDzTN4Gyf8AAAD//wMAUEsBAi0AFAAGAAgAAAAhALaD&#13;&#10;OJL+AAAA4QEAABMAAAAAAAAAAAAAAAAAAAAAAFtDb250ZW50X1R5cGVzXS54bWxQSwECLQAUAAYA&#13;&#10;CAAAACEAOP0h/9YAAACUAQAACwAAAAAAAAAAAAAAAAAvAQAAX3JlbHMvLnJlbHNQSwECLQAUAAYA&#13;&#10;CAAAACEAh/JlBOABAACoAwAADgAAAAAAAAAAAAAAAAAuAgAAZHJzL2Uyb0RvYy54bWxQSwECLQAU&#13;&#10;AAYACAAAACEAx43a6N8AAAAQAQAADwAAAAAAAAAAAAAAAAA6BAAAZHJzL2Rvd25yZXYueG1sUEsF&#13;&#10;BgAAAAAEAAQA8wAAAEYFAAAAAA==&#13;&#10;" filled="f" stroked="f">
                <v:textbox>
                  <w:txbxContent>
                    <w:p w14:paraId="1414A77B" w14:textId="77777777" w:rsidR="00AA77E5" w:rsidRPr="000B47E8" w:rsidRDefault="00AA77E5" w:rsidP="00010FFB">
                      <w:pPr>
                        <w:pStyle w:val="Footer"/>
                        <w:rPr>
                          <w:color w:val="FFFFFF"/>
                        </w:rPr>
                      </w:pPr>
                      <w:r w:rsidRPr="000B47E8">
                        <w:rPr>
                          <w:color w:val="FFFFFF"/>
                        </w:rPr>
                        <w:t>[Current_date]</w:t>
                      </w:r>
                    </w:p>
                    <w:p w14:paraId="7769E86E" w14:textId="77777777" w:rsidR="00AA77E5" w:rsidRPr="000B47E8" w:rsidRDefault="00AA77E5" w:rsidP="00010FFB"/>
                  </w:txbxContent>
                </v:textbox>
              </v:shape>
            </w:pict>
          </mc:Fallback>
        </mc:AlternateContent>
      </w:r>
      <w:r>
        <w:rPr>
          <w:rFonts w:cs="Arial"/>
          <w:noProof/>
          <w:szCs w:val="24"/>
        </w:rPr>
        <mc:AlternateContent>
          <mc:Choice Requires="wps">
            <w:drawing>
              <wp:anchor distT="0" distB="0" distL="114300" distR="114300" simplePos="0" relativeHeight="251664384" behindDoc="0" locked="0" layoutInCell="1" allowOverlap="1" wp14:anchorId="02989B0B" wp14:editId="33809B23">
                <wp:simplePos x="0" y="0"/>
                <wp:positionH relativeFrom="column">
                  <wp:posOffset>5067300</wp:posOffset>
                </wp:positionH>
                <wp:positionV relativeFrom="paragraph">
                  <wp:posOffset>533400</wp:posOffset>
                </wp:positionV>
                <wp:extent cx="1371600" cy="2286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13776A" w14:textId="77777777" w:rsidR="00AA77E5" w:rsidRPr="000B47E8" w:rsidRDefault="00AA77E5" w:rsidP="00010FFB">
                            <w:pPr>
                              <w:pStyle w:val="Footer"/>
                              <w:rPr>
                                <w:color w:val="FFFFFF"/>
                              </w:rPr>
                            </w:pPr>
                            <w:r w:rsidRPr="000B47E8">
                              <w:rPr>
                                <w:color w:val="FFFFFF"/>
                              </w:rPr>
                              <w:t>[Current_date]</w:t>
                            </w:r>
                          </w:p>
                          <w:p w14:paraId="08D90EF4" w14:textId="77777777" w:rsidR="00AA77E5" w:rsidRPr="000B47E8" w:rsidRDefault="00AA77E5" w:rsidP="00010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89B0B" id="Text Box 4" o:spid="_x0000_s1029" type="#_x0000_t202" style="position:absolute;margin-left:399pt;margin-top:42pt;width:10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JDo4gEAAKgDAAAOAAAAZHJzL2Uyb0RvYy54bWysU9tu2zAMfR+wfxD0vvjSrO2MOEXXosOA&#13;&#10;rhvQ9QNkWYqF2aJGKbGzrx8lp2m2vg17EUhRPjznkF5dTUPPdgq9AVvzYpFzpqyE1thNzZ++3727&#13;&#10;5MwHYVvRg1U13yvPr9Zv36xGV6kSOuhbhYxArK9GV/MuBFdlmZedGoRfgFOWihpwEIFS3GQtipHQ&#13;&#10;hz4r8/w8GwFbhyCV93R7Oxf5OuFrrWT4qrVXgfU1J24hnZjOJp7ZeiWqDQrXGXmgIf6BxSCMpaZH&#13;&#10;qFsRBNuieQU1GIngQYeFhCEDrY1USQOpKfK/1Dx2wqmkhczx7miT/3+w8mH36L4hC9NHmGiASYR3&#13;&#10;9yB/eGbhphN2o64RYeyUaKlxES3LRuerw6fRal/5CNKMX6ClIYttgAQ0aRyiK6STEToNYH80XU2B&#13;&#10;ydjy7KI4z6kkqVaWlzGOLUT1/LVDHz4pGFgMao401IQudvc+zE+fn8RmFu5M36fB9vaPC8KMN4l9&#13;&#10;JDxTD1MzMdPW/Cz2jWIaaPckB2FeF1pvCjrAX5yNtCo19z+3AhVn/WdLlnwolsu4WylZvr8oKcHT&#13;&#10;SnNaEVYSVM0DZ3N4E+Z93Do0m446zUOwcE02apMUvrA60Kd1SB4dVjfu22meXr38YOvfAAAA//8D&#13;&#10;AFBLAwQUAAYACAAAACEAx43a6N8AAAAQAQAADwAAAGRycy9kb3ducmV2LnhtbExPTW/CMAy9T+I/&#13;&#10;RJ7EbSRMbCulKUJDXDeNbUjcQmPaao1TNYF2/37uaVzsZ9l+H9l6cI24YhdqTxrmMwUCqfC2plLD&#13;&#10;1+fuIQERoiFrGk+o4RcDrPPJXWZS63v6wOs+loJJKKRGQxVjm0oZigqdCTPfIvHu7DtnIo9dKW1n&#13;&#10;eiZ3jXxU6lk6UxMrVKbF1wqLn/3Fafh+Ox8PC/Vebt1T2/tBSXJLqfX0ftiuuGxWICIO8f8Dxgzs&#13;&#10;H3I2dvIXskE0Gl6WCQeKGpIF9/FAzUd0YsTyIPNM3gbJ/wAAAP//AwBQSwECLQAUAAYACAAAACEA&#13;&#10;toM4kv4AAADhAQAAEwAAAAAAAAAAAAAAAAAAAAAAW0NvbnRlbnRfVHlwZXNdLnhtbFBLAQItABQA&#13;&#10;BgAIAAAAIQA4/SH/1gAAAJQBAAALAAAAAAAAAAAAAAAAAC8BAABfcmVscy8ucmVsc1BLAQItABQA&#13;&#10;BgAIAAAAIQAnvJDo4gEAAKgDAAAOAAAAAAAAAAAAAAAAAC4CAABkcnMvZTJvRG9jLnhtbFBLAQIt&#13;&#10;ABQABgAIAAAAIQDHjdro3wAAABABAAAPAAAAAAAAAAAAAAAAADwEAABkcnMvZG93bnJldi54bWxQ&#13;&#10;SwUGAAAAAAQABADzAAAASAUAAAAA&#13;&#10;" filled="f" stroked="f">
                <v:textbox>
                  <w:txbxContent>
                    <w:p w14:paraId="5F13776A" w14:textId="77777777" w:rsidR="00AA77E5" w:rsidRPr="000B47E8" w:rsidRDefault="00AA77E5" w:rsidP="00010FFB">
                      <w:pPr>
                        <w:pStyle w:val="Footer"/>
                        <w:rPr>
                          <w:color w:val="FFFFFF"/>
                        </w:rPr>
                      </w:pPr>
                      <w:r w:rsidRPr="000B47E8">
                        <w:rPr>
                          <w:color w:val="FFFFFF"/>
                        </w:rPr>
                        <w:t>[Current_date]</w:t>
                      </w:r>
                    </w:p>
                    <w:p w14:paraId="08D90EF4" w14:textId="77777777" w:rsidR="00AA77E5" w:rsidRPr="000B47E8" w:rsidRDefault="00AA77E5" w:rsidP="00010FFB"/>
                  </w:txbxContent>
                </v:textbox>
              </v:shape>
            </w:pict>
          </mc:Fallback>
        </mc:AlternateContent>
      </w:r>
      <w:r>
        <w:rPr>
          <w:rFonts w:cs="Arial"/>
          <w:noProof/>
          <w:szCs w:val="24"/>
        </w:rPr>
        <mc:AlternateContent>
          <mc:Choice Requires="wps">
            <w:drawing>
              <wp:anchor distT="0" distB="0" distL="114300" distR="114300" simplePos="0" relativeHeight="251665408" behindDoc="0" locked="0" layoutInCell="1" allowOverlap="1" wp14:anchorId="67CC52A6" wp14:editId="248B9F58">
                <wp:simplePos x="0" y="0"/>
                <wp:positionH relativeFrom="column">
                  <wp:posOffset>-323850</wp:posOffset>
                </wp:positionH>
                <wp:positionV relativeFrom="paragraph">
                  <wp:posOffset>533400</wp:posOffset>
                </wp:positionV>
                <wp:extent cx="1371600" cy="228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D6C24F" w14:textId="77777777" w:rsidR="00AA77E5" w:rsidRDefault="00AA77E5" w:rsidP="00010FFB">
                            <w:pPr>
                              <w:rPr>
                                <w:color w:val="FFFFFF"/>
                              </w:rPr>
                            </w:pPr>
                            <w:r w:rsidRPr="00013D4C">
                              <w:rPr>
                                <w:color w:val="FFFFFF"/>
                              </w:rPr>
                              <w:t>[C</w:t>
                            </w:r>
                          </w:p>
                          <w:p w14:paraId="1CE94836" w14:textId="77777777" w:rsidR="00AA77E5" w:rsidRPr="00013D4C" w:rsidRDefault="00AA77E5" w:rsidP="00010FFB">
                            <w:pPr>
                              <w:rPr>
                                <w:color w:val="FFFFFF"/>
                              </w:rPr>
                            </w:pPr>
                            <w:r w:rsidRPr="00013D4C">
                              <w:rPr>
                                <w:color w:val="FFFFFF"/>
                              </w:rPr>
                              <w:t>_official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C52A6" id="Text Box 2" o:spid="_x0000_s1030" type="#_x0000_t202" style="position:absolute;margin-left:-25.5pt;margin-top:42pt;width:10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8kD4QEAAKgDAAAOAAAAZHJzL2Uyb0RvYy54bWysU9tu1DAQfUfiHyy/s7mwtCXabFVaFSGV&#13;&#10;i1T4AMexE4vEY8beTZavZ+xstwu8IV6sGY9z5pwzk831PA5sr9AbsDUvVjlnykpoje1q/u3r/asr&#13;&#10;znwQthUDWFXzg/L8evvyxWZylSqhh6FVyAjE+mpyNe9DcFWWedmrUfgVOGWpqAFHESjFLmtRTIQ+&#13;&#10;DlmZ5xfZBNg6BKm8p9u7pci3CV9rJcNnrb0KbKg5cQvpxHQ28cy2G1F1KFxv5JGG+AcWozCWmp6g&#13;&#10;7kQQbIfmL6jRSAQPOqwkjBlobaRKGkhNkf+h5rEXTiUtZI53J5v8/4OVn/aP7guyML+DmQaYRHj3&#13;&#10;APK7ZxZue2E7dYMIU69ES42LaFk2OV8dP41W+8pHkGb6CC0NWewCJKBZ4xhdIZ2M0GkAh5Ppag5M&#13;&#10;xpavL4uLnEqSamV5FePYQlRPXzv04b2CkcWg5khDTehi/+DD8vTpSWxm4d4MQxrsYH+7IMx4k9hH&#13;&#10;wgv1MDczM23N17FvFNNAeyA5CMu60HpT0AP+5GyiVam5/7ETqDgbPliy5G2xXsfdSsn6zWVJCZ5X&#13;&#10;mvOKsJKgah44W8LbsOzjzqHpeuq0DMHCDdmoTVL4zOpIn9YheXRc3bhv53l69fyDbX8BAAD//wMA&#13;&#10;UEsDBBQABgAIAAAAIQBfOUyX3gAAAA8BAAAPAAAAZHJzL2Rvd25yZXYueG1sTE9LT8MwDL4j8R8i&#13;&#10;I3HbkqF1Gl3TCTFxBTEeEjev8dqKxqmabC3/Hu8EF/uzbH+PYjv5Tp1piG1gC4u5AUVcBddybeH9&#13;&#10;7Wm2BhUTssMuMFn4oQjb8vqqwNyFkV/pvE+1EhKOOVpoUupzrWPVkMc4Dz2x7I5h8JhkHGrtBhyF&#13;&#10;3Hf6zpiV9tiyKDTY02ND1ff+5C18PB+/Ppfmpd75rB/DZDT7e23t7c2020h52IBKNKW/D7hkEP9Q&#13;&#10;irFDOLGLqrMwyxYSKFlYL6VfDlaZgIMAUQddFvp/jvIXAAD//wMAUEsBAi0AFAAGAAgAAAAhALaD&#13;&#10;OJL+AAAA4QEAABMAAAAAAAAAAAAAAAAAAAAAAFtDb250ZW50X1R5cGVzXS54bWxQSwECLQAUAAYA&#13;&#10;CAAAACEAOP0h/9YAAACUAQAACwAAAAAAAAAAAAAAAAAvAQAAX3JlbHMvLnJlbHNQSwECLQAUAAYA&#13;&#10;CAAAACEAhF/JA+EBAACoAwAADgAAAAAAAAAAAAAAAAAuAgAAZHJzL2Uyb0RvYy54bWxQSwECLQAU&#13;&#10;AAYACAAAACEAXzlMl94AAAAPAQAADwAAAAAAAAAAAAAAAAA7BAAAZHJzL2Rvd25yZXYueG1sUEsF&#13;&#10;BgAAAAAEAAQA8wAAAEYFAAAAAA==&#13;&#10;" filled="f" stroked="f">
                <v:textbox>
                  <w:txbxContent>
                    <w:p w14:paraId="6FD6C24F" w14:textId="77777777" w:rsidR="00AA77E5" w:rsidRDefault="00AA77E5" w:rsidP="00010FFB">
                      <w:pPr>
                        <w:rPr>
                          <w:color w:val="FFFFFF"/>
                        </w:rPr>
                      </w:pPr>
                      <w:r w:rsidRPr="00013D4C">
                        <w:rPr>
                          <w:color w:val="FFFFFF"/>
                        </w:rPr>
                        <w:t>[C</w:t>
                      </w:r>
                    </w:p>
                    <w:p w14:paraId="1CE94836" w14:textId="77777777" w:rsidR="00AA77E5" w:rsidRPr="00013D4C" w:rsidRDefault="00AA77E5" w:rsidP="00010FFB">
                      <w:pPr>
                        <w:rPr>
                          <w:color w:val="FFFFFF"/>
                        </w:rPr>
                      </w:pPr>
                      <w:r w:rsidRPr="00013D4C">
                        <w:rPr>
                          <w:color w:val="FFFFFF"/>
                        </w:rPr>
                        <w:t>_official name]</w:t>
                      </w:r>
                    </w:p>
                  </w:txbxContent>
                </v:textbox>
              </v:shape>
            </w:pict>
          </mc:Fallback>
        </mc:AlternateContent>
      </w:r>
    </w:p>
    <w:p w14:paraId="65DFF3CC" w14:textId="77777777" w:rsidR="00010FFB" w:rsidRPr="00BE1F6A" w:rsidRDefault="00010FFB" w:rsidP="00010FFB">
      <w:pPr>
        <w:widowControl/>
        <w:numPr>
          <w:ilvl w:val="0"/>
          <w:numId w:val="2"/>
        </w:numPr>
        <w:spacing w:after="0" w:line="240" w:lineRule="auto"/>
        <w:rPr>
          <w:rFonts w:cs="Arial"/>
          <w:szCs w:val="24"/>
        </w:rPr>
      </w:pPr>
      <w:r w:rsidRPr="00BE1F6A">
        <w:rPr>
          <w:rFonts w:cs="Arial"/>
          <w:szCs w:val="24"/>
        </w:rPr>
        <w:t xml:space="preserve">Receive inpatient care in a hospital, hospice or nursing home; </w:t>
      </w:r>
    </w:p>
    <w:p w14:paraId="5B98D2DE" w14:textId="77777777" w:rsidR="00010FFB" w:rsidRPr="00BE1F6A" w:rsidRDefault="00010FFB" w:rsidP="00010FFB">
      <w:pPr>
        <w:widowControl/>
        <w:numPr>
          <w:ilvl w:val="0"/>
          <w:numId w:val="2"/>
        </w:numPr>
        <w:spacing w:after="0" w:line="240" w:lineRule="auto"/>
        <w:rPr>
          <w:rFonts w:cs="Arial"/>
          <w:szCs w:val="24"/>
        </w:rPr>
      </w:pPr>
      <w:r w:rsidRPr="00BE1F6A">
        <w:rPr>
          <w:rFonts w:cs="Arial"/>
          <w:szCs w:val="24"/>
        </w:rPr>
        <w:t xml:space="preserve">Suffer a period of incapacity accompanied by continuing outpatient treatment/care by a healthcare provider; or </w:t>
      </w:r>
    </w:p>
    <w:p w14:paraId="10DE6EDC" w14:textId="77777777" w:rsidR="00010FFB" w:rsidRPr="00BE1F6A" w:rsidRDefault="00010FFB" w:rsidP="00010FFB">
      <w:pPr>
        <w:widowControl/>
        <w:numPr>
          <w:ilvl w:val="0"/>
          <w:numId w:val="2"/>
        </w:numPr>
        <w:spacing w:after="0" w:line="240" w:lineRule="auto"/>
        <w:rPr>
          <w:rFonts w:cs="Arial"/>
          <w:szCs w:val="24"/>
        </w:rPr>
      </w:pPr>
      <w:r w:rsidRPr="00BE1F6A">
        <w:rPr>
          <w:rFonts w:cs="Arial"/>
          <w:szCs w:val="24"/>
        </w:rPr>
        <w:t>Have a history of a chronic condition that may cause episodes of incapacity.</w:t>
      </w:r>
    </w:p>
    <w:p w14:paraId="404FAA17" w14:textId="77777777" w:rsidR="00010FFB" w:rsidRPr="00BE1F6A" w:rsidRDefault="00010FFB" w:rsidP="00010FFB">
      <w:pPr>
        <w:spacing w:after="0"/>
        <w:ind w:left="360"/>
        <w:rPr>
          <w:rFonts w:cs="Arial"/>
          <w:szCs w:val="24"/>
        </w:rPr>
      </w:pPr>
    </w:p>
    <w:p w14:paraId="4B3D08B9" w14:textId="77777777" w:rsidR="00010FFB" w:rsidRPr="00BE1F6A" w:rsidRDefault="00010FFB" w:rsidP="00010FFB">
      <w:pPr>
        <w:spacing w:after="0"/>
        <w:rPr>
          <w:rFonts w:cs="Arial"/>
          <w:szCs w:val="24"/>
        </w:rPr>
      </w:pPr>
      <w:r w:rsidRPr="00BE1F6A">
        <w:rPr>
          <w:rFonts w:cs="Arial"/>
          <w:szCs w:val="24"/>
        </w:rPr>
        <w:t>Medical leave may be taken all at once or, when medically necessary, intermittently.  The need for leave must be documented by your treating healthcare provider through our medical certification process.  A fitness-for-duty statement will be required in order for you to return from a medical leave. Failure to provide the statement will result in a delay in the return to work.</w:t>
      </w:r>
    </w:p>
    <w:p w14:paraId="7F848F46" w14:textId="77777777" w:rsidR="00010FFB" w:rsidRPr="00BE1F6A" w:rsidRDefault="00010FFB" w:rsidP="00010FFB">
      <w:pPr>
        <w:spacing w:after="0"/>
        <w:rPr>
          <w:rFonts w:cs="Arial"/>
          <w:szCs w:val="24"/>
        </w:rPr>
      </w:pPr>
    </w:p>
    <w:p w14:paraId="1B796A1E" w14:textId="77777777" w:rsidR="00010FFB" w:rsidRPr="00BE1F6A" w:rsidRDefault="00010FFB" w:rsidP="00010FFB">
      <w:pPr>
        <w:spacing w:after="0"/>
        <w:rPr>
          <w:rFonts w:cs="Arial"/>
          <w:szCs w:val="24"/>
        </w:rPr>
      </w:pPr>
      <w:r w:rsidRPr="00BE1F6A">
        <w:rPr>
          <w:rFonts w:cs="Arial"/>
          <w:b/>
          <w:bCs/>
          <w:szCs w:val="24"/>
        </w:rPr>
        <w:t>Serious Health Condition of Immediate Family Member</w:t>
      </w:r>
      <w:r w:rsidRPr="00BE1F6A">
        <w:rPr>
          <w:rFonts w:cs="Arial"/>
          <w:szCs w:val="24"/>
        </w:rPr>
        <w:t>:  If, as an eligible employee, you need family leave in order to care for your son, daughter, spouse or parent who experiences a serious health condition as defined by federal law, you may take medical leave under this policy.  Medical leave may be taken all at once or, when medically necessary, intermittently.</w:t>
      </w:r>
      <w:r w:rsidRPr="00BE1F6A">
        <w:rPr>
          <w:rFonts w:cs="Arial"/>
          <w:i/>
          <w:iCs/>
          <w:szCs w:val="24"/>
        </w:rPr>
        <w:t xml:space="preserve">  </w:t>
      </w:r>
      <w:r w:rsidRPr="00BE1F6A">
        <w:rPr>
          <w:rFonts w:cs="Arial"/>
          <w:szCs w:val="24"/>
        </w:rPr>
        <w:t>The need for leave must be documented by the family member’s treating healthcare provider through our medical certification process.</w:t>
      </w:r>
    </w:p>
    <w:p w14:paraId="1BE8B3C7" w14:textId="77777777" w:rsidR="00010FFB" w:rsidRPr="00BE1F6A" w:rsidRDefault="00010FFB" w:rsidP="00010FFB">
      <w:pPr>
        <w:spacing w:after="0"/>
        <w:rPr>
          <w:rFonts w:cs="Arial"/>
          <w:szCs w:val="24"/>
        </w:rPr>
      </w:pPr>
    </w:p>
    <w:p w14:paraId="49459995" w14:textId="77777777" w:rsidR="00010FFB" w:rsidRPr="00BE1F6A" w:rsidRDefault="00010FFB" w:rsidP="00010FFB">
      <w:pPr>
        <w:spacing w:after="0"/>
        <w:rPr>
          <w:rFonts w:cs="Arial"/>
          <w:szCs w:val="24"/>
        </w:rPr>
      </w:pPr>
      <w:r w:rsidRPr="00BE1F6A">
        <w:rPr>
          <w:rFonts w:cs="Arial"/>
          <w:b/>
          <w:szCs w:val="24"/>
        </w:rPr>
        <w:t>Active Duty Because of Any Qualifying Exigency:</w:t>
      </w:r>
      <w:r w:rsidRPr="00BE1F6A">
        <w:rPr>
          <w:rFonts w:cs="Arial"/>
          <w:szCs w:val="24"/>
        </w:rPr>
        <w:t xml:space="preserve">  If, as an eligible employee, you need family leave because of any qualifying exigency arising out of the fact that your spouse, son, daughter, or parent is on active duty, or has been notified that they will be called or ordered to active duty in the Armed Forces in support of a contingency operation, you may take family leave under this policy.  Family leave for any qualifying exigency arising out of the active duty of a family member may be taken all at once or intermittently.</w:t>
      </w:r>
      <w:r w:rsidRPr="00BE1F6A">
        <w:rPr>
          <w:rFonts w:cs="Arial"/>
          <w:i/>
          <w:iCs/>
          <w:szCs w:val="24"/>
        </w:rPr>
        <w:t xml:space="preserve">  </w:t>
      </w:r>
      <w:r w:rsidRPr="00BE1F6A">
        <w:rPr>
          <w:rFonts w:cs="Arial"/>
          <w:szCs w:val="24"/>
        </w:rPr>
        <w:t>The need for leave must be documented by a certification in a form and in such manner as the US Department of Labor and the Secretary of Defense prescribe.</w:t>
      </w:r>
    </w:p>
    <w:p w14:paraId="0E21BD20" w14:textId="77777777" w:rsidR="00010FFB" w:rsidRPr="00BE1F6A" w:rsidRDefault="00010FFB" w:rsidP="00010FFB">
      <w:pPr>
        <w:spacing w:after="0"/>
        <w:rPr>
          <w:rFonts w:cs="Arial"/>
          <w:szCs w:val="24"/>
        </w:rPr>
      </w:pPr>
    </w:p>
    <w:p w14:paraId="3F613FDA" w14:textId="77777777" w:rsidR="00010FFB" w:rsidRPr="00BE1F6A" w:rsidRDefault="00010FFB" w:rsidP="00010FFB">
      <w:pPr>
        <w:spacing w:after="0"/>
        <w:rPr>
          <w:rFonts w:cs="Arial"/>
          <w:szCs w:val="24"/>
        </w:rPr>
      </w:pPr>
      <w:r w:rsidRPr="00BE1F6A">
        <w:rPr>
          <w:rFonts w:cs="Arial"/>
          <w:b/>
          <w:szCs w:val="24"/>
        </w:rPr>
        <w:t>Servicemember Family Leave:</w:t>
      </w:r>
      <w:r w:rsidRPr="00BE1F6A">
        <w:rPr>
          <w:rFonts w:cs="Arial"/>
          <w:szCs w:val="24"/>
        </w:rPr>
        <w:t xml:space="preserve">  If, as an eligible employee, you need family leave to care for a covered servicemember who is your spouse, son, daughter, parent or next of kin and who is undergoing medical treatment, recuperation, or therapy, is otherwise in outpatient status or is otherwise on the temporary disability retired list, for a serious injury or illness incurred in the line of duty on active duty, you may take up to 26 weeks of unpaid leave during a single12-month period under this policy.  Servicemember family leave may be taken all at once or, when medically necessary, intermittently.</w:t>
      </w:r>
      <w:r w:rsidRPr="00BE1F6A">
        <w:rPr>
          <w:rFonts w:cs="Arial"/>
          <w:i/>
          <w:iCs/>
          <w:szCs w:val="24"/>
        </w:rPr>
        <w:t xml:space="preserve">  </w:t>
      </w:r>
      <w:r w:rsidRPr="00BE1F6A">
        <w:rPr>
          <w:rFonts w:cs="Arial"/>
          <w:szCs w:val="24"/>
        </w:rPr>
        <w:t>The need for leave must be documented by the family member’s treating healthcare provider through our medical certification process.</w:t>
      </w:r>
    </w:p>
    <w:p w14:paraId="10DB7620" w14:textId="77777777" w:rsidR="00010FFB" w:rsidRPr="00BE1F6A" w:rsidRDefault="00010FFB" w:rsidP="00010FFB">
      <w:pPr>
        <w:spacing w:after="0"/>
        <w:rPr>
          <w:rFonts w:cs="Arial"/>
          <w:szCs w:val="24"/>
        </w:rPr>
      </w:pPr>
    </w:p>
    <w:p w14:paraId="4E4F5AA1" w14:textId="77777777" w:rsidR="00010FFB" w:rsidRDefault="00010FFB" w:rsidP="00010FFB">
      <w:pPr>
        <w:spacing w:after="0"/>
        <w:rPr>
          <w:rFonts w:cs="Arial"/>
          <w:b/>
          <w:szCs w:val="24"/>
        </w:rPr>
      </w:pPr>
      <w:r>
        <w:rPr>
          <w:rFonts w:cs="Arial"/>
          <w:b/>
          <w:szCs w:val="24"/>
        </w:rPr>
        <w:t>Notifying USD 506</w:t>
      </w:r>
    </w:p>
    <w:p w14:paraId="5554A462" w14:textId="77777777" w:rsidR="00010FFB" w:rsidRPr="00BE1F6A" w:rsidRDefault="00010FFB" w:rsidP="00010FFB">
      <w:pPr>
        <w:spacing w:after="0"/>
        <w:rPr>
          <w:rFonts w:cs="Arial"/>
          <w:szCs w:val="24"/>
        </w:rPr>
      </w:pPr>
      <w:r w:rsidRPr="00BE1F6A">
        <w:rPr>
          <w:rFonts w:cs="Arial"/>
          <w:szCs w:val="24"/>
        </w:rPr>
        <w:t xml:space="preserve">Generally, an application for leave must be completed for all leave taken under this policy.  The need to take non-emergency leave should generally be requested from the </w:t>
      </w:r>
      <w:r>
        <w:rPr>
          <w:rFonts w:cs="Arial"/>
          <w:szCs w:val="24"/>
        </w:rPr>
        <w:t xml:space="preserve">District Office, </w:t>
      </w:r>
      <w:r w:rsidRPr="00BE1F6A">
        <w:rPr>
          <w:rFonts w:cs="Arial"/>
          <w:szCs w:val="24"/>
        </w:rPr>
        <w:t xml:space="preserve">as soon as practicable, in advance of the need.  In cases of emergency, verbal notice should be given as soon as possible (or by your representative if you are incapacitated), and the application form should be completed as soon as </w:t>
      </w:r>
      <w:r w:rsidRPr="00BE1F6A">
        <w:rPr>
          <w:rFonts w:cs="Arial"/>
          <w:szCs w:val="24"/>
        </w:rPr>
        <w:lastRenderedPageBreak/>
        <w:t xml:space="preserve">practicable.  Failure to provide adequate notice may, in the case of foreseeable leave, </w:t>
      </w:r>
      <w:r>
        <w:rPr>
          <w:rFonts w:cs="Arial"/>
          <w:szCs w:val="24"/>
        </w:rPr>
        <w:t xml:space="preserve">may </w:t>
      </w:r>
      <w:r w:rsidRPr="00BE1F6A">
        <w:rPr>
          <w:rFonts w:cs="Arial"/>
          <w:szCs w:val="24"/>
        </w:rPr>
        <w:t xml:space="preserve">result in a delay or denial of the leave.  It is your responsibility to notify your </w:t>
      </w:r>
      <w:r>
        <w:rPr>
          <w:rFonts w:cs="Arial"/>
          <w:szCs w:val="24"/>
        </w:rPr>
        <w:t>principal/supervisor</w:t>
      </w:r>
      <w:r w:rsidRPr="00BE1F6A">
        <w:rPr>
          <w:rFonts w:cs="Arial"/>
          <w:szCs w:val="24"/>
        </w:rPr>
        <w:t xml:space="preserve"> and </w:t>
      </w:r>
      <w:r>
        <w:rPr>
          <w:rFonts w:cs="Arial"/>
          <w:szCs w:val="24"/>
        </w:rPr>
        <w:t>the District Clerk</w:t>
      </w:r>
      <w:r w:rsidRPr="00BE1F6A">
        <w:rPr>
          <w:rFonts w:cs="Arial"/>
          <w:szCs w:val="24"/>
        </w:rPr>
        <w:t xml:space="preserve"> of absences that may be covered by FMLA.</w:t>
      </w:r>
    </w:p>
    <w:p w14:paraId="2B3331E6" w14:textId="77777777" w:rsidR="00010FFB" w:rsidRPr="00BE1F6A" w:rsidRDefault="00010FFB" w:rsidP="00010FFB">
      <w:pPr>
        <w:spacing w:after="0"/>
        <w:rPr>
          <w:rFonts w:cs="Arial"/>
          <w:szCs w:val="24"/>
        </w:rPr>
      </w:pPr>
    </w:p>
    <w:p w14:paraId="660E066A" w14:textId="77777777" w:rsidR="00010FFB" w:rsidRPr="00BE1F6A" w:rsidRDefault="00010FFB" w:rsidP="00010FFB">
      <w:pPr>
        <w:spacing w:after="0"/>
        <w:rPr>
          <w:rFonts w:cs="Arial"/>
          <w:szCs w:val="24"/>
        </w:rPr>
      </w:pPr>
      <w:r w:rsidRPr="00BE1F6A">
        <w:rPr>
          <w:rFonts w:cs="Arial"/>
          <w:szCs w:val="24"/>
        </w:rPr>
        <w:t xml:space="preserve">You must provide sufficient information regarding the reason for an absence for the </w:t>
      </w:r>
      <w:proofErr w:type="gramStart"/>
      <w:r>
        <w:rPr>
          <w:rFonts w:cs="Arial"/>
          <w:szCs w:val="24"/>
        </w:rPr>
        <w:t>District</w:t>
      </w:r>
      <w:proofErr w:type="gramEnd"/>
      <w:r w:rsidRPr="00BE1F6A">
        <w:rPr>
          <w:rFonts w:cs="Arial"/>
          <w:szCs w:val="24"/>
        </w:rPr>
        <w:t xml:space="preserve"> to know that protection may exist under this policy.  Failure to provide this information will result in delay and/or forfeiture of rights under this policy.  This means the absence may then be counted against your record for purposes of discipline for attendance, etc.</w:t>
      </w:r>
    </w:p>
    <w:p w14:paraId="431903BF" w14:textId="77777777" w:rsidR="00010FFB" w:rsidRPr="00BE1F6A" w:rsidRDefault="00010FFB" w:rsidP="00010FFB">
      <w:pPr>
        <w:spacing w:after="0"/>
        <w:rPr>
          <w:rFonts w:cs="Arial"/>
          <w:szCs w:val="24"/>
        </w:rPr>
      </w:pPr>
    </w:p>
    <w:p w14:paraId="31B19E2A" w14:textId="77777777" w:rsidR="00010FFB" w:rsidRDefault="00010FFB" w:rsidP="00010FFB">
      <w:pPr>
        <w:spacing w:after="0"/>
        <w:rPr>
          <w:rFonts w:cs="Arial"/>
          <w:szCs w:val="24"/>
        </w:rPr>
      </w:pPr>
      <w:r w:rsidRPr="00BE1F6A">
        <w:rPr>
          <w:rFonts w:cs="Arial"/>
          <w:b/>
          <w:szCs w:val="24"/>
        </w:rPr>
        <w:t>Medical Certification Process</w:t>
      </w:r>
    </w:p>
    <w:p w14:paraId="060D7AB1" w14:textId="77777777" w:rsidR="00010FFB" w:rsidRPr="00BE1F6A" w:rsidRDefault="00010FFB" w:rsidP="00010FFB">
      <w:pPr>
        <w:spacing w:after="0"/>
        <w:rPr>
          <w:rFonts w:cs="Arial"/>
          <w:szCs w:val="24"/>
        </w:rPr>
      </w:pPr>
      <w:r w:rsidRPr="00BE1F6A">
        <w:rPr>
          <w:rFonts w:cs="Arial"/>
          <w:szCs w:val="24"/>
        </w:rPr>
        <w:t>In addition to an application for leave, you will be required to complete a medical certification form where leave is for a family member’s or your own serious health condition.  The certification form needs to be signed by the health care provider.  The short-term disability certification may be sufficient where the information required is duplicative.  These forms ar</w:t>
      </w:r>
      <w:r>
        <w:rPr>
          <w:rFonts w:cs="Arial"/>
          <w:szCs w:val="24"/>
        </w:rPr>
        <w:t>e available from the District Office</w:t>
      </w:r>
      <w:r w:rsidRPr="00BE1F6A">
        <w:rPr>
          <w:rFonts w:cs="Arial"/>
          <w:szCs w:val="24"/>
        </w:rPr>
        <w:t xml:space="preserve">.  Second or third certifications from health care providers and periodic re-certification at USD 506’s and/or your expense may be required under certain circumstances.  We may also require periodic reports during federal FMLA leave regarding your status and intent to return to work.  </w:t>
      </w:r>
    </w:p>
    <w:p w14:paraId="4E288C13" w14:textId="77777777" w:rsidR="00010FFB" w:rsidRPr="00BE1F6A" w:rsidRDefault="00010FFB" w:rsidP="00010FFB">
      <w:pPr>
        <w:spacing w:after="0"/>
        <w:rPr>
          <w:rFonts w:cs="Arial"/>
          <w:szCs w:val="24"/>
        </w:rPr>
      </w:pPr>
    </w:p>
    <w:p w14:paraId="0492A274" w14:textId="77777777" w:rsidR="00010FFB" w:rsidRDefault="00010FFB" w:rsidP="00010FFB">
      <w:pPr>
        <w:spacing w:after="0"/>
        <w:rPr>
          <w:rFonts w:cs="Arial"/>
          <w:b/>
          <w:szCs w:val="24"/>
        </w:rPr>
      </w:pPr>
      <w:r w:rsidRPr="00BE1F6A">
        <w:rPr>
          <w:rFonts w:cs="Arial"/>
          <w:b/>
          <w:szCs w:val="24"/>
        </w:rPr>
        <w:t>Certification for Active Duty Bec</w:t>
      </w:r>
      <w:r>
        <w:rPr>
          <w:rFonts w:cs="Arial"/>
          <w:b/>
          <w:szCs w:val="24"/>
        </w:rPr>
        <w:t>ause of Any Qualifying Exigency</w:t>
      </w:r>
    </w:p>
    <w:p w14:paraId="086EDEB0" w14:textId="77777777" w:rsidR="00010FFB" w:rsidRPr="00BE1F6A" w:rsidRDefault="00010FFB" w:rsidP="00010FFB">
      <w:pPr>
        <w:spacing w:after="0"/>
        <w:rPr>
          <w:rFonts w:cs="Arial"/>
          <w:szCs w:val="24"/>
        </w:rPr>
      </w:pPr>
      <w:r w:rsidRPr="00BE1F6A">
        <w:rPr>
          <w:rFonts w:cs="Arial"/>
          <w:szCs w:val="24"/>
        </w:rPr>
        <w:t xml:space="preserve">In addition to an application for leave, you will be required to complete a Certification of Qualifying Exigency for Military Family Leave form and to furnish to the </w:t>
      </w:r>
      <w:proofErr w:type="gramStart"/>
      <w:r>
        <w:rPr>
          <w:rFonts w:cs="Arial"/>
          <w:szCs w:val="24"/>
        </w:rPr>
        <w:t>District</w:t>
      </w:r>
      <w:proofErr w:type="gramEnd"/>
      <w:r w:rsidRPr="00BE1F6A">
        <w:rPr>
          <w:rFonts w:cs="Arial"/>
          <w:szCs w:val="24"/>
        </w:rPr>
        <w:t xml:space="preserve"> in a timely manner any certification that your family member is issued regarding their active duty or call to active duty in the Armed Forces.</w:t>
      </w:r>
    </w:p>
    <w:p w14:paraId="2061AF4D" w14:textId="77777777" w:rsidR="00010FFB" w:rsidRPr="00BE1F6A" w:rsidRDefault="00010FFB" w:rsidP="00010FFB">
      <w:pPr>
        <w:spacing w:after="0"/>
        <w:rPr>
          <w:rFonts w:cs="Arial"/>
          <w:szCs w:val="24"/>
        </w:rPr>
      </w:pPr>
    </w:p>
    <w:p w14:paraId="5E8EDAA3" w14:textId="77777777" w:rsidR="00010FFB" w:rsidRDefault="00010FFB" w:rsidP="00010FFB">
      <w:pPr>
        <w:spacing w:after="0"/>
        <w:rPr>
          <w:rFonts w:cs="Arial"/>
          <w:b/>
          <w:szCs w:val="24"/>
          <w:lang w:val="fr-FR"/>
        </w:rPr>
      </w:pPr>
      <w:r w:rsidRPr="00BE1F6A">
        <w:rPr>
          <w:rFonts w:cs="Arial"/>
          <w:b/>
          <w:szCs w:val="24"/>
          <w:lang w:val="fr-FR"/>
        </w:rPr>
        <w:t>Non-Continuos</w:t>
      </w:r>
      <w:r>
        <w:rPr>
          <w:rFonts w:cs="Arial"/>
          <w:b/>
          <w:szCs w:val="24"/>
          <w:lang w:val="fr-FR"/>
        </w:rPr>
        <w:t xml:space="preserve"> </w:t>
      </w:r>
      <w:proofErr w:type="spellStart"/>
      <w:r>
        <w:rPr>
          <w:rFonts w:cs="Arial"/>
          <w:b/>
          <w:szCs w:val="24"/>
          <w:lang w:val="fr-FR"/>
        </w:rPr>
        <w:t>Lea</w:t>
      </w:r>
      <w:r w:rsidRPr="00BE1F6A">
        <w:rPr>
          <w:rFonts w:cs="Arial"/>
          <w:b/>
          <w:szCs w:val="24"/>
          <w:lang w:val="fr-FR"/>
        </w:rPr>
        <w:t>ve</w:t>
      </w:r>
      <w:proofErr w:type="spellEnd"/>
    </w:p>
    <w:p w14:paraId="29668BDD" w14:textId="77777777" w:rsidR="00010FFB" w:rsidRPr="00BE1F6A" w:rsidRDefault="00010FFB" w:rsidP="00010FFB">
      <w:pPr>
        <w:spacing w:after="0"/>
        <w:rPr>
          <w:rFonts w:cs="Arial"/>
          <w:spacing w:val="-3"/>
          <w:szCs w:val="24"/>
        </w:rPr>
      </w:pPr>
      <w:r w:rsidRPr="00BE1F6A">
        <w:rPr>
          <w:rFonts w:cs="Arial"/>
          <w:spacing w:val="-3"/>
          <w:szCs w:val="24"/>
        </w:rPr>
        <w:t>Intermittent and/or reduced leave will be permitted only when it is medically necessary or for a qualifying exigency/call to active duty as explained above.  In all cases, the total amount of leave taken in a calendar year should not exceed your total allotment as defined earlier in this policy.</w:t>
      </w:r>
    </w:p>
    <w:p w14:paraId="5E105F4C" w14:textId="77777777" w:rsidR="00010FFB" w:rsidRPr="00BE1F6A" w:rsidRDefault="00010FFB" w:rsidP="00010FFB">
      <w:pPr>
        <w:spacing w:after="0"/>
        <w:rPr>
          <w:rFonts w:cs="Arial"/>
          <w:szCs w:val="24"/>
        </w:rPr>
      </w:pPr>
    </w:p>
    <w:p w14:paraId="3524C16C" w14:textId="77777777" w:rsidR="00010FFB" w:rsidRPr="00BE1F6A" w:rsidRDefault="00010FFB" w:rsidP="00010FFB">
      <w:pPr>
        <w:spacing w:after="0"/>
        <w:rPr>
          <w:rFonts w:cs="Arial"/>
          <w:szCs w:val="24"/>
        </w:rPr>
      </w:pPr>
      <w:r w:rsidRPr="00BE1F6A">
        <w:rPr>
          <w:rFonts w:cs="Arial"/>
          <w:szCs w:val="24"/>
        </w:rPr>
        <w:t>Intermittent and reduced schedule leave must be scheduled with minimal disruption to an employee’s job.  To the extent an employee or family member has control, medical appointments and treatments related to an employee’s or family member’s serious health condition should be scheduled outside of working hours or at such times that allow for a minimal amount of time away from work.</w:t>
      </w:r>
    </w:p>
    <w:p w14:paraId="5E1D2BC4" w14:textId="77777777" w:rsidR="00010FFB" w:rsidRPr="00BE1F6A" w:rsidRDefault="00010FFB" w:rsidP="00010FFB">
      <w:pPr>
        <w:spacing w:after="0"/>
        <w:rPr>
          <w:rFonts w:cs="Arial"/>
          <w:spacing w:val="-3"/>
          <w:szCs w:val="24"/>
        </w:rPr>
      </w:pPr>
    </w:p>
    <w:p w14:paraId="2024EEBF" w14:textId="77777777" w:rsidR="00010FFB" w:rsidRPr="00BE1F6A" w:rsidRDefault="00010FFB" w:rsidP="00010FFB">
      <w:pPr>
        <w:spacing w:after="0"/>
        <w:rPr>
          <w:rFonts w:cs="Arial"/>
          <w:spacing w:val="-3"/>
          <w:szCs w:val="24"/>
        </w:rPr>
      </w:pPr>
      <w:r w:rsidRPr="00BE1F6A">
        <w:rPr>
          <w:rFonts w:cs="Arial"/>
          <w:spacing w:val="-3"/>
          <w:szCs w:val="24"/>
        </w:rPr>
        <w:t xml:space="preserve">If you request non-continuous federal FMLA leave which is foreseeable based on planned medical treatment for purposes of providing care to a child, spouse or parent with a serious health condition, for your own serious health condition, or for servicemember family leave, you may be required to transfer temporarily to an available alternative position offered by the </w:t>
      </w:r>
      <w:r>
        <w:rPr>
          <w:rFonts w:cs="Arial"/>
          <w:spacing w:val="-3"/>
          <w:szCs w:val="24"/>
        </w:rPr>
        <w:t>District</w:t>
      </w:r>
      <w:r w:rsidRPr="00BE1F6A">
        <w:rPr>
          <w:rFonts w:cs="Arial"/>
          <w:spacing w:val="-3"/>
          <w:szCs w:val="24"/>
        </w:rPr>
        <w:t xml:space="preserve"> for which you are qualified and which better accommodates recurring periods of leave than your regular employment position.  You will be entitled to equivalent pay and benefits, but will not necessarily be assigned the same duties in the alternative position.</w:t>
      </w:r>
    </w:p>
    <w:p w14:paraId="43E7E87B" w14:textId="77777777" w:rsidR="00010FFB" w:rsidRPr="00BE1F6A" w:rsidRDefault="00010FFB" w:rsidP="00010FFB">
      <w:pPr>
        <w:spacing w:after="0"/>
        <w:rPr>
          <w:rFonts w:cs="Arial"/>
          <w:b/>
          <w:szCs w:val="24"/>
          <w:u w:val="single"/>
        </w:rPr>
      </w:pPr>
    </w:p>
    <w:p w14:paraId="32CEA162" w14:textId="77777777" w:rsidR="00010FFB" w:rsidRDefault="00010FFB" w:rsidP="00010FFB">
      <w:pPr>
        <w:spacing w:after="0"/>
        <w:rPr>
          <w:rFonts w:cs="Arial"/>
          <w:b/>
          <w:szCs w:val="24"/>
        </w:rPr>
      </w:pPr>
      <w:r w:rsidRPr="00BE1F6A">
        <w:rPr>
          <w:rFonts w:cs="Arial"/>
          <w:b/>
          <w:szCs w:val="24"/>
        </w:rPr>
        <w:t>Ben</w:t>
      </w:r>
      <w:r>
        <w:rPr>
          <w:rFonts w:cs="Arial"/>
          <w:b/>
          <w:szCs w:val="24"/>
        </w:rPr>
        <w:t>efit Continuation During Leave</w:t>
      </w:r>
    </w:p>
    <w:p w14:paraId="3C11F941" w14:textId="77777777" w:rsidR="00010FFB" w:rsidRPr="00BE1F6A" w:rsidRDefault="00010FFB" w:rsidP="00010FFB">
      <w:pPr>
        <w:spacing w:after="0"/>
        <w:rPr>
          <w:rFonts w:cs="Arial"/>
          <w:szCs w:val="24"/>
        </w:rPr>
      </w:pPr>
      <w:r w:rsidRPr="00BE1F6A">
        <w:rPr>
          <w:rFonts w:cs="Arial"/>
          <w:szCs w:val="24"/>
        </w:rPr>
        <w:lastRenderedPageBreak/>
        <w:t xml:space="preserve">USD 506 will maintain group health insurance coverage and other employment benefits (such as group life insurance, AD&amp;D, health and dependent flexible spending accounts, etc.) for you while on FMLA leave whenever such insurance was provided to you before the leave was taken and on the same terms as if you had continued to work.  You will be required to pay your regular portion of insurance premiums – contact </w:t>
      </w:r>
      <w:r>
        <w:rPr>
          <w:rFonts w:cs="Arial"/>
          <w:szCs w:val="24"/>
        </w:rPr>
        <w:t>the District Office</w:t>
      </w:r>
      <w:r w:rsidRPr="00BE1F6A">
        <w:rPr>
          <w:rFonts w:cs="Arial"/>
          <w:szCs w:val="24"/>
        </w:rPr>
        <w:t xml:space="preserve"> for an explanation of your options. </w:t>
      </w:r>
    </w:p>
    <w:p w14:paraId="1894057D" w14:textId="77777777" w:rsidR="00010FFB" w:rsidRPr="00BE1F6A" w:rsidRDefault="00010FFB" w:rsidP="00010FFB">
      <w:pPr>
        <w:spacing w:after="0"/>
        <w:rPr>
          <w:rFonts w:cs="Arial"/>
          <w:spacing w:val="-3"/>
          <w:szCs w:val="24"/>
        </w:rPr>
      </w:pPr>
    </w:p>
    <w:p w14:paraId="01A33BD8" w14:textId="77777777" w:rsidR="00010FFB" w:rsidRDefault="00010FFB" w:rsidP="00010FFB">
      <w:pPr>
        <w:spacing w:after="0"/>
        <w:rPr>
          <w:rFonts w:cs="Arial"/>
          <w:spacing w:val="-3"/>
          <w:szCs w:val="24"/>
        </w:rPr>
      </w:pPr>
      <w:r w:rsidRPr="00BE1F6A">
        <w:rPr>
          <w:rFonts w:cs="Arial"/>
          <w:spacing w:val="-3"/>
          <w:szCs w:val="24"/>
        </w:rPr>
        <w:t>Benefits that are accumulated based upon hours worked shall not accumulate during the period of FMLA leave.  In some instances, USD 506 may recover premiums it paid to maintain health insurance coverage for an employee who fails to return to work from FMLA leave.</w:t>
      </w:r>
    </w:p>
    <w:p w14:paraId="6E3B801E" w14:textId="77777777" w:rsidR="00010FFB" w:rsidRPr="00BE1F6A" w:rsidRDefault="00010FFB" w:rsidP="00010FFB">
      <w:pPr>
        <w:spacing w:after="0"/>
        <w:rPr>
          <w:rFonts w:cs="Arial"/>
          <w:spacing w:val="-3"/>
          <w:szCs w:val="24"/>
        </w:rPr>
      </w:pPr>
    </w:p>
    <w:p w14:paraId="7BAEF702" w14:textId="77777777" w:rsidR="00010FFB" w:rsidRDefault="00010FFB" w:rsidP="00010FFB">
      <w:pPr>
        <w:spacing w:after="0"/>
        <w:rPr>
          <w:rFonts w:cs="Arial"/>
          <w:b/>
          <w:spacing w:val="-3"/>
          <w:szCs w:val="24"/>
        </w:rPr>
      </w:pPr>
    </w:p>
    <w:p w14:paraId="0246F3B4" w14:textId="77777777" w:rsidR="00010FFB" w:rsidRDefault="00010FFB" w:rsidP="00010FFB">
      <w:pPr>
        <w:spacing w:after="0"/>
        <w:rPr>
          <w:rFonts w:cs="Arial"/>
          <w:b/>
          <w:spacing w:val="-3"/>
          <w:szCs w:val="24"/>
        </w:rPr>
      </w:pPr>
      <w:r w:rsidRPr="00BE1F6A">
        <w:rPr>
          <w:rFonts w:cs="Arial"/>
          <w:b/>
          <w:spacing w:val="-3"/>
          <w:szCs w:val="24"/>
        </w:rPr>
        <w:t>Returning to Work</w:t>
      </w:r>
    </w:p>
    <w:p w14:paraId="76FFEA1F" w14:textId="77777777" w:rsidR="00010FFB" w:rsidRPr="00BE1F6A" w:rsidRDefault="00010FFB" w:rsidP="00010FFB">
      <w:pPr>
        <w:spacing w:after="0"/>
        <w:rPr>
          <w:rFonts w:cs="Arial"/>
          <w:spacing w:val="-3"/>
          <w:szCs w:val="24"/>
        </w:rPr>
      </w:pPr>
      <w:r w:rsidRPr="00BE1F6A">
        <w:rPr>
          <w:rFonts w:cs="Arial"/>
          <w:spacing w:val="-3"/>
          <w:szCs w:val="24"/>
        </w:rPr>
        <w:t>If the reason for FMLA leave is for your own serious health condition, you will be required to present a Fitness-For-Duty certification immediately upon return to work.  If you wish to return to work before the scheduled expiration of an FMLA leave, you must notify USD 506 of the changing circumstances as soon as possible.  An employee who fails to return to work immediately after the expiration of the leave period will be considered to have voluntarily terminated his/her employment.</w:t>
      </w:r>
    </w:p>
    <w:p w14:paraId="52C5AE22" w14:textId="77777777" w:rsidR="00010FFB" w:rsidRPr="00BE1F6A" w:rsidRDefault="00010FFB" w:rsidP="00010FFB">
      <w:pPr>
        <w:spacing w:after="0"/>
        <w:rPr>
          <w:rFonts w:cs="Arial"/>
          <w:spacing w:val="-3"/>
          <w:szCs w:val="24"/>
        </w:rPr>
      </w:pPr>
    </w:p>
    <w:p w14:paraId="04B63D79" w14:textId="77777777" w:rsidR="00010FFB" w:rsidRDefault="00010FFB" w:rsidP="00010FFB">
      <w:pPr>
        <w:spacing w:after="0"/>
        <w:rPr>
          <w:rFonts w:cs="Arial"/>
          <w:b/>
          <w:spacing w:val="-3"/>
          <w:szCs w:val="24"/>
        </w:rPr>
      </w:pPr>
      <w:r>
        <w:rPr>
          <w:rFonts w:cs="Arial"/>
          <w:b/>
          <w:spacing w:val="-3"/>
          <w:szCs w:val="24"/>
        </w:rPr>
        <w:t xml:space="preserve">Rights Upon Return </w:t>
      </w:r>
      <w:proofErr w:type="gramStart"/>
      <w:r>
        <w:rPr>
          <w:rFonts w:cs="Arial"/>
          <w:b/>
          <w:spacing w:val="-3"/>
          <w:szCs w:val="24"/>
        </w:rPr>
        <w:t>From</w:t>
      </w:r>
      <w:proofErr w:type="gramEnd"/>
      <w:r>
        <w:rPr>
          <w:rFonts w:cs="Arial"/>
          <w:b/>
          <w:spacing w:val="-3"/>
          <w:szCs w:val="24"/>
        </w:rPr>
        <w:t xml:space="preserve"> Leave</w:t>
      </w:r>
    </w:p>
    <w:p w14:paraId="5E610CBE" w14:textId="77777777" w:rsidR="00010FFB" w:rsidRPr="00BE1F6A" w:rsidRDefault="00010FFB" w:rsidP="00010FFB">
      <w:pPr>
        <w:spacing w:after="0"/>
        <w:rPr>
          <w:rFonts w:cs="Arial"/>
          <w:spacing w:val="-3"/>
          <w:szCs w:val="24"/>
        </w:rPr>
      </w:pPr>
      <w:r w:rsidRPr="00BE1F6A">
        <w:rPr>
          <w:rFonts w:cs="Arial"/>
          <w:spacing w:val="-3"/>
          <w:szCs w:val="24"/>
        </w:rPr>
        <w:t xml:space="preserve">Upon return from Family or Medical Leave, you will be returned to the position you held immediately prior to the leave if the position is vacant.  Certain exceptions exist for Key Employees as defined by law.  If the position is not vacant, you will be placed in an equivalent employment position with equivalent pay, benefits, and other terms and conditions of employment.  If you exhaust all leave under this policy and are still unable to return to work, your situation will be reviewed to determine what rights and protections might exist under other </w:t>
      </w:r>
      <w:r>
        <w:rPr>
          <w:rFonts w:cs="Arial"/>
          <w:spacing w:val="-3"/>
          <w:szCs w:val="24"/>
        </w:rPr>
        <w:t>District</w:t>
      </w:r>
      <w:r w:rsidRPr="00BE1F6A">
        <w:rPr>
          <w:rFonts w:cs="Arial"/>
          <w:spacing w:val="-3"/>
          <w:szCs w:val="24"/>
        </w:rPr>
        <w:t xml:space="preserve"> policies.</w:t>
      </w:r>
    </w:p>
    <w:p w14:paraId="4C32C14B" w14:textId="77777777" w:rsidR="00010FFB" w:rsidRPr="00BE1F6A" w:rsidRDefault="00010FFB" w:rsidP="00010FFB">
      <w:pPr>
        <w:spacing w:after="0"/>
        <w:rPr>
          <w:rFonts w:cs="Arial"/>
          <w:spacing w:val="-3"/>
          <w:szCs w:val="24"/>
        </w:rPr>
      </w:pPr>
    </w:p>
    <w:p w14:paraId="522E4624" w14:textId="77777777" w:rsidR="00010FFB" w:rsidRPr="00BE1F6A" w:rsidRDefault="00010FFB" w:rsidP="00010FFB">
      <w:pPr>
        <w:spacing w:after="0"/>
        <w:rPr>
          <w:rFonts w:cs="Arial"/>
          <w:szCs w:val="24"/>
        </w:rPr>
      </w:pPr>
      <w:r w:rsidRPr="00BE1F6A">
        <w:rPr>
          <w:rFonts w:cs="Arial"/>
          <w:szCs w:val="24"/>
        </w:rPr>
        <w:t xml:space="preserve">The law provides that an employee has no greater rights upon a return from leave than the employee would have if the employee had continued to work.  Therefore, you may be affected by a layoff, termination or other job change if the action would have occurred had you remained actively at work.  </w:t>
      </w:r>
    </w:p>
    <w:p w14:paraId="32F851FE" w14:textId="77777777" w:rsidR="00010FFB" w:rsidRPr="00E33FAF" w:rsidRDefault="00010FFB" w:rsidP="00010FFB">
      <w:pPr>
        <w:pStyle w:val="Heading2"/>
        <w:rPr>
          <w:sz w:val="28"/>
          <w:szCs w:val="28"/>
          <w:u w:val="single"/>
        </w:rPr>
      </w:pPr>
      <w:bookmarkStart w:id="55" w:name="_Toc281999877"/>
      <w:bookmarkStart w:id="56" w:name="_Toc329602925"/>
      <w:r w:rsidRPr="00E33FAF">
        <w:rPr>
          <w:sz w:val="28"/>
          <w:szCs w:val="28"/>
          <w:u w:val="single"/>
        </w:rPr>
        <w:t>RELIGIOUS OBSERVANCES</w:t>
      </w:r>
      <w:bookmarkEnd w:id="55"/>
      <w:bookmarkEnd w:id="56"/>
    </w:p>
    <w:p w14:paraId="7B6E5456" w14:textId="77777777" w:rsidR="00010FFB" w:rsidRDefault="00010FFB" w:rsidP="00010FFB">
      <w:r>
        <w:t>Federal and state equal opportunity laws generally require employers to accommodate the religious beliefs of employees, but do not require them to provide paid leave.  USD 506 respects your religious beliefs and will consider unpaid leave to employees who, for religious reasons, must be away from the office on days of normal operation.</w:t>
      </w:r>
    </w:p>
    <w:p w14:paraId="52A669FE" w14:textId="77777777" w:rsidR="00010FFB" w:rsidRDefault="00010FFB" w:rsidP="00010FFB">
      <w:r>
        <w:t>Beyond this, we must reconcile employees’ religious obligations with the requirements of running a school district and serving students.  Supervisors will authorize schedule changes and/or additional use of vacation leave or unpaid leave, only where the requested arrangement, in the supervisor’s judgment, neither prevents the requesting employee from meeting the requirements of the job nor unfairly burdens other employees.</w:t>
      </w:r>
    </w:p>
    <w:p w14:paraId="553D0DC3" w14:textId="77777777" w:rsidR="00010FFB" w:rsidRPr="00FF532B" w:rsidRDefault="00010FFB" w:rsidP="00010FFB">
      <w:pPr>
        <w:rPr>
          <w:color w:val="FF0000"/>
        </w:rPr>
      </w:pPr>
      <w:r>
        <w:t xml:space="preserve">Employees who need time off for religious observance should request leave from their supervisors at </w:t>
      </w:r>
      <w:r>
        <w:lastRenderedPageBreak/>
        <w:t>least two weeks in advance.  Time off is granted only with prior approval, but will not be unreasonably withheld</w:t>
      </w:r>
      <w:r w:rsidRPr="00F52F69">
        <w:t>.</w:t>
      </w:r>
    </w:p>
    <w:p w14:paraId="2245DF89" w14:textId="77777777" w:rsidR="00010FFB" w:rsidRDefault="00010FFB" w:rsidP="00010FFB">
      <w:pPr>
        <w:pStyle w:val="Heading1"/>
        <w:rPr>
          <w:rFonts w:eastAsia="Times New Roman"/>
        </w:rPr>
        <w:sectPr w:rsidR="00010FFB" w:rsidSect="00BE403B">
          <w:headerReference w:type="default" r:id="rId34"/>
          <w:pgSz w:w="12240" w:h="15840"/>
          <w:pgMar w:top="1440" w:right="1440" w:bottom="1440" w:left="1440" w:header="720" w:footer="720" w:gutter="0"/>
          <w:cols w:space="720"/>
          <w:docGrid w:linePitch="360"/>
        </w:sectPr>
      </w:pPr>
    </w:p>
    <w:p w14:paraId="6D9D619C" w14:textId="77777777" w:rsidR="00010FFB" w:rsidRPr="00D04226" w:rsidRDefault="00010FFB" w:rsidP="00010FFB">
      <w:pPr>
        <w:pStyle w:val="Heading1"/>
        <w:spacing w:before="0"/>
        <w:jc w:val="center"/>
        <w:rPr>
          <w:rFonts w:eastAsia="Times New Roman"/>
        </w:rPr>
      </w:pPr>
      <w:bookmarkStart w:id="57" w:name="_Toc329602926"/>
      <w:r>
        <w:rPr>
          <w:rFonts w:eastAsia="Times New Roman"/>
        </w:rPr>
        <w:lastRenderedPageBreak/>
        <w:t>GENERAL POLICIES</w:t>
      </w:r>
      <w:bookmarkEnd w:id="57"/>
    </w:p>
    <w:p w14:paraId="49B68B84" w14:textId="77777777" w:rsidR="00010FFB" w:rsidRPr="00E33FAF" w:rsidRDefault="00010FFB" w:rsidP="00010FFB">
      <w:pPr>
        <w:pStyle w:val="Heading2"/>
        <w:rPr>
          <w:rFonts w:eastAsia="Times New Roman"/>
          <w:sz w:val="28"/>
          <w:szCs w:val="28"/>
          <w:u w:val="single"/>
        </w:rPr>
      </w:pPr>
      <w:bookmarkStart w:id="58" w:name="_Toc329602927"/>
      <w:r w:rsidRPr="00E33FAF">
        <w:rPr>
          <w:rFonts w:eastAsia="Times New Roman"/>
          <w:sz w:val="28"/>
          <w:szCs w:val="28"/>
          <w:u w:val="single"/>
        </w:rPr>
        <w:t>ELECTRONIC IMAGES AND PHOTOGRAPHS</w:t>
      </w:r>
      <w:bookmarkEnd w:id="58"/>
    </w:p>
    <w:p w14:paraId="7B132BE1" w14:textId="77777777" w:rsidR="00010FFB" w:rsidRPr="00D04226" w:rsidRDefault="00010FFB" w:rsidP="00010FFB">
      <w:r w:rsidRPr="00D04226">
        <w:t>Students and staff are prohibited from taking, storing, disseminating, transferring, viewing, or sharing of obscene, pornographic, depictions of nudity – themselves or others – lewd, threatening or otherwise illegal images or photographs, whether by electronic data transfer or other means, including but not limited to texting and e-mailing.</w:t>
      </w:r>
    </w:p>
    <w:p w14:paraId="29874A48" w14:textId="77777777" w:rsidR="00010FFB" w:rsidRPr="00D04226" w:rsidRDefault="00010FFB" w:rsidP="00010FFB">
      <w:r w:rsidRPr="00D04226">
        <w:t>School staff will discourage digital and other photos being taken in school by students, due to privacy concerns. Students and staff should not participate in being photographed at school unless the photographs are for an official or authorized publication. Students and staff who choose to ignore this guidance could face legal or disciplinary consequences.</w:t>
      </w:r>
    </w:p>
    <w:p w14:paraId="4639633A" w14:textId="77777777" w:rsidR="00010FFB" w:rsidRPr="00D04226" w:rsidRDefault="00010FFB" w:rsidP="00010FFB">
      <w:bookmarkStart w:id="59" w:name="_Toc329602928"/>
      <w:r w:rsidRPr="00E33FAF">
        <w:rPr>
          <w:rStyle w:val="Heading2Char"/>
          <w:sz w:val="28"/>
          <w:szCs w:val="28"/>
          <w:u w:val="single"/>
        </w:rPr>
        <w:t>MEMORIALS</w:t>
      </w:r>
      <w:bookmarkEnd w:id="59"/>
      <w:r w:rsidRPr="00E33FAF">
        <w:rPr>
          <w:rStyle w:val="Heading2Char"/>
          <w:sz w:val="28"/>
          <w:szCs w:val="28"/>
          <w:u w:val="single"/>
        </w:rPr>
        <w:t xml:space="preserve"> </w:t>
      </w:r>
      <w:r w:rsidRPr="00940963">
        <w:rPr>
          <w:rStyle w:val="Heading2Char"/>
        </w:rPr>
        <w:br/>
      </w:r>
      <w:r w:rsidRPr="00D04226">
        <w:t xml:space="preserve">The board may contribute district funds to a school library designated by the board to honor the passing of an employee or an employee’s relative. Books purchased with these funds shall be labeled to indicate the person whose memory they honor. If the person being honored is not a former USD </w:t>
      </w:r>
      <w:r>
        <w:t>506</w:t>
      </w:r>
      <w:r w:rsidRPr="00D04226">
        <w:t xml:space="preserve"> staff member, memorials may be made for the following: father, mother, spouse, son, daughter of any current USD </w:t>
      </w:r>
      <w:r>
        <w:t>506</w:t>
      </w:r>
      <w:r w:rsidRPr="00D04226">
        <w:t xml:space="preserve"> employee. </w:t>
      </w:r>
    </w:p>
    <w:p w14:paraId="22A09551" w14:textId="77777777" w:rsidR="00010FFB" w:rsidRPr="00E33FAF" w:rsidRDefault="00010FFB" w:rsidP="00010FFB">
      <w:pPr>
        <w:pStyle w:val="Heading2"/>
        <w:rPr>
          <w:rFonts w:eastAsia="Times New Roman"/>
          <w:sz w:val="28"/>
          <w:szCs w:val="28"/>
          <w:u w:val="single"/>
        </w:rPr>
      </w:pPr>
      <w:bookmarkStart w:id="60" w:name="_Toc329602929"/>
      <w:r w:rsidRPr="00E33FAF">
        <w:rPr>
          <w:rFonts w:eastAsia="Times New Roman"/>
          <w:sz w:val="28"/>
          <w:szCs w:val="28"/>
          <w:u w:val="single"/>
        </w:rPr>
        <w:t>PERSONAL PROPERTY</w:t>
      </w:r>
      <w:bookmarkEnd w:id="60"/>
    </w:p>
    <w:p w14:paraId="058D17D3" w14:textId="77777777" w:rsidR="00010FFB" w:rsidRPr="00D04226" w:rsidRDefault="00010FFB" w:rsidP="00010FFB">
      <w:r w:rsidRPr="00D04226">
        <w:t>The district does not assume any liabilit</w:t>
      </w:r>
      <w:r>
        <w:t xml:space="preserve">y for or </w:t>
      </w:r>
      <w:r w:rsidRPr="00D04226">
        <w:t xml:space="preserve">provide </w:t>
      </w:r>
      <w:r>
        <w:t xml:space="preserve">any </w:t>
      </w:r>
      <w:r w:rsidRPr="00D04226">
        <w:t xml:space="preserve">insurance on employees’ personal property. </w:t>
      </w:r>
    </w:p>
    <w:p w14:paraId="10D7B380" w14:textId="77777777" w:rsidR="00010FFB" w:rsidRPr="00E33FAF" w:rsidRDefault="00010FFB" w:rsidP="00010FFB">
      <w:pPr>
        <w:pStyle w:val="Heading2"/>
        <w:rPr>
          <w:rFonts w:eastAsia="Times New Roman"/>
          <w:sz w:val="28"/>
          <w:szCs w:val="28"/>
          <w:u w:val="single"/>
        </w:rPr>
      </w:pPr>
      <w:bookmarkStart w:id="61" w:name="_Toc329602930"/>
      <w:r w:rsidRPr="00E33FAF">
        <w:rPr>
          <w:rFonts w:eastAsia="Times New Roman"/>
          <w:sz w:val="28"/>
          <w:szCs w:val="28"/>
          <w:u w:val="single"/>
        </w:rPr>
        <w:t>PERSONAL COMMUNICATION DEVICES</w:t>
      </w:r>
      <w:bookmarkEnd w:id="61"/>
    </w:p>
    <w:p w14:paraId="3E0DF1AB" w14:textId="77777777" w:rsidR="00010FFB" w:rsidRPr="00D04226" w:rsidRDefault="00010FFB" w:rsidP="00010FFB">
      <w:r w:rsidRPr="00D04226">
        <w:t xml:space="preserve">Staff possession or use of personal communication devices on district property, in district facilities during the work day and while the staff is on duty may be permitted subject to the limitations set forth in this language and consistent with any additional school rules. </w:t>
      </w:r>
      <w:r w:rsidRPr="00D04226">
        <w:rPr>
          <w:u w:val="single"/>
        </w:rPr>
        <w:t>At no time will a personal communication device be used in a manner that interferes with staff duties and the responsibility for the supervision of students</w:t>
      </w:r>
      <w:r w:rsidRPr="00D04226">
        <w:t>.</w:t>
      </w:r>
    </w:p>
    <w:p w14:paraId="37FD017E" w14:textId="77777777" w:rsidR="00010FFB" w:rsidRPr="00D04226" w:rsidRDefault="00010FFB" w:rsidP="00010FFB">
      <w:r w:rsidRPr="00D04226">
        <w:t>A personal communication device is a devi</w:t>
      </w:r>
      <w:r>
        <w:t>ce, not issued by the district,</w:t>
      </w:r>
      <w:r w:rsidRPr="00D04226">
        <w:t xml:space="preserve"> emits an audible signal, vibrates, displays a message or otherwise summons or delivers a communication to the possessor of the device. These devices include, but are not limited t</w:t>
      </w:r>
      <w:r>
        <w:t xml:space="preserve">o, walkie talkies, either long </w:t>
      </w:r>
      <w:r w:rsidRPr="00D04226">
        <w:t>or short-range portable radios, por</w:t>
      </w:r>
      <w:r>
        <w:t xml:space="preserve">table scanning devices, cell </w:t>
      </w:r>
      <w:r w:rsidRPr="00D04226">
        <w:t xml:space="preserve">phones, laptop computers and similar devices with wireless capability. This also includes other digital audio and video devices such as, but not limited to, iPods, </w:t>
      </w:r>
      <w:r>
        <w:t xml:space="preserve">iPads, </w:t>
      </w:r>
      <w:r w:rsidRPr="00D04226">
        <w:t>radios and TVs.</w:t>
      </w:r>
    </w:p>
    <w:p w14:paraId="002F067C" w14:textId="77777777" w:rsidR="00010FFB" w:rsidRDefault="00010FFB" w:rsidP="00010FFB">
      <w:pPr>
        <w:sectPr w:rsidR="00010FFB" w:rsidSect="00BE403B">
          <w:pgSz w:w="12240" w:h="15840"/>
          <w:pgMar w:top="1440" w:right="1440" w:bottom="1440" w:left="1440" w:header="720" w:footer="720" w:gutter="0"/>
          <w:cols w:space="720"/>
          <w:docGrid w:linePitch="360"/>
        </w:sectPr>
      </w:pPr>
      <w:r>
        <w:t xml:space="preserve">Personal cell </w:t>
      </w:r>
      <w:r w:rsidRPr="00D04226">
        <w:t>phones</w:t>
      </w:r>
      <w:r>
        <w:t xml:space="preserve"> </w:t>
      </w:r>
      <w:r w:rsidRPr="00D04226">
        <w:t>and other digital audio and video devices shall be silenced during instructional (or class)</w:t>
      </w:r>
      <w:r>
        <w:t xml:space="preserve"> </w:t>
      </w:r>
      <w:r w:rsidRPr="00D04226">
        <w:t>time, while on duty or at any other time where such use of the device would cause a disruption of school activities or interfer</w:t>
      </w:r>
      <w:r>
        <w:t xml:space="preserve">e with work assignment. Cell </w:t>
      </w:r>
      <w:r w:rsidRPr="00D04226">
        <w:t xml:space="preserve">phones which have the capability to take photographs or </w:t>
      </w:r>
    </w:p>
    <w:p w14:paraId="27187001" w14:textId="77777777" w:rsidR="00010FFB" w:rsidRPr="00BD7C6C" w:rsidRDefault="00010FFB" w:rsidP="00010FFB">
      <w:pPr>
        <w:rPr>
          <w:color w:val="000000" w:themeColor="text1"/>
        </w:rPr>
      </w:pPr>
      <w:r>
        <w:lastRenderedPageBreak/>
        <w:t>v</w:t>
      </w:r>
      <w:r w:rsidRPr="00D04226">
        <w:t xml:space="preserve">ideo shall not be used for such purposes while on district property or while a staff member is on duty in district-sponsored activities, unless as expressly authorized by the principal or designee. </w:t>
      </w:r>
      <w:r w:rsidRPr="00BD7C6C">
        <w:rPr>
          <w:color w:val="000000" w:themeColor="text1"/>
        </w:rPr>
        <w:t>Electronic devices brought to school will be restricted to district related activities. The district will not be liable for loss or damage to personal electronic devices brought to district property and district-sponsored activities.</w:t>
      </w:r>
    </w:p>
    <w:p w14:paraId="6F8DAF9A" w14:textId="77777777" w:rsidR="00010FFB" w:rsidRPr="00BD7C6C" w:rsidRDefault="00010FFB" w:rsidP="00010FFB">
      <w:pPr>
        <w:rPr>
          <w:color w:val="000000" w:themeColor="text1"/>
        </w:rPr>
      </w:pPr>
      <w:r w:rsidRPr="00BD7C6C">
        <w:rPr>
          <w:color w:val="000000" w:themeColor="text1"/>
        </w:rPr>
        <w:t xml:space="preserve">USD 506 recognizes that staff will communicate with students electronically. Staff members who choose to communicate with students electronically are encouraged to do so using a district-provided device or district-supported technology (e.g., District Email, </w:t>
      </w:r>
      <w:proofErr w:type="spellStart"/>
      <w:r w:rsidRPr="00BD7C6C">
        <w:rPr>
          <w:color w:val="000000" w:themeColor="text1"/>
        </w:rPr>
        <w:t>BrightArrow</w:t>
      </w:r>
      <w:proofErr w:type="spellEnd"/>
      <w:r w:rsidRPr="00BD7C6C">
        <w:rPr>
          <w:color w:val="000000" w:themeColor="text1"/>
        </w:rPr>
        <w:t xml:space="preserve">, Google Classroom). Texting students, with your personal device, is discouraged by the district. </w:t>
      </w:r>
    </w:p>
    <w:p w14:paraId="29969BFC" w14:textId="77777777" w:rsidR="00010FFB" w:rsidRPr="00D04226" w:rsidRDefault="00010FFB" w:rsidP="00010FFB">
      <w:r w:rsidRPr="00D04226">
        <w:t>Exceptions to the prohibitions set forth in this policy may be made for health, safety or emergency reasons with superintendent approval.</w:t>
      </w:r>
    </w:p>
    <w:p w14:paraId="11EAE1E6" w14:textId="77777777" w:rsidR="00010FFB" w:rsidRPr="00D04226" w:rsidRDefault="00010FFB" w:rsidP="00010FFB">
      <w:r w:rsidRPr="00D04226">
        <w:t xml:space="preserve">Staff </w:t>
      </w:r>
      <w:r>
        <w:t xml:space="preserve">members </w:t>
      </w:r>
      <w:r w:rsidRPr="00D04226">
        <w:t>are subject to disciplinary action up to and including dismissal for using a personal communication device</w:t>
      </w:r>
      <w:r>
        <w:t xml:space="preserve"> or social media</w:t>
      </w:r>
      <w:r w:rsidRPr="00D04226">
        <w:t xml:space="preserve"> in any manner that is illegal or violates the terms of this policy. </w:t>
      </w:r>
      <w:r>
        <w:br/>
      </w:r>
      <w:r>
        <w:br/>
      </w:r>
      <w:r w:rsidRPr="00D04226">
        <w:t>The taking, disseminating, transferring, or sharing of obscene, pornographic, or otherwise illegal images or photographs, whether by electronic data transfer or otherwise (commonly called texting, sexting, emailing, etc.) may constitute a crime under state and/or federal law. Any person taking, disseminating, transferring, or sharing obscene, pornographic, or otherwise illegal images or photographs, will be reported to law enforcement and/or other appropriate state or federal agencies.</w:t>
      </w:r>
    </w:p>
    <w:p w14:paraId="7AE8F5BD" w14:textId="77777777" w:rsidR="00010FFB" w:rsidRPr="004B6428" w:rsidRDefault="00010FFB" w:rsidP="00010FFB">
      <w:pPr>
        <w:pStyle w:val="Heading2"/>
        <w:rPr>
          <w:sz w:val="28"/>
          <w:szCs w:val="28"/>
          <w:u w:val="single"/>
        </w:rPr>
      </w:pPr>
      <w:bookmarkStart w:id="62" w:name="_Toc329602931"/>
      <w:r w:rsidRPr="004B6428">
        <w:rPr>
          <w:sz w:val="28"/>
          <w:szCs w:val="28"/>
          <w:u w:val="single"/>
        </w:rPr>
        <w:t>PURCHASING PROCEDURES</w:t>
      </w:r>
      <w:bookmarkEnd w:id="62"/>
    </w:p>
    <w:p w14:paraId="562854E9" w14:textId="77777777" w:rsidR="00010FFB" w:rsidRPr="00BD7C6C" w:rsidRDefault="00010FFB" w:rsidP="00010FFB">
      <w:pPr>
        <w:rPr>
          <w:color w:val="000000" w:themeColor="text1"/>
        </w:rPr>
      </w:pPr>
      <w:r>
        <w:t xml:space="preserve">All purchases will be made using the district Purchase Order which is printed in the Business Office.  Submit a completed requisition form to your building principal or supervisor. Upon approval, the business office </w:t>
      </w:r>
      <w:r w:rsidRPr="00BD7C6C">
        <w:rPr>
          <w:color w:val="000000" w:themeColor="text1"/>
        </w:rPr>
        <w:t xml:space="preserve">will return the requisition to its originator and that person will place the order.  When the item is received by the person that placed the </w:t>
      </w:r>
      <w:proofErr w:type="gramStart"/>
      <w:r w:rsidRPr="00BD7C6C">
        <w:rPr>
          <w:color w:val="000000" w:themeColor="text1"/>
        </w:rPr>
        <w:t>order</w:t>
      </w:r>
      <w:proofErr w:type="gramEnd"/>
      <w:r w:rsidRPr="00BD7C6C">
        <w:rPr>
          <w:color w:val="000000" w:themeColor="text1"/>
        </w:rPr>
        <w:t xml:space="preserve"> they are to check the packing list against the purchase order.  They are to then initial or sign the packing list and send to the board office. A vendor invoice will only be paid when the appropriate receiving documentation matches the purchase order.</w:t>
      </w:r>
    </w:p>
    <w:p w14:paraId="644E5538" w14:textId="77777777" w:rsidR="00010FFB" w:rsidRDefault="00010FFB" w:rsidP="00010FFB">
      <w:r>
        <w:t xml:space="preserve">In the event of an emergency, an employee can “walk” the paperwork through the system for approval, and return to the business office with an invoice for payment.  The Business Office will determine what is considered an emergency.  </w:t>
      </w:r>
    </w:p>
    <w:p w14:paraId="2C2838BC" w14:textId="77777777" w:rsidR="00010FFB" w:rsidRDefault="00010FFB" w:rsidP="00010FFB">
      <w:r>
        <w:t>Any person making a purchase without prior approval will be liable for that bill.  The district assumes no responsibility for paying for purchases made prior to the approval of the Purchase Order.</w:t>
      </w:r>
    </w:p>
    <w:p w14:paraId="1E1553A6" w14:textId="77777777" w:rsidR="00010FFB" w:rsidRDefault="00010FFB" w:rsidP="00010FFB">
      <w:pPr>
        <w:rPr>
          <w:b/>
        </w:rPr>
      </w:pPr>
    </w:p>
    <w:p w14:paraId="3336C87E" w14:textId="77777777" w:rsidR="00010FFB" w:rsidRDefault="00010FFB" w:rsidP="00010FFB">
      <w:pPr>
        <w:spacing w:after="0"/>
        <w:rPr>
          <w:b/>
        </w:rPr>
      </w:pPr>
    </w:p>
    <w:p w14:paraId="57B664A9" w14:textId="77777777" w:rsidR="00010FFB" w:rsidRDefault="00010FFB" w:rsidP="00010FFB">
      <w:pPr>
        <w:spacing w:after="0"/>
        <w:rPr>
          <w:b/>
        </w:rPr>
      </w:pPr>
    </w:p>
    <w:p w14:paraId="0B408DE6" w14:textId="77777777" w:rsidR="00010FFB" w:rsidRDefault="00010FFB" w:rsidP="00010FFB">
      <w:pPr>
        <w:spacing w:after="0"/>
      </w:pPr>
      <w:r w:rsidRPr="0030008F">
        <w:rPr>
          <w:b/>
        </w:rPr>
        <w:t>Expense Reimbursement</w:t>
      </w:r>
    </w:p>
    <w:p w14:paraId="4690769D" w14:textId="77777777" w:rsidR="00010FFB" w:rsidRDefault="00010FFB" w:rsidP="00010FFB">
      <w:r>
        <w:t>Occasionally employees must pay for expenses while on district business.  To be reimbursed for any expense, the appropriate Expense Claim and Transfer of Funds form must be completed and submitted to your supervisor or school principal for approval.  Any expense that is deemed unnecessary, excessive, or not in the interest of the district will be rejected.  If an employee is concerned about reimbursement of an expense, they should seek approval prior to making the purchase.  It is important that any expenses are submitted for reimbursement quickly after the expense has occurred.  Reimbursement vouchers for expenses that are considered out of date may be rejected.</w:t>
      </w:r>
    </w:p>
    <w:p w14:paraId="2F233882" w14:textId="77777777" w:rsidR="00010FFB" w:rsidRPr="008F2B03" w:rsidRDefault="00010FFB" w:rsidP="00010FFB">
      <w:pPr>
        <w:rPr>
          <w:rFonts w:ascii="Times New Roman" w:eastAsia="Times New Roman" w:hAnsi="Times New Roman" w:cs="Times New Roman"/>
        </w:rPr>
      </w:pPr>
      <w:r w:rsidRPr="008F2B03">
        <w:rPr>
          <w:rFonts w:eastAsia="Times New Roman" w:cs="Arial"/>
          <w:b/>
          <w:bCs/>
          <w:color w:val="000000"/>
        </w:rPr>
        <w:lastRenderedPageBreak/>
        <w:t>USD 506 SOCIAL MEDIA POLICY</w:t>
      </w:r>
    </w:p>
    <w:p w14:paraId="753B9409" w14:textId="77777777" w:rsidR="00010FFB" w:rsidRPr="00BD7C6C" w:rsidRDefault="00010FFB" w:rsidP="00010FFB">
      <w:pPr>
        <w:rPr>
          <w:rFonts w:ascii="Times New Roman" w:eastAsia="Times New Roman" w:hAnsi="Times New Roman" w:cs="Times New Roman"/>
          <w:color w:val="000000" w:themeColor="text1"/>
        </w:rPr>
      </w:pPr>
      <w:r w:rsidRPr="00BD7C6C">
        <w:rPr>
          <w:rFonts w:eastAsia="Times New Roman" w:cs="Arial"/>
          <w:color w:val="000000" w:themeColor="text1"/>
        </w:rPr>
        <w:t xml:space="preserve">Our District is committed to maintaining a good relationship with employees and with the outside world. It directly benefits the </w:t>
      </w:r>
      <w:proofErr w:type="gramStart"/>
      <w:r w:rsidRPr="00BD7C6C">
        <w:rPr>
          <w:rFonts w:eastAsia="Times New Roman" w:cs="Arial"/>
          <w:color w:val="000000" w:themeColor="text1"/>
        </w:rPr>
        <w:t>District</w:t>
      </w:r>
      <w:proofErr w:type="gramEnd"/>
      <w:r w:rsidRPr="00BD7C6C">
        <w:rPr>
          <w:rFonts w:eastAsia="Times New Roman" w:cs="Arial"/>
          <w:color w:val="000000" w:themeColor="text1"/>
        </w:rPr>
        <w:t xml:space="preserve"> as a whole as well as the employees and the community if USD 506 maintains a positive reputation and excellent image in the public eye. The way the public views USD 506 is vital to promoting our schools, gaining new students, retaining first-class employees and recruiting new employees.</w:t>
      </w:r>
    </w:p>
    <w:p w14:paraId="09AB220C" w14:textId="77777777" w:rsidR="00010FFB" w:rsidRPr="00BD7C6C" w:rsidRDefault="00010FFB" w:rsidP="00010FFB">
      <w:pPr>
        <w:rPr>
          <w:rFonts w:ascii="Times New Roman" w:eastAsia="Times New Roman" w:hAnsi="Times New Roman" w:cs="Times New Roman"/>
          <w:color w:val="000000" w:themeColor="text1"/>
        </w:rPr>
      </w:pPr>
      <w:r w:rsidRPr="00BD7C6C">
        <w:rPr>
          <w:rFonts w:eastAsia="Times New Roman" w:cs="Arial"/>
          <w:color w:val="000000" w:themeColor="text1"/>
        </w:rPr>
        <w:t>USD 506 recognizes that many employees have their own individual social networking accounts and use them on their own time. We ask those individuals keep in mind that some actions on a personal site are visible for the entire social networking community and are no longer private matters. While USD 506 will not be continuously monitoring employees’ personal conduct on social networking sites, it might be a good guideline to assume that anything posted on your personal social networking profile could potentially be seen by other employees at the district.</w:t>
      </w:r>
    </w:p>
    <w:p w14:paraId="0545D4BE" w14:textId="77777777" w:rsidR="00010FFB" w:rsidRPr="00BD7C6C" w:rsidRDefault="00010FFB" w:rsidP="00010FFB">
      <w:pPr>
        <w:rPr>
          <w:rFonts w:ascii="Times New Roman" w:eastAsia="Times New Roman" w:hAnsi="Times New Roman" w:cs="Times New Roman"/>
          <w:color w:val="000000" w:themeColor="text1"/>
        </w:rPr>
      </w:pPr>
      <w:r w:rsidRPr="00BD7C6C">
        <w:rPr>
          <w:rFonts w:eastAsia="Times New Roman" w:cs="Arial"/>
          <w:b/>
          <w:bCs/>
          <w:color w:val="000000" w:themeColor="text1"/>
        </w:rPr>
        <w:t>If an employee of USD 506 wishes to create/manage a social media site that represents USD 506 he/she must:</w:t>
      </w:r>
    </w:p>
    <w:p w14:paraId="62FF4135" w14:textId="77777777" w:rsidR="00010FFB" w:rsidRPr="00BD7C6C" w:rsidRDefault="00010FFB" w:rsidP="00010FFB">
      <w:pPr>
        <w:widowControl/>
        <w:numPr>
          <w:ilvl w:val="0"/>
          <w:numId w:val="25"/>
        </w:numPr>
        <w:spacing w:after="0" w:line="240" w:lineRule="auto"/>
        <w:textAlignment w:val="baseline"/>
        <w:rPr>
          <w:rFonts w:eastAsia="Times New Roman" w:cs="Arial"/>
          <w:color w:val="000000" w:themeColor="text1"/>
        </w:rPr>
      </w:pPr>
      <w:r w:rsidRPr="00BD7C6C">
        <w:rPr>
          <w:rFonts w:eastAsia="Times New Roman" w:cs="Arial"/>
          <w:color w:val="000000" w:themeColor="text1"/>
        </w:rPr>
        <w:t>Use an officially recognized school logo.</w:t>
      </w:r>
    </w:p>
    <w:p w14:paraId="75757354" w14:textId="77777777" w:rsidR="00010FFB" w:rsidRPr="00BD7C6C" w:rsidRDefault="00010FFB" w:rsidP="00010FFB">
      <w:pPr>
        <w:widowControl/>
        <w:numPr>
          <w:ilvl w:val="0"/>
          <w:numId w:val="25"/>
        </w:numPr>
        <w:shd w:val="clear" w:color="auto" w:fill="FFFFFF"/>
        <w:spacing w:after="0" w:line="240" w:lineRule="auto"/>
        <w:textAlignment w:val="baseline"/>
        <w:rPr>
          <w:rFonts w:eastAsia="Times New Roman" w:cs="Arial"/>
          <w:color w:val="000000" w:themeColor="text1"/>
        </w:rPr>
      </w:pPr>
      <w:r w:rsidRPr="00BD7C6C">
        <w:rPr>
          <w:rFonts w:eastAsia="Times New Roman" w:cs="Arial"/>
          <w:color w:val="000000" w:themeColor="text1"/>
        </w:rPr>
        <w:t>Gain prior approval to create social media site by filling out and submitting the required form.</w:t>
      </w:r>
    </w:p>
    <w:p w14:paraId="35D65EFE" w14:textId="77777777" w:rsidR="00010FFB" w:rsidRPr="00BD7C6C" w:rsidRDefault="00010FFB" w:rsidP="00010FFB">
      <w:pPr>
        <w:widowControl/>
        <w:numPr>
          <w:ilvl w:val="0"/>
          <w:numId w:val="25"/>
        </w:numPr>
        <w:spacing w:after="0" w:line="240" w:lineRule="auto"/>
        <w:textAlignment w:val="baseline"/>
        <w:rPr>
          <w:rFonts w:eastAsia="Times New Roman" w:cs="Arial"/>
          <w:color w:val="000000" w:themeColor="text1"/>
        </w:rPr>
      </w:pPr>
      <w:r w:rsidRPr="00BD7C6C">
        <w:rPr>
          <w:rFonts w:eastAsia="Times New Roman" w:cs="Arial"/>
          <w:color w:val="000000" w:themeColor="text1"/>
        </w:rPr>
        <w:t>Include the school mission Statement and/or approved description of purpose of social media account.</w:t>
      </w:r>
    </w:p>
    <w:p w14:paraId="7C070B50" w14:textId="77777777" w:rsidR="00010FFB" w:rsidRPr="00BD7C6C" w:rsidRDefault="00010FFB" w:rsidP="00010FFB">
      <w:pPr>
        <w:widowControl/>
        <w:numPr>
          <w:ilvl w:val="0"/>
          <w:numId w:val="25"/>
        </w:numPr>
        <w:spacing w:after="0" w:line="240" w:lineRule="auto"/>
        <w:textAlignment w:val="baseline"/>
        <w:rPr>
          <w:rFonts w:eastAsia="Times New Roman" w:cs="Arial"/>
          <w:color w:val="000000" w:themeColor="text1"/>
        </w:rPr>
      </w:pPr>
      <w:r w:rsidRPr="00BD7C6C">
        <w:rPr>
          <w:rFonts w:eastAsia="Times New Roman" w:cs="Arial"/>
          <w:color w:val="000000" w:themeColor="text1"/>
        </w:rPr>
        <w:t>Abide by all other guidelines included in the social media section of the employee handbook.</w:t>
      </w:r>
    </w:p>
    <w:p w14:paraId="354A027C" w14:textId="77777777" w:rsidR="00010FFB" w:rsidRPr="00BD7C6C" w:rsidRDefault="00010FFB" w:rsidP="00010FFB">
      <w:pPr>
        <w:widowControl/>
        <w:numPr>
          <w:ilvl w:val="0"/>
          <w:numId w:val="25"/>
        </w:numPr>
        <w:spacing w:after="0" w:line="240" w:lineRule="auto"/>
        <w:textAlignment w:val="baseline"/>
        <w:rPr>
          <w:rFonts w:eastAsia="Times New Roman" w:cs="Arial"/>
          <w:color w:val="000000" w:themeColor="text1"/>
        </w:rPr>
      </w:pPr>
      <w:r w:rsidRPr="00BD7C6C">
        <w:rPr>
          <w:rFonts w:eastAsia="Times New Roman" w:cs="Arial"/>
          <w:color w:val="000000" w:themeColor="text1"/>
        </w:rPr>
        <w:t>Be willing to remove a post if Administration deems it necessary.</w:t>
      </w:r>
    </w:p>
    <w:p w14:paraId="734E23CA" w14:textId="77777777" w:rsidR="00010FFB" w:rsidRDefault="00010FFB" w:rsidP="00010FFB">
      <w:pPr>
        <w:rPr>
          <w:rFonts w:ascii="Times New Roman" w:eastAsia="Times New Roman" w:hAnsi="Times New Roman" w:cs="Times New Roman"/>
        </w:rPr>
      </w:pPr>
    </w:p>
    <w:p w14:paraId="17BFE6EF" w14:textId="77777777" w:rsidR="00010FFB" w:rsidRPr="008F2B03" w:rsidRDefault="00010FFB" w:rsidP="00010FFB">
      <w:pPr>
        <w:rPr>
          <w:rFonts w:ascii="Times New Roman" w:eastAsia="Times New Roman" w:hAnsi="Times New Roman" w:cs="Times New Roman"/>
        </w:rPr>
      </w:pPr>
      <w:r w:rsidRPr="008F2B03">
        <w:rPr>
          <w:rFonts w:eastAsia="Times New Roman" w:cs="Arial"/>
          <w:b/>
          <w:bCs/>
          <w:color w:val="000000"/>
        </w:rPr>
        <w:t>It is not appropriate for employees to:</w:t>
      </w:r>
    </w:p>
    <w:p w14:paraId="380B1DB1" w14:textId="77777777" w:rsidR="00010FFB" w:rsidRPr="00B06912" w:rsidRDefault="00010FFB" w:rsidP="00010FFB">
      <w:pPr>
        <w:pStyle w:val="ListParagraph"/>
        <w:widowControl/>
        <w:numPr>
          <w:ilvl w:val="0"/>
          <w:numId w:val="26"/>
        </w:numPr>
        <w:spacing w:after="0" w:line="240" w:lineRule="auto"/>
        <w:textAlignment w:val="baseline"/>
        <w:rPr>
          <w:rFonts w:eastAsia="Times New Roman" w:cs="Arial"/>
          <w:color w:val="000000"/>
        </w:rPr>
      </w:pPr>
      <w:r w:rsidRPr="00B06912">
        <w:rPr>
          <w:rFonts w:eastAsia="Times New Roman" w:cs="Arial"/>
          <w:color w:val="000000"/>
        </w:rPr>
        <w:t>Use or post on social networking sites to conduct personal or non-district business,</w:t>
      </w:r>
    </w:p>
    <w:p w14:paraId="1D7ED1FD" w14:textId="77777777" w:rsidR="00010FFB" w:rsidRPr="000E7B5D" w:rsidRDefault="00010FFB" w:rsidP="00010FFB">
      <w:pPr>
        <w:pStyle w:val="ListParagraph"/>
        <w:widowControl/>
        <w:numPr>
          <w:ilvl w:val="0"/>
          <w:numId w:val="26"/>
        </w:numPr>
        <w:spacing w:line="240" w:lineRule="auto"/>
        <w:rPr>
          <w:rFonts w:eastAsia="Times New Roman" w:cs="Arial"/>
          <w:color w:val="000000"/>
        </w:rPr>
      </w:pPr>
      <w:r w:rsidRPr="000E7B5D">
        <w:rPr>
          <w:rFonts w:eastAsia="Times New Roman" w:cs="Arial"/>
          <w:color w:val="000000"/>
        </w:rPr>
        <w:t>browse social networking sites for non-district business, update personal</w:t>
      </w:r>
      <w:r w:rsidRPr="000E7B5D">
        <w:rPr>
          <w:rFonts w:ascii="Times New Roman" w:eastAsia="Times New Roman" w:hAnsi="Times New Roman" w:cs="Times New Roman"/>
        </w:rPr>
        <w:t xml:space="preserve"> </w:t>
      </w:r>
      <w:r w:rsidRPr="000E7B5D">
        <w:rPr>
          <w:rFonts w:eastAsia="Times New Roman" w:cs="Arial"/>
          <w:color w:val="000000"/>
        </w:rPr>
        <w:t>information, or  read email alerts regarding personal social networking activity</w:t>
      </w:r>
      <w:r w:rsidRPr="000E7B5D">
        <w:rPr>
          <w:rFonts w:ascii="Times New Roman" w:eastAsia="Times New Roman" w:hAnsi="Times New Roman" w:cs="Times New Roman"/>
        </w:rPr>
        <w:t xml:space="preserve"> </w:t>
      </w:r>
      <w:r w:rsidRPr="000E7B5D">
        <w:rPr>
          <w:rFonts w:eastAsia="Times New Roman" w:cs="Arial"/>
          <w:color w:val="000000"/>
        </w:rPr>
        <w:t>during working hours.</w:t>
      </w:r>
    </w:p>
    <w:p w14:paraId="254AA3B7" w14:textId="77777777" w:rsidR="00010FFB" w:rsidRPr="000E7B5D" w:rsidRDefault="00010FFB" w:rsidP="00010FFB">
      <w:pPr>
        <w:pStyle w:val="ListParagraph"/>
        <w:widowControl/>
        <w:numPr>
          <w:ilvl w:val="0"/>
          <w:numId w:val="26"/>
        </w:numPr>
        <w:spacing w:after="0" w:line="240" w:lineRule="auto"/>
        <w:textAlignment w:val="baseline"/>
        <w:rPr>
          <w:rFonts w:eastAsia="Times New Roman" w:cs="Arial"/>
          <w:color w:val="000000"/>
        </w:rPr>
      </w:pPr>
      <w:r w:rsidRPr="00B06912">
        <w:rPr>
          <w:rFonts w:eastAsia="Times New Roman" w:cs="Arial"/>
          <w:color w:val="000000"/>
        </w:rPr>
        <w:t>Post any pictures or comments involving the district or other USD 506 employees, or students that could be construed as inappropriate.</w:t>
      </w:r>
    </w:p>
    <w:p w14:paraId="3B775DED" w14:textId="77777777" w:rsidR="00010FFB" w:rsidRPr="000E7B5D" w:rsidRDefault="00010FFB" w:rsidP="00010FFB">
      <w:pPr>
        <w:pStyle w:val="ListParagraph"/>
        <w:widowControl/>
        <w:numPr>
          <w:ilvl w:val="0"/>
          <w:numId w:val="26"/>
        </w:numPr>
        <w:spacing w:after="0" w:line="240" w:lineRule="auto"/>
        <w:textAlignment w:val="baseline"/>
        <w:rPr>
          <w:rFonts w:eastAsia="Times New Roman" w:cs="Arial"/>
          <w:color w:val="000000"/>
        </w:rPr>
      </w:pPr>
      <w:r w:rsidRPr="000E7B5D">
        <w:rPr>
          <w:rFonts w:eastAsia="Times New Roman" w:cs="Arial"/>
          <w:color w:val="000000"/>
        </w:rPr>
        <w:t>Allow others to post inappropriate or sensitive information regarding USD 506 anywhere on your profile.</w:t>
      </w:r>
    </w:p>
    <w:p w14:paraId="6D5B1AA5" w14:textId="77777777" w:rsidR="00010FFB" w:rsidRDefault="00010FFB" w:rsidP="00010FFB">
      <w:pPr>
        <w:pStyle w:val="ListParagraph"/>
        <w:widowControl/>
        <w:numPr>
          <w:ilvl w:val="0"/>
          <w:numId w:val="26"/>
        </w:numPr>
        <w:spacing w:after="0" w:line="240" w:lineRule="auto"/>
        <w:textAlignment w:val="baseline"/>
        <w:rPr>
          <w:rFonts w:eastAsia="Times New Roman" w:cs="Arial"/>
          <w:color w:val="000000"/>
        </w:rPr>
      </w:pPr>
      <w:r w:rsidRPr="000E7B5D">
        <w:rPr>
          <w:rFonts w:eastAsia="Times New Roman" w:cs="Arial"/>
          <w:color w:val="000000"/>
        </w:rPr>
        <w:t>Treat fellow employees, students and the public with disrespect while posting.</w:t>
      </w:r>
    </w:p>
    <w:p w14:paraId="5B1A2C11" w14:textId="77777777" w:rsidR="00010FFB" w:rsidRPr="000E7B5D" w:rsidRDefault="00010FFB" w:rsidP="00010FFB">
      <w:pPr>
        <w:pStyle w:val="ListParagraph"/>
        <w:widowControl/>
        <w:numPr>
          <w:ilvl w:val="0"/>
          <w:numId w:val="26"/>
        </w:numPr>
        <w:spacing w:after="0" w:line="240" w:lineRule="auto"/>
        <w:textAlignment w:val="baseline"/>
        <w:rPr>
          <w:rFonts w:eastAsia="Times New Roman" w:cs="Arial"/>
          <w:color w:val="000000"/>
        </w:rPr>
      </w:pPr>
      <w:r w:rsidRPr="000E7B5D">
        <w:rPr>
          <w:rFonts w:eastAsia="Times New Roman" w:cs="Arial"/>
          <w:color w:val="000000"/>
        </w:rPr>
        <w:t xml:space="preserve">Post </w:t>
      </w:r>
      <w:proofErr w:type="gramStart"/>
      <w:r w:rsidRPr="000E7B5D">
        <w:rPr>
          <w:rFonts w:eastAsia="Times New Roman" w:cs="Arial"/>
          <w:color w:val="000000"/>
        </w:rPr>
        <w:t>anything</w:t>
      </w:r>
      <w:proofErr w:type="gramEnd"/>
      <w:r w:rsidRPr="000E7B5D">
        <w:rPr>
          <w:rFonts w:eastAsia="Times New Roman" w:cs="Arial"/>
          <w:color w:val="000000"/>
        </w:rPr>
        <w:t xml:space="preserve"> he/she would not want a manager/supervisor to see.</w:t>
      </w:r>
    </w:p>
    <w:p w14:paraId="16197965" w14:textId="77777777" w:rsidR="00010FFB" w:rsidRPr="000E7B5D" w:rsidRDefault="00010FFB" w:rsidP="00010FFB">
      <w:pPr>
        <w:pStyle w:val="ListParagraph"/>
        <w:spacing w:after="0"/>
        <w:textAlignment w:val="baseline"/>
        <w:rPr>
          <w:rFonts w:eastAsia="Times New Roman" w:cs="Arial"/>
          <w:color w:val="000000"/>
        </w:rPr>
      </w:pPr>
    </w:p>
    <w:p w14:paraId="6A52DCC6" w14:textId="77777777" w:rsidR="00010FFB" w:rsidRDefault="00010FFB" w:rsidP="00010FFB">
      <w:pPr>
        <w:spacing w:after="0"/>
        <w:ind w:left="720"/>
        <w:textAlignment w:val="baseline"/>
        <w:rPr>
          <w:rFonts w:eastAsia="Times New Roman" w:cs="Arial"/>
          <w:color w:val="000000"/>
        </w:rPr>
      </w:pPr>
    </w:p>
    <w:p w14:paraId="07EC83E8" w14:textId="77777777" w:rsidR="00010FFB" w:rsidRDefault="00010FFB" w:rsidP="00010FFB">
      <w:pPr>
        <w:spacing w:after="0"/>
        <w:ind w:left="720"/>
        <w:textAlignment w:val="baseline"/>
        <w:rPr>
          <w:rFonts w:eastAsia="Times New Roman" w:cs="Arial"/>
          <w:color w:val="000000"/>
        </w:rPr>
      </w:pPr>
    </w:p>
    <w:p w14:paraId="178D04F2" w14:textId="77777777" w:rsidR="00010FFB" w:rsidRDefault="00010FFB" w:rsidP="00010FFB">
      <w:pPr>
        <w:spacing w:after="0"/>
        <w:ind w:left="720"/>
        <w:textAlignment w:val="baseline"/>
        <w:rPr>
          <w:rFonts w:eastAsia="Times New Roman" w:cs="Arial"/>
          <w:color w:val="000000"/>
        </w:rPr>
      </w:pPr>
    </w:p>
    <w:p w14:paraId="18036B18" w14:textId="77777777" w:rsidR="00010FFB" w:rsidRPr="00072029" w:rsidRDefault="00010FFB" w:rsidP="00010FFB">
      <w:pPr>
        <w:rPr>
          <w:rFonts w:ascii="Times New Roman" w:eastAsia="Times New Roman" w:hAnsi="Times New Roman" w:cs="Times New Roman"/>
          <w:szCs w:val="24"/>
        </w:rPr>
      </w:pPr>
      <w:r w:rsidRPr="00072029">
        <w:rPr>
          <w:rFonts w:eastAsia="Times New Roman" w:cs="Arial"/>
          <w:color w:val="000000"/>
          <w:szCs w:val="24"/>
        </w:rPr>
        <w:t>While USD 506 has no intentions of controlling employees’ actions outside of work, it is important that employees use discretion when posting content on the Internet, and especially on social networking sites that could affect USD 506’s operations or reputation.</w:t>
      </w:r>
    </w:p>
    <w:p w14:paraId="56302D84" w14:textId="77777777" w:rsidR="00010FFB" w:rsidRPr="00BD7C6C" w:rsidRDefault="00010FFB" w:rsidP="00010FFB">
      <w:pPr>
        <w:rPr>
          <w:rFonts w:ascii="Times New Roman" w:eastAsia="Times New Roman" w:hAnsi="Times New Roman" w:cs="Times New Roman"/>
          <w:color w:val="000000" w:themeColor="text1"/>
          <w:szCs w:val="24"/>
        </w:rPr>
      </w:pPr>
      <w:r w:rsidRPr="00BD7C6C">
        <w:rPr>
          <w:rFonts w:eastAsia="Times New Roman" w:cs="Arial"/>
          <w:color w:val="000000" w:themeColor="text1"/>
          <w:szCs w:val="24"/>
        </w:rPr>
        <w:t>At USD 506, we are proud to embrace the power of social media as a tool to communicate and engage with our parents, students, and community. Negative behavior or attacks on any student or employee, by a student, employee, parent, or any member of the public is disruptive to our district’s positive learning environment and will not be tolerated.</w:t>
      </w:r>
    </w:p>
    <w:p w14:paraId="114F0AD4" w14:textId="77777777" w:rsidR="00010FFB" w:rsidRPr="00072029" w:rsidRDefault="00010FFB" w:rsidP="00010FFB">
      <w:pPr>
        <w:rPr>
          <w:rFonts w:ascii="Times New Roman" w:eastAsia="Times New Roman" w:hAnsi="Times New Roman" w:cs="Times New Roman"/>
          <w:szCs w:val="24"/>
        </w:rPr>
      </w:pPr>
      <w:r w:rsidRPr="00072029">
        <w:rPr>
          <w:rFonts w:eastAsia="Times New Roman" w:cs="Arial"/>
          <w:color w:val="000000"/>
          <w:szCs w:val="24"/>
        </w:rPr>
        <w:t>This policy serves as a notice on the practice of social networking for all employees to read and understand. You have a responsibility to the district and your co-workers. Disregarding of this policy, with or without intent may result in disciplinary action up to and including termination.</w:t>
      </w:r>
    </w:p>
    <w:p w14:paraId="205F33BF" w14:textId="77777777" w:rsidR="00010FFB" w:rsidRPr="004B6428" w:rsidRDefault="00010FFB" w:rsidP="00010FFB">
      <w:pPr>
        <w:pStyle w:val="Heading2"/>
        <w:rPr>
          <w:rFonts w:eastAsia="Times New Roman"/>
          <w:sz w:val="28"/>
          <w:szCs w:val="28"/>
          <w:u w:val="single"/>
        </w:rPr>
      </w:pPr>
      <w:bookmarkStart w:id="63" w:name="_Toc329602933"/>
      <w:r w:rsidRPr="004B6428">
        <w:rPr>
          <w:rFonts w:eastAsia="Times New Roman"/>
          <w:sz w:val="28"/>
          <w:szCs w:val="28"/>
          <w:u w:val="single"/>
        </w:rPr>
        <w:lastRenderedPageBreak/>
        <w:t>SOLICITATIONS</w:t>
      </w:r>
      <w:bookmarkEnd w:id="63"/>
    </w:p>
    <w:p w14:paraId="7F50D9DC" w14:textId="77777777" w:rsidR="00010FFB" w:rsidRPr="00D04226" w:rsidRDefault="00010FFB" w:rsidP="00010FFB">
      <w:r w:rsidRPr="00D04226">
        <w:t>Solicitations of staff members by any vendor, student, other school district employee or patron of items relating directly to the expenditure of school district funds during work time are prohibited unless permission is granted by the employee’s immediate supervisor.</w:t>
      </w:r>
      <w:r>
        <w:t xml:space="preserve">  The manner of solicitation may be restricted by the immediate supervisor.</w:t>
      </w:r>
    </w:p>
    <w:p w14:paraId="5BC2C4F5" w14:textId="77777777" w:rsidR="00010FFB" w:rsidRPr="004B6428" w:rsidRDefault="00010FFB" w:rsidP="00010FFB">
      <w:pPr>
        <w:pStyle w:val="Heading2"/>
        <w:rPr>
          <w:b w:val="0"/>
          <w:sz w:val="28"/>
          <w:szCs w:val="28"/>
          <w:u w:val="single"/>
        </w:rPr>
      </w:pPr>
      <w:bookmarkStart w:id="64" w:name="_Toc329602934"/>
      <w:r w:rsidRPr="004B6428">
        <w:rPr>
          <w:sz w:val="28"/>
          <w:szCs w:val="28"/>
          <w:u w:val="single"/>
        </w:rPr>
        <w:t>TECHNOLOGY: USD 506 ACCEPTABLE USE POLICY</w:t>
      </w:r>
      <w:bookmarkEnd w:id="64"/>
    </w:p>
    <w:p w14:paraId="5A0AC48B" w14:textId="77777777" w:rsidR="00010FFB" w:rsidRDefault="00010FFB" w:rsidP="00010FFB">
      <w:r>
        <w:t xml:space="preserve">The purpose of the Labette County USD 506 computer network is to promote the exchange of information to further education and is </w:t>
      </w:r>
      <w:bookmarkStart w:id="65" w:name="OLE_LINK1"/>
      <w:bookmarkStart w:id="66" w:name="OLE_LINK2"/>
      <w:r>
        <w:t>consistent with the mission of USD 506</w:t>
      </w:r>
      <w:bookmarkEnd w:id="65"/>
      <w:bookmarkEnd w:id="66"/>
      <w:r>
        <w:t>. It is the policy of the Labette County USD 506 school board to maintain an environment that promotes ethical and responsible conduct in all online network activities by staff and students. It shall be a violation of this policy for any employee or student to engage in any activity that does not conform to the established purpose and general rules and policies of Labette County USD 506.</w:t>
      </w:r>
    </w:p>
    <w:p w14:paraId="6A22E4A8" w14:textId="77777777" w:rsidR="00010FFB" w:rsidRDefault="00010FFB" w:rsidP="00010FFB">
      <w:r>
        <w:t>The use of the USD 506 computer network is a privilege, not a right, and inappropriate use may result in cancellation of that privilege and school disciplinary action and/or appropriate legal action shall/may be taken.</w:t>
      </w:r>
    </w:p>
    <w:p w14:paraId="57AAEAE7" w14:textId="77777777" w:rsidR="00010FFB" w:rsidRDefault="00010FFB" w:rsidP="00010FFB">
      <w:r>
        <w:rPr>
          <w:b/>
        </w:rPr>
        <w:t>Acceptable/Unacceptable Use</w:t>
      </w:r>
      <w:r w:rsidRPr="008B6AFA">
        <w:rPr>
          <w:b/>
        </w:rPr>
        <w:t xml:space="preserve"> </w:t>
      </w:r>
    </w:p>
    <w:p w14:paraId="53029302" w14:textId="77777777" w:rsidR="00010FFB" w:rsidRDefault="00010FFB" w:rsidP="00010FFB">
      <w:r>
        <w:t>Network/Internet/Intranet/Email</w:t>
      </w:r>
    </w:p>
    <w:p w14:paraId="24CE8D91" w14:textId="77777777" w:rsidR="00010FFB" w:rsidRDefault="00010FFB" w:rsidP="00010FFB">
      <w:pPr>
        <w:pStyle w:val="ListParagraph"/>
        <w:widowControl/>
        <w:numPr>
          <w:ilvl w:val="0"/>
          <w:numId w:val="18"/>
        </w:numPr>
        <w:spacing w:line="240" w:lineRule="auto"/>
      </w:pPr>
      <w:r>
        <w:t>The Labette County USD 506 computer network is in support of education practices and research consistent with the purposes of Labette County USD 506 and is not for private or commercial business use, political or religious purposes.</w:t>
      </w:r>
    </w:p>
    <w:p w14:paraId="2319C55A" w14:textId="77777777" w:rsidR="00010FFB" w:rsidRDefault="00010FFB" w:rsidP="00010FFB">
      <w:pPr>
        <w:pStyle w:val="ListParagraph"/>
        <w:widowControl/>
        <w:numPr>
          <w:ilvl w:val="0"/>
          <w:numId w:val="18"/>
        </w:numPr>
        <w:spacing w:line="240" w:lineRule="auto"/>
      </w:pPr>
      <w:r>
        <w:t>Network accounts are to be used only by the authorized owner of the account for the authorized purpose. All network activity is subject to the district’s review at any time, there is no right of privacy in e-mail/internet/network use by any student or staff member.</w:t>
      </w:r>
    </w:p>
    <w:p w14:paraId="2EB4C0B9" w14:textId="77777777" w:rsidR="00010FFB" w:rsidRDefault="00010FFB" w:rsidP="00010FFB">
      <w:pPr>
        <w:pStyle w:val="ListParagraph"/>
        <w:widowControl/>
        <w:numPr>
          <w:ilvl w:val="0"/>
          <w:numId w:val="18"/>
        </w:numPr>
        <w:spacing w:line="240" w:lineRule="auto"/>
      </w:pPr>
      <w:r>
        <w:t>All internet connections will be filtered using the filtering solution established by USD 506 per CIPA requirements. Attempts by students or staff to circumvent the filtering system may result in loss of network/internet/intranet privileges. Any use of the network for illegal activity is prohibited.</w:t>
      </w:r>
    </w:p>
    <w:p w14:paraId="6752476E" w14:textId="77777777" w:rsidR="00010FFB" w:rsidRDefault="00010FFB" w:rsidP="00010FFB">
      <w:pPr>
        <w:pStyle w:val="ListParagraph"/>
        <w:widowControl/>
        <w:numPr>
          <w:ilvl w:val="0"/>
          <w:numId w:val="18"/>
        </w:numPr>
        <w:spacing w:line="240" w:lineRule="auto"/>
      </w:pPr>
      <w:r>
        <w:t>Use of the network to access obscene, pornographic, or dangerous material or any material not congruent with the mission of USD 506 is prohibited.</w:t>
      </w:r>
    </w:p>
    <w:p w14:paraId="5A8B3913" w14:textId="77777777" w:rsidR="00010FFB" w:rsidRDefault="00010FFB" w:rsidP="00010FFB">
      <w:pPr>
        <w:pStyle w:val="ListParagraph"/>
        <w:widowControl/>
        <w:numPr>
          <w:ilvl w:val="0"/>
          <w:numId w:val="18"/>
        </w:numPr>
        <w:spacing w:line="240" w:lineRule="auto"/>
      </w:pPr>
      <w:r>
        <w:t>Sending material likely to be offensive or objectionable to recipients is prohibited.</w:t>
      </w:r>
    </w:p>
    <w:p w14:paraId="2A19803F" w14:textId="77777777" w:rsidR="00010FFB" w:rsidRDefault="00010FFB" w:rsidP="00010FFB">
      <w:pPr>
        <w:pStyle w:val="ListParagraph"/>
        <w:widowControl/>
        <w:numPr>
          <w:ilvl w:val="0"/>
          <w:numId w:val="18"/>
        </w:numPr>
        <w:spacing w:line="240" w:lineRule="auto"/>
      </w:pPr>
      <w:r>
        <w:t>Using programs that harass other network users or infiltrate a computing system and/or damage the software is prohibited.</w:t>
      </w:r>
    </w:p>
    <w:p w14:paraId="2F59AB68" w14:textId="77777777" w:rsidR="00010FFB" w:rsidRDefault="00010FFB" w:rsidP="00010FFB">
      <w:pPr>
        <w:pStyle w:val="ListParagraph"/>
        <w:widowControl/>
        <w:numPr>
          <w:ilvl w:val="0"/>
          <w:numId w:val="18"/>
        </w:numPr>
        <w:spacing w:line="240" w:lineRule="auto"/>
      </w:pPr>
      <w:r>
        <w:t>Users will make efficient use of network resources to minimize interference with others. All network connections must have prior approval of the Technology Facilitator before being established. All network connections are subject to being disconnected or removed if used inappropriately or if it is causing a disruption of network services.</w:t>
      </w:r>
    </w:p>
    <w:p w14:paraId="1E11894E" w14:textId="77777777" w:rsidR="00010FFB" w:rsidRDefault="00010FFB" w:rsidP="00010FFB">
      <w:pPr>
        <w:pStyle w:val="ListParagraph"/>
        <w:widowControl/>
        <w:numPr>
          <w:ilvl w:val="0"/>
          <w:numId w:val="18"/>
        </w:numPr>
        <w:spacing w:line="240" w:lineRule="auto"/>
      </w:pPr>
      <w:r>
        <w:t>Any use of the network that accesses outside resources must conform to the USD 506 “AUP”.</w:t>
      </w:r>
    </w:p>
    <w:p w14:paraId="21CD249E" w14:textId="77777777" w:rsidR="00010FFB" w:rsidRDefault="00010FFB" w:rsidP="00010FFB">
      <w:pPr>
        <w:pStyle w:val="ListParagraph"/>
        <w:widowControl/>
        <w:numPr>
          <w:ilvl w:val="0"/>
          <w:numId w:val="18"/>
        </w:numPr>
        <w:spacing w:line="240" w:lineRule="auto"/>
      </w:pPr>
      <w:r>
        <w:t>Subscriptions or access to Lists, bulletin boards, chat rooms, and on-line services must be pre-approved by the district and conform to the USD 506 “AUP”.</w:t>
      </w:r>
      <w:r>
        <w:tab/>
        <w:t xml:space="preserve"> </w:t>
      </w:r>
    </w:p>
    <w:p w14:paraId="56028C7A" w14:textId="77777777" w:rsidR="00010FFB" w:rsidRDefault="00010FFB" w:rsidP="00010FFB">
      <w:pPr>
        <w:rPr>
          <w:b/>
        </w:rPr>
      </w:pPr>
      <w:r w:rsidRPr="008B6AFA">
        <w:rPr>
          <w:b/>
        </w:rPr>
        <w:t>Security</w:t>
      </w:r>
    </w:p>
    <w:p w14:paraId="3AD3FE4F" w14:textId="77777777" w:rsidR="00010FFB" w:rsidRDefault="00010FFB" w:rsidP="00010FFB">
      <w:pPr>
        <w:pStyle w:val="ListParagraph"/>
        <w:widowControl/>
        <w:numPr>
          <w:ilvl w:val="0"/>
          <w:numId w:val="18"/>
        </w:numPr>
        <w:spacing w:line="240" w:lineRule="auto"/>
      </w:pPr>
      <w:r>
        <w:t>Users will respect the rights and property of others and will not improperly access, misappropriate or misuse the files, data, or information of others.</w:t>
      </w:r>
    </w:p>
    <w:p w14:paraId="71CFFC4E" w14:textId="77777777" w:rsidR="00010FFB" w:rsidRDefault="00010FFB" w:rsidP="00010FFB">
      <w:pPr>
        <w:pStyle w:val="ListParagraph"/>
        <w:widowControl/>
        <w:numPr>
          <w:ilvl w:val="0"/>
          <w:numId w:val="18"/>
        </w:numPr>
        <w:spacing w:line="240" w:lineRule="auto"/>
      </w:pPr>
      <w:r>
        <w:t>Users may not share their account with anyone or leave the account open or unattended.</w:t>
      </w:r>
    </w:p>
    <w:p w14:paraId="530F33D9" w14:textId="77777777" w:rsidR="00010FFB" w:rsidRDefault="00010FFB" w:rsidP="00010FFB">
      <w:pPr>
        <w:pStyle w:val="ListParagraph"/>
        <w:widowControl/>
        <w:numPr>
          <w:ilvl w:val="0"/>
          <w:numId w:val="18"/>
        </w:numPr>
        <w:spacing w:line="240" w:lineRule="auto"/>
      </w:pPr>
      <w:r>
        <w:t>Users will keep all accounts and passwords confidential and not accessible to others.</w:t>
      </w:r>
    </w:p>
    <w:p w14:paraId="0944DAE3" w14:textId="77777777" w:rsidR="00010FFB" w:rsidRDefault="00010FFB" w:rsidP="00010FFB">
      <w:pPr>
        <w:pStyle w:val="ListParagraph"/>
        <w:widowControl/>
        <w:numPr>
          <w:ilvl w:val="0"/>
          <w:numId w:val="18"/>
        </w:numPr>
        <w:spacing w:line="240" w:lineRule="auto"/>
      </w:pPr>
      <w:r>
        <w:t>Users are responsible for making back-up copies of critical documents.</w:t>
      </w:r>
    </w:p>
    <w:p w14:paraId="318DDBC8" w14:textId="77777777" w:rsidR="00010FFB" w:rsidRPr="00D679E6" w:rsidRDefault="00010FFB" w:rsidP="00010FFB">
      <w:pPr>
        <w:pStyle w:val="ListParagraph"/>
        <w:widowControl/>
        <w:numPr>
          <w:ilvl w:val="0"/>
          <w:numId w:val="18"/>
        </w:numPr>
        <w:spacing w:line="240" w:lineRule="auto"/>
        <w:rPr>
          <w:i/>
        </w:rPr>
      </w:pPr>
      <w:r>
        <w:t xml:space="preserve">When using the internet/email extreme caution must always be taken in revealing any information of a personal nature. Information about students will not be provided without the written permission from </w:t>
      </w:r>
      <w:r>
        <w:lastRenderedPageBreak/>
        <w:t xml:space="preserve">parent/guardian and requires teacher supervision. </w:t>
      </w:r>
      <w:r w:rsidRPr="00D679E6">
        <w:rPr>
          <w:i/>
        </w:rPr>
        <w:t>Exception would be use of an individual picture or group picture using first name only and/or using first name only for reference on school web pages.</w:t>
      </w:r>
    </w:p>
    <w:p w14:paraId="2A354CAB" w14:textId="77777777" w:rsidR="00010FFB" w:rsidRDefault="00010FFB" w:rsidP="00010FFB">
      <w:pPr>
        <w:rPr>
          <w:b/>
        </w:rPr>
      </w:pPr>
      <w:r w:rsidRPr="008B6AFA">
        <w:rPr>
          <w:b/>
        </w:rPr>
        <w:t>Software/Hardware</w:t>
      </w:r>
    </w:p>
    <w:p w14:paraId="59CAFAC3" w14:textId="77777777" w:rsidR="00010FFB" w:rsidRPr="009111C0" w:rsidRDefault="00010FFB" w:rsidP="00010FFB">
      <w:pPr>
        <w:pStyle w:val="ListParagraph"/>
        <w:widowControl/>
        <w:numPr>
          <w:ilvl w:val="0"/>
          <w:numId w:val="18"/>
        </w:numPr>
        <w:spacing w:line="240" w:lineRule="auto"/>
        <w:rPr>
          <w:strike/>
          <w:color w:val="FF0000"/>
        </w:rPr>
      </w:pPr>
      <w:r>
        <w:t xml:space="preserve">The district technology specialists are to install or approve the installation of any/all software/hardware on district computers and approve all purchases of software/hardware related to the USD 506 computer network. Students and staff are not to install games, applications, or other software on district computers without prior approval of a technology specialist. </w:t>
      </w:r>
    </w:p>
    <w:p w14:paraId="5B02DEFC" w14:textId="77777777" w:rsidR="00010FFB" w:rsidRDefault="00010FFB" w:rsidP="00010FFB">
      <w:pPr>
        <w:pStyle w:val="ListParagraph"/>
        <w:widowControl/>
        <w:numPr>
          <w:ilvl w:val="0"/>
          <w:numId w:val="18"/>
        </w:numPr>
        <w:spacing w:line="240" w:lineRule="auto"/>
      </w:pPr>
      <w:r>
        <w:t xml:space="preserve">The illegal installation of copyrighted software or files for use on district computers is prohibited. Staff and students are responsible for meeting copyright laws and responsible for addressing issues concerning plagiarism. </w:t>
      </w:r>
    </w:p>
    <w:p w14:paraId="183142B7" w14:textId="77777777" w:rsidR="00010FFB" w:rsidRDefault="00010FFB" w:rsidP="00010FFB">
      <w:pPr>
        <w:pStyle w:val="ListParagraph"/>
        <w:widowControl/>
        <w:numPr>
          <w:ilvl w:val="0"/>
          <w:numId w:val="18"/>
        </w:numPr>
        <w:spacing w:line="240" w:lineRule="auto"/>
      </w:pPr>
      <w:r>
        <w:t>Users are responsible for taking precautions to prevent viruses on their own equipment and Labette County USD 506’s equipment. Users must notify district technology staff if they have a virus on their computers or suspect they have a virus, users may not disable virus installed software used to prevent viruses or install virus related software.</w:t>
      </w:r>
    </w:p>
    <w:p w14:paraId="34D91FCD" w14:textId="77777777" w:rsidR="00010FFB" w:rsidRDefault="00010FFB" w:rsidP="00010FFB">
      <w:r w:rsidRPr="008B6AFA">
        <w:rPr>
          <w:b/>
        </w:rPr>
        <w:t>Staff E-Mail</w:t>
      </w:r>
    </w:p>
    <w:p w14:paraId="08A5D398" w14:textId="77777777" w:rsidR="00010FFB" w:rsidRDefault="00010FFB" w:rsidP="00010FFB">
      <w:pPr>
        <w:pStyle w:val="ListParagraph"/>
        <w:widowControl/>
        <w:numPr>
          <w:ilvl w:val="0"/>
          <w:numId w:val="18"/>
        </w:numPr>
        <w:spacing w:line="240" w:lineRule="auto"/>
      </w:pPr>
      <w:r>
        <w:t xml:space="preserve">E-mail is provided for the purpose of exchanging information consistent with the mission of Labette County USD 506. All e-mail must conform to the USD 506 “AUP”. </w:t>
      </w:r>
    </w:p>
    <w:p w14:paraId="5CB312B5" w14:textId="77777777" w:rsidR="00010FFB" w:rsidRDefault="00010FFB" w:rsidP="00010FFB">
      <w:pPr>
        <w:pStyle w:val="ListParagraph"/>
        <w:widowControl/>
        <w:numPr>
          <w:ilvl w:val="0"/>
          <w:numId w:val="18"/>
        </w:numPr>
        <w:spacing w:line="240" w:lineRule="auto"/>
      </w:pPr>
      <w:r>
        <w:t>E-mail messages are subject to the district’s review at any time, there is no right of privacy in e-mail use by any student or staff member.</w:t>
      </w:r>
    </w:p>
    <w:p w14:paraId="5CE19533" w14:textId="77777777" w:rsidR="00010FFB" w:rsidRDefault="00010FFB" w:rsidP="00010FFB">
      <w:pPr>
        <w:pStyle w:val="ListParagraph"/>
        <w:widowControl/>
        <w:numPr>
          <w:ilvl w:val="0"/>
          <w:numId w:val="18"/>
        </w:numPr>
        <w:spacing w:line="240" w:lineRule="auto"/>
      </w:pPr>
      <w:r>
        <w:t>Unnecessary email should be deleted regularly from your e-mail directory to conserve file space on the email server.</w:t>
      </w:r>
    </w:p>
    <w:p w14:paraId="5525B17F" w14:textId="77777777" w:rsidR="00010FFB" w:rsidRDefault="00010FFB" w:rsidP="00010FFB">
      <w:r w:rsidRPr="00684613">
        <w:rPr>
          <w:b/>
        </w:rPr>
        <w:t>Policy Administration</w:t>
      </w:r>
      <w:r>
        <w:t>: Interpretation, application, and modification of this Acceptable Use Policy are within the sole discretion of Labette County USD 506. Any questions or issues regarding this policy should be directed to Labette County USD 506 administration. USD 506 may immediately implement any policy deemed necessary by the administration in regards to the USD 506 AUP.</w:t>
      </w:r>
    </w:p>
    <w:p w14:paraId="22174B87" w14:textId="77777777" w:rsidR="00010FFB" w:rsidRDefault="00010FFB" w:rsidP="00010FFB">
      <w:r w:rsidRPr="00684613">
        <w:rPr>
          <w:b/>
        </w:rPr>
        <w:t>Property Rights</w:t>
      </w:r>
      <w:r>
        <w:t>: The computers, computer network, and all the files contained therein are the property of USD 506. The district has the right to specify who uses its equipment and the information contained therein, under what circumstances, and to what purpose.  Equipment purchased by the district belongs solely to the district and neither employees, volunteers, nor students in the district have ownership rights to any equipment loaned to them by the district.</w:t>
      </w:r>
    </w:p>
    <w:p w14:paraId="72B92D37" w14:textId="77777777" w:rsidR="00010FFB" w:rsidRDefault="00010FFB" w:rsidP="00010FFB">
      <w:r w:rsidRPr="00684613">
        <w:rPr>
          <w:b/>
        </w:rPr>
        <w:t>Data Security</w:t>
      </w:r>
      <w:r>
        <w:t xml:space="preserve">: The district assumes no responsibility or liability if documents stored on district equipment are misused, inappropriate, damaged, or lost. </w:t>
      </w:r>
    </w:p>
    <w:p w14:paraId="45089981" w14:textId="77777777" w:rsidR="00010FFB" w:rsidRDefault="00010FFB" w:rsidP="00010FFB">
      <w:r>
        <w:t>False Entry/Alteration: No student, volunteer, or district employee shall make any false entry or alteration of any document, either paper or electronic, used in connection with the operation of any school within the district nor shall any student open or alter official school documents or private documents, either paper or electronic.</w:t>
      </w:r>
    </w:p>
    <w:p w14:paraId="75F5D3E2" w14:textId="77777777" w:rsidR="00010FFB" w:rsidRPr="00BD7C6C" w:rsidRDefault="00010FFB" w:rsidP="00010FFB">
      <w:pPr>
        <w:rPr>
          <w:color w:val="000000" w:themeColor="text1"/>
        </w:rPr>
      </w:pPr>
      <w:r w:rsidRPr="00BD7C6C">
        <w:rPr>
          <w:b/>
          <w:color w:val="000000" w:themeColor="text1"/>
        </w:rPr>
        <w:t>Cyberbullying</w:t>
      </w:r>
      <w:r w:rsidRPr="00BD7C6C">
        <w:rPr>
          <w:color w:val="000000" w:themeColor="text1"/>
        </w:rPr>
        <w:t xml:space="preserve">: Cyberbullying will also not be tolerated. Cyberbullying is when one person bullies another using the internet, cell phones, or other technology. This can include but is not limited to: sending mean text, e-mail, or instant messages; posting inappropriate pictures or messages about others on social media sites </w:t>
      </w:r>
      <w:r w:rsidRPr="00BD7C6C">
        <w:rPr>
          <w:strike/>
          <w:color w:val="000000" w:themeColor="text1"/>
        </w:rPr>
        <w:t>in blogs</w:t>
      </w:r>
      <w:r w:rsidRPr="00BD7C6C">
        <w:rPr>
          <w:color w:val="000000" w:themeColor="text1"/>
        </w:rPr>
        <w:t xml:space="preserve"> or on web sites; using someone else’s user name to spread rumors or lies about someone via the internet or school network.</w:t>
      </w:r>
    </w:p>
    <w:p w14:paraId="72CE8620" w14:textId="77777777" w:rsidR="00010FFB" w:rsidRDefault="00010FFB" w:rsidP="00010FFB">
      <w:r w:rsidRPr="00684613">
        <w:rPr>
          <w:b/>
        </w:rPr>
        <w:t>Enforcement</w:t>
      </w:r>
      <w:r>
        <w:t xml:space="preserve">: The district shall uphold laws pertaining to the use of technological equipment and the information contained on them and/or generated by its use.  Anyone found to be violating such laws shall/may </w:t>
      </w:r>
      <w:r>
        <w:lastRenderedPageBreak/>
        <w:t xml:space="preserve">be subject to suit for civil damages as well as prosecuted by the district to the full extent of the law. </w:t>
      </w:r>
    </w:p>
    <w:p w14:paraId="77FC71BB" w14:textId="77777777" w:rsidR="00010FFB" w:rsidRDefault="00010FFB" w:rsidP="00010FFB">
      <w:pPr>
        <w:rPr>
          <w:i/>
        </w:rPr>
      </w:pPr>
      <w:r w:rsidRPr="00684613">
        <w:rPr>
          <w:b/>
        </w:rPr>
        <w:t>Supervision</w:t>
      </w:r>
      <w:r>
        <w:t xml:space="preserve">: All computer/internet access by students will be monitored/supervised by USD 506 teachers and staff. </w:t>
      </w:r>
      <w:r>
        <w:rPr>
          <w:i/>
        </w:rPr>
        <w:t>Unsupervised computer/internet access by students is not allowed.</w:t>
      </w:r>
    </w:p>
    <w:p w14:paraId="2AA419BB" w14:textId="77777777" w:rsidR="00010FFB" w:rsidRPr="00BD7C6C" w:rsidRDefault="00010FFB" w:rsidP="00010FFB">
      <w:pPr>
        <w:rPr>
          <w:strike/>
          <w:color w:val="000000" w:themeColor="text1"/>
        </w:rPr>
      </w:pPr>
      <w:r w:rsidRPr="00684613">
        <w:rPr>
          <w:b/>
        </w:rPr>
        <w:t>Consequences of Violation of Technology Policies</w:t>
      </w:r>
      <w:r>
        <w:t xml:space="preserve">: All of the policies and procedures for acceptable use of computers and networks are intended to make educational technology more useful </w:t>
      </w:r>
      <w:r w:rsidRPr="00A517D0">
        <w:rPr>
          <w:color w:val="000000" w:themeColor="text1"/>
        </w:rPr>
        <w:t xml:space="preserve">to </w:t>
      </w:r>
      <w:r w:rsidRPr="00B75D98">
        <w:rPr>
          <w:color w:val="000000" w:themeColor="text1"/>
        </w:rPr>
        <w:t xml:space="preserve">students </w:t>
      </w:r>
      <w:r w:rsidRPr="00BD7C6C">
        <w:rPr>
          <w:color w:val="000000" w:themeColor="text1"/>
        </w:rPr>
        <w:t xml:space="preserve">and USD 506 employees. Our intention is to minimize unacceptable use and maximize the successful use of technology in education. Use of technology for internet access, e-mail, and other network uses is a privilege, not a right. </w:t>
      </w:r>
    </w:p>
    <w:p w14:paraId="747BEC14" w14:textId="77777777" w:rsidR="00010FFB" w:rsidRPr="009111C0" w:rsidRDefault="00010FFB" w:rsidP="00010FFB">
      <w:pPr>
        <w:rPr>
          <w:color w:val="FF0000"/>
        </w:rPr>
      </w:pPr>
      <w:r w:rsidRPr="00BD7C6C">
        <w:rPr>
          <w:color w:val="000000" w:themeColor="text1"/>
        </w:rPr>
        <w:t>Violations of this policy, or any administrative regulations and guidelines governing the use of technology, may result in disciplinary action which could include loss of network access, loss of technology use, suspension or expulsion (for students), or other appropriate disciplinary action.  Violations of local, state or federal law may subject students and/or USD 506 staff to prosecution by appropriate law enforcement authorities.</w:t>
      </w:r>
    </w:p>
    <w:p w14:paraId="511CB09A" w14:textId="77777777" w:rsidR="00010FFB" w:rsidRPr="00B75D98" w:rsidRDefault="00010FFB" w:rsidP="00010FFB">
      <w:pPr>
        <w:rPr>
          <w:sz w:val="20"/>
          <w:szCs w:val="20"/>
        </w:rPr>
      </w:pPr>
      <w:r w:rsidRPr="00B75D98">
        <w:rPr>
          <w:sz w:val="20"/>
          <w:szCs w:val="20"/>
        </w:rPr>
        <w:t>A signed USD 506 Acceptable Use Policy permission form for all students and staff will be retained on file for the current school year and will be renewed each school year.</w:t>
      </w:r>
    </w:p>
    <w:p w14:paraId="54AFEF2B" w14:textId="77777777" w:rsidR="00010FFB" w:rsidRPr="00B75D98" w:rsidRDefault="00010FFB" w:rsidP="00010FFB">
      <w:pPr>
        <w:pStyle w:val="Heading2"/>
        <w:rPr>
          <w:rFonts w:eastAsia="Times New Roman"/>
          <w:sz w:val="20"/>
          <w:szCs w:val="20"/>
          <w:u w:val="single"/>
        </w:rPr>
      </w:pPr>
      <w:bookmarkStart w:id="67" w:name="_Toc329602935"/>
      <w:r w:rsidRPr="00B75D98">
        <w:rPr>
          <w:rFonts w:eastAsia="Times New Roman"/>
          <w:sz w:val="20"/>
          <w:szCs w:val="20"/>
          <w:u w:val="single"/>
        </w:rPr>
        <w:t>WORKSHOPS</w:t>
      </w:r>
      <w:bookmarkEnd w:id="67"/>
    </w:p>
    <w:p w14:paraId="7C771BAF" w14:textId="77777777" w:rsidR="00010FFB" w:rsidRPr="00B75D98" w:rsidRDefault="00010FFB" w:rsidP="00010FFB">
      <w:pPr>
        <w:rPr>
          <w:sz w:val="20"/>
          <w:szCs w:val="20"/>
        </w:rPr>
      </w:pPr>
      <w:r w:rsidRPr="00B75D98">
        <w:rPr>
          <w:sz w:val="20"/>
          <w:szCs w:val="20"/>
          <w:u w:val="single"/>
        </w:rPr>
        <w:t>Pre-approved</w:t>
      </w:r>
      <w:r w:rsidRPr="00B75D98">
        <w:rPr>
          <w:sz w:val="20"/>
          <w:szCs w:val="20"/>
        </w:rPr>
        <w:t xml:space="preserve"> expenses for all district required workshop sessions will be paid by the district.</w:t>
      </w:r>
    </w:p>
    <w:p w14:paraId="006E0B54" w14:textId="77777777" w:rsidR="00010FFB" w:rsidRPr="00D04226" w:rsidRDefault="00010FFB" w:rsidP="00010FFB">
      <w:pPr>
        <w:spacing w:after="0"/>
        <w:rPr>
          <w:rFonts w:eastAsia="Times New Roman" w:cs="Arial"/>
          <w:color w:val="000000"/>
          <w:sz w:val="20"/>
          <w:szCs w:val="20"/>
        </w:rPr>
      </w:pPr>
      <w:r w:rsidRPr="00D04226">
        <w:rPr>
          <w:rFonts w:eastAsia="Times New Roman" w:cs="Arial"/>
          <w:color w:val="000000"/>
          <w:sz w:val="20"/>
          <w:szCs w:val="20"/>
        </w:rPr>
        <w:t> </w:t>
      </w:r>
    </w:p>
    <w:p w14:paraId="18B547A5" w14:textId="77777777" w:rsidR="00010FFB" w:rsidRDefault="00010FFB" w:rsidP="00010FFB">
      <w:r>
        <w:br w:type="page"/>
      </w:r>
    </w:p>
    <w:p w14:paraId="7D8A4C45" w14:textId="77777777" w:rsidR="00010FFB" w:rsidRDefault="00010FFB" w:rsidP="00010FFB">
      <w:pPr>
        <w:pStyle w:val="Heading1"/>
        <w:rPr>
          <w:rFonts w:cs="Arial"/>
          <w:szCs w:val="32"/>
        </w:rPr>
      </w:pPr>
      <w:bookmarkStart w:id="68" w:name="_Toc343600916"/>
    </w:p>
    <w:p w14:paraId="3D9CFBC6" w14:textId="77777777" w:rsidR="00010FFB" w:rsidRDefault="00010FFB" w:rsidP="00010FFB">
      <w:pPr>
        <w:pStyle w:val="Heading1"/>
        <w:jc w:val="center"/>
        <w:rPr>
          <w:rFonts w:cs="Arial"/>
          <w:szCs w:val="32"/>
        </w:rPr>
      </w:pPr>
      <w:r>
        <w:rPr>
          <w:rFonts w:cs="Arial"/>
          <w:szCs w:val="32"/>
        </w:rPr>
        <w:t>THIS PAGE LEFT BLANK ON PURPOSE</w:t>
      </w:r>
    </w:p>
    <w:p w14:paraId="4A73B12C" w14:textId="77777777" w:rsidR="00010FFB" w:rsidRDefault="00010FFB" w:rsidP="00010FFB"/>
    <w:p w14:paraId="5360C172" w14:textId="77777777" w:rsidR="00010FFB" w:rsidRDefault="00010FFB" w:rsidP="00010FFB"/>
    <w:p w14:paraId="41EA11CC" w14:textId="77777777" w:rsidR="00010FFB" w:rsidRDefault="00010FFB" w:rsidP="00010FFB"/>
    <w:p w14:paraId="4BB9A1B7" w14:textId="77777777" w:rsidR="00010FFB" w:rsidRDefault="00010FFB" w:rsidP="00010FFB"/>
    <w:p w14:paraId="2B7DC4D2" w14:textId="77777777" w:rsidR="00010FFB" w:rsidRDefault="00010FFB" w:rsidP="00010FFB"/>
    <w:p w14:paraId="12F46FE1" w14:textId="77777777" w:rsidR="00010FFB" w:rsidRDefault="00010FFB" w:rsidP="00010FFB"/>
    <w:p w14:paraId="4674B812" w14:textId="77777777" w:rsidR="00010FFB" w:rsidRDefault="00010FFB" w:rsidP="00010FFB"/>
    <w:p w14:paraId="06C66043" w14:textId="77777777" w:rsidR="00010FFB" w:rsidRDefault="00010FFB" w:rsidP="00010FFB"/>
    <w:p w14:paraId="03679607" w14:textId="77777777" w:rsidR="00010FFB" w:rsidRDefault="00010FFB" w:rsidP="00010FFB"/>
    <w:p w14:paraId="37F33A0C" w14:textId="77777777" w:rsidR="00010FFB" w:rsidRDefault="00010FFB" w:rsidP="00010FFB"/>
    <w:p w14:paraId="0906BE59" w14:textId="77777777" w:rsidR="00010FFB" w:rsidRDefault="00010FFB" w:rsidP="00010FFB"/>
    <w:p w14:paraId="62C10398" w14:textId="77777777" w:rsidR="00010FFB" w:rsidRDefault="00010FFB" w:rsidP="00010FFB"/>
    <w:p w14:paraId="21B3BEF4" w14:textId="77777777" w:rsidR="00010FFB" w:rsidRDefault="00010FFB" w:rsidP="00010FFB"/>
    <w:p w14:paraId="07B15D3A" w14:textId="77777777" w:rsidR="00010FFB" w:rsidRDefault="00010FFB" w:rsidP="00010FFB"/>
    <w:p w14:paraId="3A523198" w14:textId="77777777" w:rsidR="00010FFB" w:rsidRDefault="00010FFB" w:rsidP="00010FFB"/>
    <w:p w14:paraId="7E455E8B" w14:textId="77777777" w:rsidR="00010FFB" w:rsidRDefault="00010FFB" w:rsidP="00010FFB"/>
    <w:p w14:paraId="464901E4" w14:textId="77777777" w:rsidR="00010FFB" w:rsidRDefault="00010FFB" w:rsidP="00010FFB"/>
    <w:p w14:paraId="79DA6A5B" w14:textId="77777777" w:rsidR="00010FFB" w:rsidRDefault="00010FFB" w:rsidP="00010FFB"/>
    <w:p w14:paraId="4B2F1FCA" w14:textId="77777777" w:rsidR="00010FFB" w:rsidRDefault="00010FFB" w:rsidP="00010FFB"/>
    <w:p w14:paraId="69E3769A" w14:textId="77777777" w:rsidR="00010FFB" w:rsidRDefault="00010FFB" w:rsidP="00010FFB"/>
    <w:p w14:paraId="5649D334" w14:textId="77777777" w:rsidR="00010FFB" w:rsidRDefault="00010FFB" w:rsidP="00010FFB"/>
    <w:p w14:paraId="693842E3" w14:textId="77777777" w:rsidR="00010FFB" w:rsidRDefault="00010FFB" w:rsidP="00010FFB"/>
    <w:p w14:paraId="2E6AE5DE" w14:textId="77777777" w:rsidR="00010FFB" w:rsidRPr="00F71006" w:rsidRDefault="00010FFB" w:rsidP="00010FFB"/>
    <w:p w14:paraId="78B759D5" w14:textId="77777777" w:rsidR="00581927" w:rsidRDefault="00581927" w:rsidP="00010FFB">
      <w:pPr>
        <w:pStyle w:val="Heading1"/>
        <w:rPr>
          <w:rFonts w:cs="Arial"/>
          <w:szCs w:val="32"/>
        </w:rPr>
      </w:pPr>
    </w:p>
    <w:p w14:paraId="56014299" w14:textId="5DB80C29" w:rsidR="00010FFB" w:rsidRPr="004B6428" w:rsidRDefault="00010FFB" w:rsidP="00010FFB">
      <w:pPr>
        <w:pStyle w:val="Heading1"/>
        <w:rPr>
          <w:b w:val="0"/>
          <w:szCs w:val="32"/>
        </w:rPr>
      </w:pPr>
      <w:r w:rsidRPr="004B6428">
        <w:rPr>
          <w:rFonts w:cs="Arial"/>
          <w:szCs w:val="32"/>
        </w:rPr>
        <w:t xml:space="preserve">Receipt for </w:t>
      </w:r>
      <w:r w:rsidR="000C15B9">
        <w:rPr>
          <w:rFonts w:cs="Arial"/>
          <w:szCs w:val="32"/>
        </w:rPr>
        <w:t xml:space="preserve">Negotiated Agreement and Certified </w:t>
      </w:r>
      <w:r w:rsidRPr="004B6428">
        <w:rPr>
          <w:rFonts w:cs="Arial"/>
          <w:szCs w:val="32"/>
        </w:rPr>
        <w:t>Employee Handbook</w:t>
      </w:r>
      <w:bookmarkEnd w:id="68"/>
      <w:r>
        <w:rPr>
          <w:rFonts w:cs="Arial"/>
          <w:szCs w:val="32"/>
        </w:rPr>
        <w:t>:</w:t>
      </w:r>
    </w:p>
    <w:p w14:paraId="0964D654" w14:textId="77777777" w:rsidR="00010FFB" w:rsidRDefault="00010FFB" w:rsidP="00010FFB">
      <w:pPr>
        <w:rPr>
          <w:rFonts w:cs="Arial"/>
        </w:rPr>
      </w:pPr>
    </w:p>
    <w:p w14:paraId="7C7F19D2" w14:textId="341051A8" w:rsidR="00010FFB" w:rsidRPr="00743672" w:rsidRDefault="00010FFB" w:rsidP="00010FFB">
      <w:pPr>
        <w:rPr>
          <w:rFonts w:cs="Arial"/>
        </w:rPr>
      </w:pPr>
      <w:r w:rsidRPr="00743672">
        <w:rPr>
          <w:rFonts w:cs="Arial"/>
        </w:rPr>
        <w:t xml:space="preserve">The </w:t>
      </w:r>
      <w:r w:rsidR="000C15B9">
        <w:rPr>
          <w:rFonts w:cs="Arial"/>
        </w:rPr>
        <w:t xml:space="preserve">Negotiated Agreement and Certified </w:t>
      </w:r>
      <w:r w:rsidRPr="00743672">
        <w:rPr>
          <w:rFonts w:cs="Arial"/>
        </w:rPr>
        <w:t>Employee Handbook is a compilation of personnel policies, practices and procedures currently in effect at USD 506 an equal opportunity employer.</w:t>
      </w:r>
    </w:p>
    <w:p w14:paraId="330E8E2B" w14:textId="647C6BDD" w:rsidR="00010FFB" w:rsidRPr="00743672" w:rsidRDefault="00010FFB" w:rsidP="00010FFB">
      <w:pPr>
        <w:rPr>
          <w:rFonts w:cs="Arial"/>
        </w:rPr>
      </w:pPr>
      <w:r w:rsidRPr="00743672">
        <w:rPr>
          <w:rFonts w:cs="Arial"/>
        </w:rPr>
        <w:t xml:space="preserve">This </w:t>
      </w:r>
      <w:r w:rsidR="000C15B9">
        <w:rPr>
          <w:rFonts w:cs="Arial"/>
        </w:rPr>
        <w:t xml:space="preserve">Negotiated Agreement and Certified </w:t>
      </w:r>
      <w:r w:rsidRPr="00743672">
        <w:rPr>
          <w:rFonts w:cs="Arial"/>
        </w:rPr>
        <w:t>Handbook is designed to introduce employees to USD 506, familiarize you with policies as they pertain to you as an employee, provide general guidelines on work rules, disciplinary procedures and other issues related to your employment, and to help answer many of the questions that may arise in connection with your employment.</w:t>
      </w:r>
    </w:p>
    <w:p w14:paraId="5070CB48" w14:textId="7E6E799C" w:rsidR="00010FFB" w:rsidRPr="00743672" w:rsidRDefault="00010FFB" w:rsidP="00010FFB">
      <w:pPr>
        <w:rPr>
          <w:rFonts w:cs="Arial"/>
        </w:rPr>
      </w:pPr>
      <w:r w:rsidRPr="00743672">
        <w:rPr>
          <w:rFonts w:cs="Arial"/>
        </w:rPr>
        <w:t>Th</w:t>
      </w:r>
      <w:r w:rsidR="00581927">
        <w:rPr>
          <w:rFonts w:cs="Arial"/>
        </w:rPr>
        <w:t xml:space="preserve">e Certified Employee </w:t>
      </w:r>
      <w:r w:rsidRPr="00743672">
        <w:rPr>
          <w:rFonts w:cs="Arial"/>
        </w:rPr>
        <w:t>Handbook</w:t>
      </w:r>
      <w:r w:rsidR="00581927">
        <w:rPr>
          <w:rFonts w:cs="Arial"/>
        </w:rPr>
        <w:t xml:space="preserve"> portion of this document</w:t>
      </w:r>
      <w:r w:rsidRPr="00743672">
        <w:rPr>
          <w:rFonts w:cs="Arial"/>
        </w:rPr>
        <w:t xml:space="preserve"> is intended solely to describe the present policies and working conditions at USD 506.  This Handbook does not purport to include every conceivable situation; it is merely meant as a guideline, and unless laws prescribe otherwise, common sense shall prevail.  Of course, federal, state, and/or local laws will take precedence over USD 506 policies, where applicable.</w:t>
      </w:r>
    </w:p>
    <w:p w14:paraId="123363D3" w14:textId="078729B7" w:rsidR="00010FFB" w:rsidRPr="00743672" w:rsidRDefault="00010FFB" w:rsidP="00010FFB">
      <w:pPr>
        <w:rPr>
          <w:rFonts w:cs="Arial"/>
        </w:rPr>
      </w:pPr>
      <w:r w:rsidRPr="00743672">
        <w:rPr>
          <w:rFonts w:cs="Arial"/>
        </w:rPr>
        <w:t>Personnel Policies are applied at the discretion of USD 506. USD 506 reserves the right to change, withdraw, apply, or amend any of our policies or benefits, including those covered in this Handbook, at any time. USD 506 may notify you of such changes via a printed memo, or notice of amendment to or reprinting of th</w:t>
      </w:r>
      <w:r w:rsidR="00581927">
        <w:rPr>
          <w:rFonts w:cs="Arial"/>
        </w:rPr>
        <w:t>e Certified Handbook portion</w:t>
      </w:r>
      <w:r w:rsidRPr="00743672">
        <w:rPr>
          <w:rFonts w:cs="Arial"/>
        </w:rPr>
        <w:t>, but may, in its discretion make such changes at any time, with or without notice and without a written revision of th</w:t>
      </w:r>
      <w:r w:rsidR="00581927">
        <w:rPr>
          <w:rFonts w:cs="Arial"/>
        </w:rPr>
        <w:t>e Certified Handbook portion</w:t>
      </w:r>
      <w:r w:rsidRPr="00743672">
        <w:rPr>
          <w:rFonts w:cs="Arial"/>
        </w:rPr>
        <w:t>.</w:t>
      </w:r>
    </w:p>
    <w:p w14:paraId="588940E3" w14:textId="390DC878" w:rsidR="00010FFB" w:rsidRPr="00743672" w:rsidRDefault="00010FFB" w:rsidP="00010FFB">
      <w:pPr>
        <w:rPr>
          <w:rFonts w:cs="Arial"/>
        </w:rPr>
      </w:pPr>
      <w:r>
        <w:rPr>
          <w:rFonts w:cs="Arial"/>
          <w:color w:val="000000"/>
          <w:spacing w:val="6"/>
        </w:rPr>
        <w:t xml:space="preserve">Copies of the </w:t>
      </w:r>
      <w:r w:rsidR="00581927">
        <w:rPr>
          <w:rFonts w:cs="Arial"/>
          <w:color w:val="000000"/>
          <w:spacing w:val="6"/>
        </w:rPr>
        <w:t xml:space="preserve">Certified </w:t>
      </w:r>
      <w:r w:rsidRPr="00743672">
        <w:rPr>
          <w:rFonts w:cs="Arial"/>
          <w:color w:val="000000"/>
          <w:spacing w:val="6"/>
        </w:rPr>
        <w:t>Employee Handbook will be readily accessible to</w:t>
      </w:r>
      <w:r>
        <w:rPr>
          <w:rFonts w:cs="Arial"/>
          <w:color w:val="000000"/>
          <w:spacing w:val="6"/>
        </w:rPr>
        <w:t xml:space="preserve"> all employees</w:t>
      </w:r>
      <w:r w:rsidRPr="00743672">
        <w:rPr>
          <w:rFonts w:cs="Arial"/>
          <w:color w:val="000000"/>
          <w:spacing w:val="6"/>
        </w:rPr>
        <w:t xml:space="preserve"> a</w:t>
      </w:r>
      <w:r>
        <w:rPr>
          <w:rFonts w:cs="Arial"/>
          <w:color w:val="000000"/>
          <w:spacing w:val="6"/>
        </w:rPr>
        <w:t xml:space="preserve">nd you may obtain a </w:t>
      </w:r>
      <w:r w:rsidRPr="00743672">
        <w:rPr>
          <w:rFonts w:cs="Arial"/>
          <w:color w:val="000000"/>
          <w:spacing w:val="6"/>
        </w:rPr>
        <w:t xml:space="preserve">personal copy for long-term use upon request in the </w:t>
      </w:r>
      <w:r>
        <w:rPr>
          <w:rFonts w:cs="Arial"/>
          <w:color w:val="000000"/>
          <w:spacing w:val="6"/>
        </w:rPr>
        <w:t>District Office</w:t>
      </w:r>
      <w:r w:rsidRPr="00743672">
        <w:rPr>
          <w:rFonts w:cs="Arial"/>
          <w:color w:val="000000"/>
          <w:spacing w:val="6"/>
        </w:rPr>
        <w:t>.</w:t>
      </w:r>
    </w:p>
    <w:p w14:paraId="248B16E3" w14:textId="3B3E3D07" w:rsidR="00010FFB" w:rsidRPr="00743672" w:rsidRDefault="00010FFB" w:rsidP="00010FFB">
      <w:pPr>
        <w:rPr>
          <w:rFonts w:cs="Arial"/>
        </w:rPr>
      </w:pPr>
      <w:r w:rsidRPr="00743672">
        <w:rPr>
          <w:rFonts w:cs="Arial"/>
        </w:rPr>
        <w:t xml:space="preserve">By signing below, you acknowledge that you have read and understand the contents of </w:t>
      </w:r>
      <w:r w:rsidRPr="00BD7C6C">
        <w:rPr>
          <w:rFonts w:cs="Arial"/>
          <w:color w:val="000000" w:themeColor="text1"/>
        </w:rPr>
        <w:t>USD 506</w:t>
      </w:r>
      <w:r w:rsidR="00581927">
        <w:rPr>
          <w:rFonts w:cs="Arial"/>
          <w:color w:val="000000" w:themeColor="text1"/>
        </w:rPr>
        <w:t xml:space="preserve"> Negotiated Agreement and</w:t>
      </w:r>
      <w:r w:rsidRPr="00BD7C6C">
        <w:rPr>
          <w:rFonts w:cs="Arial"/>
          <w:color w:val="000000" w:themeColor="text1"/>
        </w:rPr>
        <w:t xml:space="preserve"> C</w:t>
      </w:r>
      <w:r w:rsidR="00581927">
        <w:rPr>
          <w:rFonts w:cs="Arial"/>
          <w:color w:val="000000" w:themeColor="text1"/>
        </w:rPr>
        <w:t>ertified</w:t>
      </w:r>
      <w:r w:rsidRPr="00BD7C6C">
        <w:rPr>
          <w:rFonts w:cs="Arial"/>
          <w:color w:val="000000" w:themeColor="text1"/>
        </w:rPr>
        <w:t xml:space="preserve"> Employee Handbook, </w:t>
      </w:r>
      <w:r w:rsidRPr="00743672">
        <w:rPr>
          <w:rFonts w:cs="Arial"/>
        </w:rPr>
        <w:t xml:space="preserve">including the Discrimination Free Workplace and Harassment Policies contained within this </w:t>
      </w:r>
      <w:r w:rsidR="00581927">
        <w:rPr>
          <w:rFonts w:cs="Arial"/>
        </w:rPr>
        <w:t>Agreement/</w:t>
      </w:r>
      <w:r w:rsidRPr="00743672">
        <w:rPr>
          <w:rFonts w:cs="Arial"/>
        </w:rPr>
        <w:t>Handbook and agree to abide by them.</w:t>
      </w:r>
      <w:r>
        <w:rPr>
          <w:rFonts w:cs="Arial"/>
        </w:rPr>
        <w:t xml:space="preserve"> You understand it is your respo</w:t>
      </w:r>
      <w:r w:rsidRPr="00743672">
        <w:rPr>
          <w:rFonts w:cs="Arial"/>
        </w:rPr>
        <w:t xml:space="preserve">nsibility to read and comply with the policies contained therein and any revisions made to it.  </w:t>
      </w:r>
    </w:p>
    <w:p w14:paraId="06F9D4D1" w14:textId="77777777" w:rsidR="00010FFB" w:rsidRPr="00743672" w:rsidRDefault="00010FFB" w:rsidP="00010FFB">
      <w:pPr>
        <w:rPr>
          <w:rFonts w:cs="Arial"/>
          <w:b/>
          <w:sz w:val="12"/>
          <w:szCs w:val="12"/>
        </w:rPr>
      </w:pPr>
    </w:p>
    <w:p w14:paraId="3965FAF1" w14:textId="77777777" w:rsidR="00010FFB" w:rsidRPr="00743672" w:rsidRDefault="00010FFB" w:rsidP="00010FFB">
      <w:pPr>
        <w:rPr>
          <w:rFonts w:ascii="Tahoma" w:hAnsi="Tahoma" w:cs="Tahoma"/>
          <w:b/>
        </w:rPr>
      </w:pPr>
      <w:r w:rsidRPr="00743672">
        <w:rPr>
          <w:rFonts w:ascii="Tahoma" w:hAnsi="Tahoma" w:cs="Tahoma"/>
          <w:b/>
        </w:rPr>
        <w:t>_____________________________________________________________</w:t>
      </w:r>
    </w:p>
    <w:p w14:paraId="1858BF0D" w14:textId="77777777" w:rsidR="00010FFB" w:rsidRPr="00743672" w:rsidRDefault="00010FFB" w:rsidP="00010FFB">
      <w:pPr>
        <w:rPr>
          <w:rFonts w:cs="Arial"/>
        </w:rPr>
      </w:pPr>
      <w:r w:rsidRPr="00743672">
        <w:rPr>
          <w:rFonts w:cs="Arial"/>
        </w:rPr>
        <w:t xml:space="preserve">Signature       </w:t>
      </w:r>
      <w:r w:rsidRPr="00743672">
        <w:rPr>
          <w:rFonts w:cs="Arial"/>
        </w:rPr>
        <w:tab/>
      </w:r>
      <w:r w:rsidRPr="00743672">
        <w:rPr>
          <w:rFonts w:cs="Arial"/>
        </w:rPr>
        <w:tab/>
      </w:r>
      <w:r w:rsidRPr="00743672">
        <w:rPr>
          <w:rFonts w:cs="Arial"/>
        </w:rPr>
        <w:tab/>
      </w:r>
      <w:r w:rsidRPr="00743672">
        <w:rPr>
          <w:rFonts w:cs="Arial"/>
        </w:rPr>
        <w:tab/>
      </w:r>
      <w:r w:rsidRPr="00743672">
        <w:rPr>
          <w:rFonts w:cs="Arial"/>
        </w:rPr>
        <w:tab/>
      </w:r>
      <w:r w:rsidRPr="00743672">
        <w:rPr>
          <w:rFonts w:cs="Arial"/>
        </w:rPr>
        <w:tab/>
        <w:t>Date</w:t>
      </w:r>
    </w:p>
    <w:p w14:paraId="1FA624D9" w14:textId="77777777" w:rsidR="00010FFB" w:rsidRPr="00743672" w:rsidRDefault="00010FFB" w:rsidP="00010FFB">
      <w:pPr>
        <w:rPr>
          <w:rFonts w:cs="Arial"/>
        </w:rPr>
      </w:pPr>
      <w:r w:rsidRPr="00743672">
        <w:rPr>
          <w:rFonts w:cs="Arial"/>
        </w:rPr>
        <w:t>__________________________________________</w:t>
      </w:r>
      <w:r>
        <w:rPr>
          <w:rFonts w:cs="Arial"/>
        </w:rPr>
        <w:t>____________________________</w:t>
      </w:r>
    </w:p>
    <w:p w14:paraId="43E06B7A" w14:textId="77777777" w:rsidR="00010FFB" w:rsidRPr="00743672" w:rsidRDefault="00010FFB" w:rsidP="00010FFB">
      <w:pPr>
        <w:rPr>
          <w:rFonts w:cs="Arial"/>
        </w:rPr>
      </w:pPr>
      <w:r w:rsidRPr="00743672">
        <w:rPr>
          <w:rFonts w:cs="Arial"/>
        </w:rPr>
        <w:t xml:space="preserve">Print Name        </w:t>
      </w:r>
      <w:r w:rsidRPr="00743672">
        <w:rPr>
          <w:rFonts w:cs="Arial"/>
          <w:i/>
          <w:sz w:val="16"/>
          <w:szCs w:val="16"/>
        </w:rPr>
        <w:t xml:space="preserve"> </w:t>
      </w:r>
    </w:p>
    <w:p w14:paraId="1925F353" w14:textId="77777777" w:rsidR="00010FFB" w:rsidRDefault="00010FFB" w:rsidP="00D94740">
      <w:pPr>
        <w:spacing w:after="0" w:line="240" w:lineRule="auto"/>
        <w:ind w:left="101" w:right="230"/>
        <w:rPr>
          <w:rFonts w:ascii="Times New Roman" w:eastAsia="Times New Roman" w:hAnsi="Times New Roman" w:cs="Times New Roman"/>
          <w:sz w:val="24"/>
          <w:szCs w:val="24"/>
        </w:rPr>
      </w:pPr>
    </w:p>
    <w:sectPr w:rsidR="00010FFB" w:rsidSect="00D94740">
      <w:footerReference w:type="default" r:id="rId35"/>
      <w:pgSz w:w="12240" w:h="15840"/>
      <w:pgMar w:top="780" w:right="740" w:bottom="700" w:left="1360" w:header="0" w:footer="5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19336" w14:textId="77777777" w:rsidR="00916A5C" w:rsidRDefault="00916A5C">
      <w:pPr>
        <w:spacing w:after="0" w:line="240" w:lineRule="auto"/>
      </w:pPr>
      <w:r>
        <w:separator/>
      </w:r>
    </w:p>
  </w:endnote>
  <w:endnote w:type="continuationSeparator" w:id="0">
    <w:p w14:paraId="36AE7FE1" w14:textId="77777777" w:rsidR="00916A5C" w:rsidRDefault="00916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lbertus">
    <w:altName w:val="Candar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42A95" w14:textId="77777777" w:rsidR="00CE2D81" w:rsidRDefault="00CE2D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13759" w14:textId="77777777" w:rsidR="00AA77E5" w:rsidRDefault="00AA77E5">
    <w:pPr>
      <w:spacing w:after="0" w:line="200" w:lineRule="exact"/>
      <w:rPr>
        <w:sz w:val="20"/>
        <w:szCs w:val="20"/>
      </w:rPr>
    </w:pPr>
    <w:r>
      <w:rPr>
        <w:noProof/>
      </w:rPr>
      <mc:AlternateContent>
        <mc:Choice Requires="wps">
          <w:drawing>
            <wp:anchor distT="0" distB="0" distL="114300" distR="114300" simplePos="0" relativeHeight="503311270" behindDoc="1" locked="0" layoutInCell="1" allowOverlap="1" wp14:anchorId="2A97A452" wp14:editId="1687A4AD">
              <wp:simplePos x="0" y="0"/>
              <wp:positionH relativeFrom="page">
                <wp:posOffset>3804285</wp:posOffset>
              </wp:positionH>
              <wp:positionV relativeFrom="page">
                <wp:posOffset>9578975</wp:posOffset>
              </wp:positionV>
              <wp:extent cx="198755" cy="156210"/>
              <wp:effectExtent l="0" t="3175" r="0" b="571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5621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1915671" w14:textId="6ADB968F" w:rsidR="00AA77E5" w:rsidRDefault="00AA77E5">
                          <w:pPr>
                            <w:spacing w:after="0" w:line="194" w:lineRule="exact"/>
                            <w:ind w:left="81" w:right="-2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7A452" id="_x0000_t202" coordsize="21600,21600" o:spt="202" path="m,l,21600r21600,l21600,xe">
              <v:stroke joinstyle="miter"/>
              <v:path gradientshapeok="t" o:connecttype="rect"/>
            </v:shapetype>
            <v:shape id="Text Box 3" o:spid="_x0000_s1031" type="#_x0000_t202" style="position:absolute;margin-left:299.55pt;margin-top:754.25pt;width:15.65pt;height:12.3pt;z-index:-5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nNQ1QEAAJADAAAOAAAAZHJzL2Uyb0RvYy54bWysU9tu2zAMfR+wfxD0vjgOkK4z4hRdiw4D&#13;&#10;ugvQ7QNoWbKN2aJGKbGzrx8lx+kub8NeBEqiDs85pHY309CLoybfoS1lvlpLoa3CurNNKb9+eXh1&#13;&#10;LYUPYGvo0epSnrSXN/uXL3ajK/QGW+xrTYJBrC9GV8o2BFdkmVetHsCv0GnLlwZpgMBbarKaYGT0&#13;&#10;oc826/VVNiLVjlBp7/n0fr6U+4RvjFbhkzFeB9GXkrmFtFJaq7hm+x0UDYFrO3WmAf/AYoDOctEL&#13;&#10;1D0EEAfq/oIaOkXo0YSVwiFDYzqlkwZWk6//UPPUgtNJC5vj3cUm//9g1cfjk/tMIkxvceIGJhHe&#13;&#10;PaL65oXFuxZso2+JcGw11Fw4j5Zlo/PF+Wm02hc+glTjB6y5yXAImIAmQ0N0hXUKRucGnC6m6ykI&#13;&#10;FUu+uX693Uqh+CrfXm3y1JQMiuWxIx/eaRxEDEpJ3NMEDsdHHyIZKJaUWMviQ9f3qa+9/e2AE+NJ&#13;&#10;Ih/5zszDVE2cHUVUWJ9YBuE8JjzWHLRIP6QYeURK6b8fgLQU/XvLVsR5WgJagmoJwCp+WsogxRze&#13;&#10;hXnuDo66pmXk2WyLt2yX6ZKUZxZnntz2pPA8onGuft2nrOePtP8JAAD//wMAUEsDBBQABgAIAAAA&#13;&#10;IQDzj0k/5QAAABIBAAAPAAAAZHJzL2Rvd25yZXYueG1sTE/LboMwELxXyj9YG6m3xqYUFAgmivo4&#13;&#10;VapK6KFHAw6g4DXFTkL/vptTellpd2bnkW1nM7CznlxvUUKwEsA01rbpsZXwVb49rIE5r7BRg0Ut&#13;&#10;4Vc72OaLu0yljb1goc973zISQZcqCZ33Y8q5qzttlFvZUSNhBzsZ5WmdWt5M6kLiZuCPQsTcqB7J&#13;&#10;oVOjfu50fdyfjITdNxav/c9H9Vkcir4sE4Hv8VHK++X8sqGx2wDzeva3D7h2oPyQU7DKnrBxbJAQ&#13;&#10;JUlAVAIisY6AESUOxROw6noKwwB4nvH/VfI/AAAA//8DAFBLAQItABQABgAIAAAAIQC2gziS/gAA&#13;&#10;AOEBAAATAAAAAAAAAAAAAAAAAAAAAABbQ29udGVudF9UeXBlc10ueG1sUEsBAi0AFAAGAAgAAAAh&#13;&#10;ADj9If/WAAAAlAEAAAsAAAAAAAAAAAAAAAAALwEAAF9yZWxzLy5yZWxzUEsBAi0AFAAGAAgAAAAh&#13;&#10;ADKuc1DVAQAAkAMAAA4AAAAAAAAAAAAAAAAALgIAAGRycy9lMm9Eb2MueG1sUEsBAi0AFAAGAAgA&#13;&#10;AAAhAPOPST/lAAAAEgEAAA8AAAAAAAAAAAAAAAAALwQAAGRycy9kb3ducmV2LnhtbFBLBQYAAAAA&#13;&#10;BAAEAPMAAABBBQAAAAA=&#13;&#10;" filled="f" stroked="f">
              <v:textbox inset="0,0,0,0">
                <w:txbxContent>
                  <w:p w14:paraId="71915671" w14:textId="6ADB968F" w:rsidR="00AA77E5" w:rsidRDefault="00AA77E5">
                    <w:pPr>
                      <w:spacing w:after="0" w:line="194" w:lineRule="exact"/>
                      <w:ind w:left="81" w:right="-20"/>
                      <w:rPr>
                        <w:rFonts w:ascii="Times New Roman" w:eastAsia="Times New Roman" w:hAnsi="Times New Roman" w:cs="Times New Roman"/>
                        <w:sz w:val="17"/>
                        <w:szCs w:val="17"/>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EC49A" w14:textId="77777777" w:rsidR="00CE2D81" w:rsidRDefault="00CE2D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CC22C" w14:textId="77777777" w:rsidR="00AA77E5" w:rsidRPr="00BC640D" w:rsidRDefault="00AA77E5" w:rsidP="00BE403B">
    <w:pPr>
      <w:pStyle w:val="Footer"/>
    </w:pPr>
    <w:r>
      <w:rPr>
        <w:rFonts w:ascii="Times New Roman" w:hAnsi="Times New Roman"/>
        <w:noProof/>
      </w:rPr>
      <mc:AlternateContent>
        <mc:Choice Requires="wps">
          <w:drawing>
            <wp:anchor distT="0" distB="0" distL="114300" distR="114300" simplePos="0" relativeHeight="503312893" behindDoc="0" locked="0" layoutInCell="1" allowOverlap="1" wp14:anchorId="5B386FB5" wp14:editId="1F225104">
              <wp:simplePos x="0" y="0"/>
              <wp:positionH relativeFrom="column">
                <wp:posOffset>3810</wp:posOffset>
              </wp:positionH>
              <wp:positionV relativeFrom="paragraph">
                <wp:posOffset>-46355</wp:posOffset>
              </wp:positionV>
              <wp:extent cx="5770880" cy="0"/>
              <wp:effectExtent l="13335" t="10795" r="6985" b="825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88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91DEB2" id="_x0000_t32" coordsize="21600,21600" o:spt="32" o:oned="t" path="m,l21600,21600e" filled="f">
              <v:path arrowok="t" fillok="f" o:connecttype="none"/>
              <o:lock v:ext="edit" shapetype="t"/>
            </v:shapetype>
            <v:shape id="AutoShape 2" o:spid="_x0000_s1026" type="#_x0000_t32" style="position:absolute;margin-left:.3pt;margin-top:-3.65pt;width:454.4pt;height:0;z-index:503312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x2o/QEAAMYDAAAOAAAAZHJzL2Uyb0RvYy54bWysU02P2jAQvVfqf7B8hwQKLESE1SpAL9sW&#13;&#10;abc/wNhOYtXxWLYhoKr/vWPz0W17q5qDNfbMvJl5b7J8PHWaHKXzCkxJR8OcEmk4CGWakn593Q7m&#13;&#10;lPjAjGAajCzpWXr6uHr/btnbQo6hBS2kIwhifNHbkrYh2CLLPG9lx/wQrDTorMF1LODVNZlwrEf0&#13;&#10;TmfjPJ9lPThhHXDpPb6uL066Svh1LXn4UtdeBqJLir2FdLp07uOZrZasaByzreLXNtg/dNExZbDo&#13;&#10;HWrNAiMHp/6C6hR34KEOQw5dBnWtuEwz4DSj/I9pXlpmZZoFyfH2TpP/f7D883HniBIlnVJiWIcS&#13;&#10;PR0CpMpkHOnprS8wqjI7FwfkJ/Nin4F/88RA1TLTyBT8eraYO4oZ2W8p8eItFtn3n0BgDEP8xNWp&#13;&#10;dl2ERBbIKUlyvksiT4FwfJw+POTzOSrHb76MFbdE63z4KKEj0SipD46ppg0VGIPCgxulMuz47ENs&#13;&#10;ixW3hFjVwFZpnfTXhvQlXUzH05TgQSsRnTHMu2ZfaUeOLG5Q+tKM6Hkb5uBgRAJrJRObqx2Y0hcb&#13;&#10;i2sT8XAwbOdqXVbk+yJfbOab+WQwGc82g0kuxOBpW00Gs+3oYbr+sK6q9ejHteotP5Eceb0otAdx&#13;&#10;3rkb+bgsad7rYsdtfHtPEv36/VY/AQAA//8DAFBLAwQUAAYACAAAACEAElyeHt8AAAALAQAADwAA&#13;&#10;AGRycy9kb3ducmV2LnhtbExPTU/DMAy9I/EfIiNxQVuyAdvaNZ0mEAeO+5C4Zo1pC41TNela9usx&#13;&#10;4gAXS/Z7fh/ZZnSNOGMXak8aZlMFAqnwtqZSw/HwMlmBCNGQNY0n1PCFATb59VVmUusH2uF5H0vB&#13;&#10;IhRSo6GKsU2lDEWFzoSpb5EYe/edM5HXrpS2MwOLu0bOlVpIZ2pih8q0+FRh8bnvnQYM/eNMbRNX&#13;&#10;Hl8vw93b/PIxtAetb2/G5zWP7RpExDH+fcBPB84POQc7+Z5sEI2GBfM0TJb3IBhNVPIA4vR7kHkm&#13;&#10;/3fIvwEAAP//AwBQSwECLQAUAAYACAAAACEAtoM4kv4AAADhAQAAEwAAAAAAAAAAAAAAAAAAAAAA&#13;&#10;W0NvbnRlbnRfVHlwZXNdLnhtbFBLAQItABQABgAIAAAAIQA4/SH/1gAAAJQBAAALAAAAAAAAAAAA&#13;&#10;AAAAAC8BAABfcmVscy8ucmVsc1BLAQItABQABgAIAAAAIQDJKx2o/QEAAMYDAAAOAAAAAAAAAAAA&#13;&#10;AAAAAC4CAABkcnMvZTJvRG9jLnhtbFBLAQItABQABgAIAAAAIQASXJ4e3wAAAAsBAAAPAAAAAAAA&#13;&#10;AAAAAAAAAFcEAABkcnMvZG93bnJldi54bWxQSwUGAAAAAAQABADzAAAAYwUAAAAA&#13;&#10;"/>
          </w:pict>
        </mc:Fallback>
      </mc:AlternateContent>
    </w:r>
    <w:r>
      <w:rPr>
        <w:rFonts w:ascii="Times New Roman" w:hAnsi="Times New Roman"/>
      </w:rPr>
      <w:t>Unified School District 506</w:t>
    </w:r>
    <w:r w:rsidRPr="00FA0E59">
      <w:rPr>
        <w:rFonts w:ascii="Times New Roman" w:hAnsi="Times New Roman"/>
      </w:rPr>
      <w:tab/>
    </w:r>
    <w:r>
      <w:t>[</w:t>
    </w:r>
    <w:r>
      <w:fldChar w:fldCharType="begin"/>
    </w:r>
    <w:r>
      <w:instrText xml:space="preserve"> PAGE   \* MERGEFORMAT </w:instrText>
    </w:r>
    <w:r>
      <w:fldChar w:fldCharType="separate"/>
    </w:r>
    <w:r>
      <w:rPr>
        <w:noProof/>
      </w:rPr>
      <w:t>13</w:t>
    </w:r>
    <w:r>
      <w:rPr>
        <w:noProof/>
      </w:rPr>
      <w:fldChar w:fldCharType="end"/>
    </w:r>
    <w:r>
      <w:t>]</w:t>
    </w:r>
    <w:r w:rsidRPr="00FA0E59">
      <w:rPr>
        <w:rFonts w:ascii="Times New Roman" w:hAnsi="Times New Roman"/>
      </w:rPr>
      <w:tab/>
    </w:r>
    <w:r>
      <w:rPr>
        <w:rFonts w:ascii="Times New Roman" w:hAnsi="Times New Roman"/>
      </w:rPr>
      <w:t>June 2018</w:t>
    </w:r>
    <w:r>
      <w:tab/>
    </w:r>
  </w:p>
  <w:p w14:paraId="3661C53C" w14:textId="77777777" w:rsidR="00AA77E5" w:rsidRDefault="00AA77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23F38" w14:textId="77777777" w:rsidR="00AA77E5" w:rsidRPr="00BC640D" w:rsidRDefault="00AA77E5" w:rsidP="00BE403B">
    <w:pPr>
      <w:pStyle w:val="Footer"/>
    </w:pPr>
    <w:r>
      <w:rPr>
        <w:rFonts w:ascii="Times New Roman" w:hAnsi="Times New Roman"/>
        <w:noProof/>
      </w:rPr>
      <mc:AlternateContent>
        <mc:Choice Requires="wps">
          <w:drawing>
            <wp:anchor distT="0" distB="0" distL="114300" distR="114300" simplePos="0" relativeHeight="503313490" behindDoc="0" locked="0" layoutInCell="1" allowOverlap="1" wp14:anchorId="418DF689" wp14:editId="7E37B890">
              <wp:simplePos x="0" y="0"/>
              <wp:positionH relativeFrom="column">
                <wp:posOffset>3810</wp:posOffset>
              </wp:positionH>
              <wp:positionV relativeFrom="paragraph">
                <wp:posOffset>-46355</wp:posOffset>
              </wp:positionV>
              <wp:extent cx="5770880" cy="0"/>
              <wp:effectExtent l="13335" t="10795" r="6985" b="825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88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87151D" id="_x0000_t32" coordsize="21600,21600" o:spt="32" o:oned="t" path="m,l21600,21600e" filled="f">
              <v:path arrowok="t" fillok="f" o:connecttype="none"/>
              <o:lock v:ext="edit" shapetype="t"/>
            </v:shapetype>
            <v:shape id="AutoShape 6" o:spid="_x0000_s1026" type="#_x0000_t32" style="position:absolute;margin-left:.3pt;margin-top:-3.65pt;width:454.4pt;height:0;z-index:503313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5ak/QEAAMYDAAAOAAAAZHJzL2Uyb0RvYy54bWysU02P2jAQvVfqf7B8hwQKLESE1SpAL9sW&#13;&#10;abc/wNhOYtXxWLYhoKr/vWPz0W17q5qDNfbMvJl5b7J8PHWaHKXzCkxJR8OcEmk4CGWakn593Q7m&#13;&#10;lPjAjGAajCzpWXr6uHr/btnbQo6hBS2kIwhifNHbkrYh2CLLPG9lx/wQrDTorMF1LODVNZlwrEf0&#13;&#10;TmfjPJ9lPThhHXDpPb6uL066Svh1LXn4UtdeBqJLir2FdLp07uOZrZasaByzreLXNtg/dNExZbDo&#13;&#10;HWrNAiMHp/6C6hR34KEOQw5dBnWtuEwz4DSj/I9pXlpmZZoFyfH2TpP/f7D883HniBIlRaEM61Ci&#13;&#10;p0OAVJnMIj299QVGVWbn4oD8ZF7sM/BvnhioWmYamYJfzxZzRzEj+y0lXrzFIvv+EwiMYYifuDrV&#13;&#10;rouQyAI5JUnOd0nkKRCOj9OHh3w+R+X4zZex4pZonQ8fJXQkGiX1wTHVtKECY1B4cKNUhh2ffYht&#13;&#10;seKWEKsa2Cqtk/7akL6ki+l4mhI8aCWiM4Z51+wr7ciRxQ1KX5oRPW/DHByMSGCtZGJztQNT+mJj&#13;&#10;cW0iHg6G7Vyty4p8X+SLzXwznwwm49lmMMmFGDxtq8lgth09TNcf1lW1Hv24Vr3lJ5IjrxeF9iDO&#13;&#10;O3cjH5clzXtd7LiNb+9Jol+/3+onAAAA//8DAFBLAwQUAAYACAAAACEAElyeHt8AAAALAQAADwAA&#13;&#10;AGRycy9kb3ducmV2LnhtbExPTU/DMAy9I/EfIiNxQVuyAdvaNZ0mEAeO+5C4Zo1pC41TNela9usx&#13;&#10;4gAXS/Z7fh/ZZnSNOGMXak8aZlMFAqnwtqZSw/HwMlmBCNGQNY0n1PCFATb59VVmUusH2uF5H0vB&#13;&#10;IhRSo6GKsU2lDEWFzoSpb5EYe/edM5HXrpS2MwOLu0bOlVpIZ2pih8q0+FRh8bnvnQYM/eNMbRNX&#13;&#10;Hl8vw93b/PIxtAetb2/G5zWP7RpExDH+fcBPB84POQc7+Z5sEI2GBfM0TJb3IBhNVPIA4vR7kHkm&#13;&#10;/3fIvwEAAP//AwBQSwECLQAUAAYACAAAACEAtoM4kv4AAADhAQAAEwAAAAAAAAAAAAAAAAAAAAAA&#13;&#10;W0NvbnRlbnRfVHlwZXNdLnhtbFBLAQItABQABgAIAAAAIQA4/SH/1gAAAJQBAAALAAAAAAAAAAAA&#13;&#10;AAAAAC8BAABfcmVscy8ucmVsc1BLAQItABQABgAIAAAAIQBQG5ak/QEAAMYDAAAOAAAAAAAAAAAA&#13;&#10;AAAAAC4CAABkcnMvZTJvRG9jLnhtbFBLAQItABQABgAIAAAAIQASXJ4e3wAAAAsBAAAPAAAAAAAA&#13;&#10;AAAAAAAAAFcEAABkcnMvZG93bnJldi54bWxQSwUGAAAAAAQABADzAAAAYwUAAAAA&#13;&#10;"/>
          </w:pict>
        </mc:Fallback>
      </mc:AlternateContent>
    </w:r>
    <w:r>
      <w:rPr>
        <w:rFonts w:ascii="Times New Roman" w:hAnsi="Times New Roman"/>
      </w:rPr>
      <w:t xml:space="preserve"> School District 506</w:t>
    </w:r>
    <w:r w:rsidRPr="00FA0E59">
      <w:rPr>
        <w:rFonts w:ascii="Times New Roman" w:hAnsi="Times New Roman"/>
      </w:rPr>
      <w:tab/>
    </w:r>
    <w:r>
      <w:t>[</w:t>
    </w:r>
    <w:r>
      <w:fldChar w:fldCharType="begin"/>
    </w:r>
    <w:r>
      <w:instrText xml:space="preserve"> PAGE   \* MERGEFORMAT </w:instrText>
    </w:r>
    <w:r>
      <w:fldChar w:fldCharType="separate"/>
    </w:r>
    <w:r>
      <w:rPr>
        <w:noProof/>
      </w:rPr>
      <w:t>17</w:t>
    </w:r>
    <w:r>
      <w:rPr>
        <w:noProof/>
      </w:rPr>
      <w:fldChar w:fldCharType="end"/>
    </w:r>
    <w:r>
      <w:t>]</w:t>
    </w:r>
    <w:r w:rsidRPr="00FA0E59">
      <w:rPr>
        <w:rFonts w:ascii="Times New Roman" w:hAnsi="Times New Roman"/>
      </w:rPr>
      <w:tab/>
    </w:r>
    <w:r>
      <w:rPr>
        <w:rFonts w:ascii="Times New Roman" w:hAnsi="Times New Roman"/>
      </w:rPr>
      <w:t>June 2018</w:t>
    </w:r>
    <w:r>
      <w:tab/>
    </w:r>
  </w:p>
  <w:p w14:paraId="3A600B74" w14:textId="77777777" w:rsidR="00AA77E5" w:rsidRDefault="00AA77E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E83A2" w14:textId="77777777" w:rsidR="00AA77E5" w:rsidRPr="00BC640D" w:rsidRDefault="00AA77E5" w:rsidP="00BE403B">
    <w:pPr>
      <w:pStyle w:val="Footer"/>
    </w:pPr>
    <w:r>
      <w:rPr>
        <w:rFonts w:ascii="Times New Roman" w:hAnsi="Times New Roman"/>
        <w:noProof/>
      </w:rPr>
      <mc:AlternateContent>
        <mc:Choice Requires="wps">
          <w:drawing>
            <wp:anchor distT="0" distB="0" distL="114300" distR="114300" simplePos="0" relativeHeight="503314087" behindDoc="0" locked="0" layoutInCell="1" allowOverlap="1" wp14:anchorId="62846696" wp14:editId="0C606C60">
              <wp:simplePos x="0" y="0"/>
              <wp:positionH relativeFrom="column">
                <wp:posOffset>3810</wp:posOffset>
              </wp:positionH>
              <wp:positionV relativeFrom="paragraph">
                <wp:posOffset>-46355</wp:posOffset>
              </wp:positionV>
              <wp:extent cx="5770880" cy="0"/>
              <wp:effectExtent l="13335" t="10795" r="6985" b="825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88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14DDC6" id="_x0000_t32" coordsize="21600,21600" o:spt="32" o:oned="t" path="m,l21600,21600e" filled="f">
              <v:path arrowok="t" fillok="f" o:connecttype="none"/>
              <o:lock v:ext="edit" shapetype="t"/>
            </v:shapetype>
            <v:shape id="AutoShape 8" o:spid="_x0000_s1026" type="#_x0000_t32" style="position:absolute;margin-left:.3pt;margin-top:-3.65pt;width:454.4pt;height:0;z-index:503314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MSV/QEAAMYDAAAOAAAAZHJzL2Uyb0RvYy54bWysU02P2jAQvVfqf7B8hyQUlhARVqsAvWxb&#13;&#10;pN3+AGM7idXEY9mGgKr+947NR7ftrWoO1tgz82bmvcny8dR35CitU6BLmo1TSqTmIJRuSvr1dTvK&#13;&#10;KXGeacE60LKkZ+no4+r9u+VgCjmBFjohLUEQ7YrBlLT13hRJ4ngre+bGYKRGZw22Zx6vtkmEZQOi&#13;&#10;910ySdOHZAArjAUuncPX9cVJVxG/riX3X+raSU+6kmJvPp42nvtwJqslKxrLTKv4tQ32D130TGks&#13;&#10;eodaM8/Iwaq/oHrFLTio/ZhDn0BdKy7jDDhNlv4xzUvLjIyzIDnO3Gly/w+Wfz7uLFGipHNKNOtR&#13;&#10;oqeDh1iZ5IGewbgCoyq9s2FAftIv5hn4N0c0VC3TjYzBr2eDuVnISH5LCRdnsMh++AQCYxjiR65O&#13;&#10;te0DJLJATlGS810SefKE4+NsPk/zHJXjN1/Ciluisc5/lNCTYJTUectU0/oKtEbhwWaxDDs+Ox/a&#13;&#10;YsUtIVTVsFVdF/XvNBlKuphNZjHBQadEcIYwZ5t91VlyZGGD4hdnRM/bMAsHLSJYK5nYXG3PVHex&#13;&#10;sXinAx4Ohu1crcuKfF+ki02+yaej6eRhM5qmQoyettV09LDN5rP1h3VVrbMf16q3/Ehy4PWi0B7E&#13;&#10;eWdv5OOyxHmvix228e09SvTr91v9BAAA//8DAFBLAwQUAAYACAAAACEAElyeHt8AAAALAQAADwAA&#13;&#10;AGRycy9kb3ducmV2LnhtbExPTU/DMAy9I/EfIiNxQVuyAdvaNZ0mEAeO+5C4Zo1pC41TNela9usx&#13;&#10;4gAXS/Z7fh/ZZnSNOGMXak8aZlMFAqnwtqZSw/HwMlmBCNGQNY0n1PCFATb59VVmUusH2uF5H0vB&#13;&#10;IhRSo6GKsU2lDEWFzoSpb5EYe/edM5HXrpS2MwOLu0bOlVpIZ2pih8q0+FRh8bnvnQYM/eNMbRNX&#13;&#10;Hl8vw93b/PIxtAetb2/G5zWP7RpExDH+fcBPB84POQc7+Z5sEI2GBfM0TJb3IBhNVPIA4vR7kHkm&#13;&#10;/3fIvwEAAP//AwBQSwECLQAUAAYACAAAACEAtoM4kv4AAADhAQAAEwAAAAAAAAAAAAAAAAAAAAAA&#13;&#10;W0NvbnRlbnRfVHlwZXNdLnhtbFBLAQItABQABgAIAAAAIQA4/SH/1gAAAJQBAAALAAAAAAAAAAAA&#13;&#10;AAAAAC8BAABfcmVscy8ucmVsc1BLAQItABQABgAIAAAAIQA9RMSV/QEAAMYDAAAOAAAAAAAAAAAA&#13;&#10;AAAAAC4CAABkcnMvZTJvRG9jLnhtbFBLAQItABQABgAIAAAAIQASXJ4e3wAAAAsBAAAPAAAAAAAA&#13;&#10;AAAAAAAAAFcEAABkcnMvZG93bnJldi54bWxQSwUGAAAAAAQABADzAAAAYwUAAAAA&#13;&#10;"/>
          </w:pict>
        </mc:Fallback>
      </mc:AlternateContent>
    </w:r>
    <w:r>
      <w:rPr>
        <w:rFonts w:ascii="Times New Roman" w:hAnsi="Times New Roman"/>
      </w:rPr>
      <w:t xml:space="preserve"> School District 506</w:t>
    </w:r>
    <w:r w:rsidRPr="00FA0E59">
      <w:rPr>
        <w:rFonts w:ascii="Times New Roman" w:hAnsi="Times New Roman"/>
      </w:rPr>
      <w:tab/>
    </w:r>
    <w:r>
      <w:t>[</w:t>
    </w:r>
    <w:r>
      <w:fldChar w:fldCharType="begin"/>
    </w:r>
    <w:r>
      <w:instrText xml:space="preserve"> PAGE   \* MERGEFORMAT </w:instrText>
    </w:r>
    <w:r>
      <w:fldChar w:fldCharType="separate"/>
    </w:r>
    <w:r>
      <w:rPr>
        <w:noProof/>
      </w:rPr>
      <w:t>22</w:t>
    </w:r>
    <w:r>
      <w:rPr>
        <w:noProof/>
      </w:rPr>
      <w:fldChar w:fldCharType="end"/>
    </w:r>
    <w:r>
      <w:t>]</w:t>
    </w:r>
    <w:r w:rsidRPr="00FA0E59">
      <w:rPr>
        <w:rFonts w:ascii="Times New Roman" w:hAnsi="Times New Roman"/>
      </w:rPr>
      <w:tab/>
    </w:r>
    <w:r>
      <w:rPr>
        <w:rFonts w:ascii="Times New Roman" w:hAnsi="Times New Roman"/>
      </w:rPr>
      <w:t>June 2018</w:t>
    </w:r>
    <w:r>
      <w:tab/>
    </w:r>
  </w:p>
  <w:p w14:paraId="619CD97B" w14:textId="77777777" w:rsidR="00AA77E5" w:rsidRDefault="00AA77E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A9231" w14:textId="77777777" w:rsidR="00AA77E5" w:rsidRPr="00BC640D" w:rsidRDefault="00AA77E5" w:rsidP="00BE403B">
    <w:pPr>
      <w:pStyle w:val="Footer"/>
    </w:pPr>
    <w:r>
      <w:rPr>
        <w:rFonts w:ascii="Times New Roman" w:hAnsi="Times New Roman"/>
        <w:noProof/>
      </w:rPr>
      <mc:AlternateContent>
        <mc:Choice Requires="wps">
          <w:drawing>
            <wp:anchor distT="0" distB="0" distL="114300" distR="114300" simplePos="0" relativeHeight="503314684" behindDoc="0" locked="0" layoutInCell="1" allowOverlap="1" wp14:anchorId="22E28A6F" wp14:editId="67E584AF">
              <wp:simplePos x="0" y="0"/>
              <wp:positionH relativeFrom="column">
                <wp:posOffset>3810</wp:posOffset>
              </wp:positionH>
              <wp:positionV relativeFrom="paragraph">
                <wp:posOffset>-46355</wp:posOffset>
              </wp:positionV>
              <wp:extent cx="5770880" cy="0"/>
              <wp:effectExtent l="13335" t="10795" r="6985" b="825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88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D5796" id="_x0000_t32" coordsize="21600,21600" o:spt="32" o:oned="t" path="m,l21600,21600e" filled="f">
              <v:path arrowok="t" fillok="f" o:connecttype="none"/>
              <o:lock v:ext="edit" shapetype="t"/>
            </v:shapetype>
            <v:shape id="AutoShape 10" o:spid="_x0000_s1026" type="#_x0000_t32" style="position:absolute;margin-left:.3pt;margin-top:-3.65pt;width:454.4pt;height:0;z-index:503314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IqL/wEAAMcDAAAOAAAAZHJzL2Uyb0RvYy54bWysU02P2jAQvVfqf7B8hyQUWIgIq1WAXrYt&#13;&#10;0m5/gLEdYtXxWLYhoKr/vWPz0W17q5qDNfbMvDfzZrJ4PHWaHKXzCkxFi2FOiTQchDL7in593Qxm&#13;&#10;lPjAjGAajKzoWXr6uHz/btHbUo6gBS2kIwhifNnbirYh2DLLPG9lx/wQrDTobMB1LODV7TPhWI/o&#13;&#10;nc5GeT7NenDCOuDSe3xdXZx0mfCbRvLwpWm8DERXFGsL6XTp3MUzWy5YuXfMtopfy2D/UEXHlEHS&#13;&#10;O9SKBUYOTv0F1SnuwEMThhy6DJpGcZl6wG6K/I9uXlpmZeoFxfH2LpP/f7D883HriBIVnVJiWIcj&#13;&#10;ejoESMykSPr01pcYVputix3yk3mxz8C/eWKgbpnZyxT9eraYXERFs99S4sVbZNn1n0BgDEOCJNap&#13;&#10;cV2ERBnIKc3kfJ+JPAXC8XHy8JDPZjg6fvNlrLwlWufDRwkdiUZFfXBM7dtQgzE4eXBFomHHZx9i&#13;&#10;Way8JURWAxuldVoAbUhf0flkNEkJHrQS0RnDvNvvau3IkcUVSl/qET1vwxwcjEhgrWRifbUDU/pi&#13;&#10;I7k2EQ8bw3Ku1mVHvs/z+Xq2no0H49F0PRjnQgyeNvV4MN0UD5PVh1Vdr4ofV9ZbfhI56hp33Zc7&#13;&#10;EOetu4mP25L6vW52XMe39zSiX//f8icAAAD//wMAUEsDBBQABgAIAAAAIQASXJ4e3wAAAAsBAAAP&#13;&#10;AAAAZHJzL2Rvd25yZXYueG1sTE9NT8MwDL0j8R8iI3FBW7IB29o1nSYQB477kLhmjWkLjVM16Vr2&#13;&#10;6zHiABdL9nt+H9lmdI04YxdqTxpmUwUCqfC2plLD8fAyWYEI0ZA1jSfU8IUBNvn1VWZS6wfa4Xkf&#13;&#10;S8EiFFKjoYqxTaUMRYXOhKlvkRh7950zkdeulLYzA4u7Rs6VWkhnamKHyrT4VGHxue+dBgz940xt&#13;&#10;E1ceXy/D3dv88jG0B61vb8bnNY/tGkTEMf59wE8Hzg85Bzv5nmwQjYYF8zRMlvcgGE1U8gDi9HuQ&#13;&#10;eSb/d8i/AQAA//8DAFBLAQItABQABgAIAAAAIQC2gziS/gAAAOEBAAATAAAAAAAAAAAAAAAAAAAA&#13;&#10;AABbQ29udGVudF9UeXBlc10ueG1sUEsBAi0AFAAGAAgAAAAhADj9If/WAAAAlAEAAAsAAAAAAAAA&#13;&#10;AAAAAAAALwEAAF9yZWxzLy5yZWxzUEsBAi0AFAAGAAgAAAAhANSAiov/AQAAxwMAAA4AAAAAAAAA&#13;&#10;AAAAAAAALgIAAGRycy9lMm9Eb2MueG1sUEsBAi0AFAAGAAgAAAAhABJcnh7fAAAACwEAAA8AAAAA&#13;&#10;AAAAAAAAAAAAWQQAAGRycy9kb3ducmV2LnhtbFBLBQYAAAAABAAEAPMAAABlBQAAAAA=&#13;&#10;"/>
          </w:pict>
        </mc:Fallback>
      </mc:AlternateContent>
    </w:r>
    <w:r>
      <w:rPr>
        <w:rFonts w:ascii="Times New Roman" w:hAnsi="Times New Roman"/>
      </w:rPr>
      <w:t xml:space="preserve"> School District 506</w:t>
    </w:r>
    <w:r w:rsidRPr="00FA0E59">
      <w:rPr>
        <w:rFonts w:ascii="Times New Roman" w:hAnsi="Times New Roman"/>
      </w:rPr>
      <w:tab/>
    </w:r>
    <w:r>
      <w:t>[</w:t>
    </w:r>
    <w:r>
      <w:fldChar w:fldCharType="begin"/>
    </w:r>
    <w:r>
      <w:instrText xml:space="preserve"> PAGE   \* MERGEFORMAT </w:instrText>
    </w:r>
    <w:r>
      <w:fldChar w:fldCharType="separate"/>
    </w:r>
    <w:r>
      <w:rPr>
        <w:noProof/>
      </w:rPr>
      <w:t>27</w:t>
    </w:r>
    <w:r>
      <w:rPr>
        <w:noProof/>
      </w:rPr>
      <w:fldChar w:fldCharType="end"/>
    </w:r>
    <w:r>
      <w:t>]</w:t>
    </w:r>
    <w:r w:rsidRPr="00FA0E59">
      <w:rPr>
        <w:rFonts w:ascii="Times New Roman" w:hAnsi="Times New Roman"/>
      </w:rPr>
      <w:tab/>
    </w:r>
    <w:r>
      <w:rPr>
        <w:rFonts w:ascii="Times New Roman" w:hAnsi="Times New Roman"/>
      </w:rPr>
      <w:t>June 2018</w:t>
    </w:r>
    <w:r>
      <w:tab/>
    </w:r>
  </w:p>
  <w:p w14:paraId="26F724B7" w14:textId="77777777" w:rsidR="00AA77E5" w:rsidRDefault="00AA77E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0C5B" w14:textId="77777777" w:rsidR="00AA77E5" w:rsidRPr="00BC640D" w:rsidRDefault="00AA77E5" w:rsidP="00BE403B">
    <w:pPr>
      <w:pStyle w:val="Footer"/>
    </w:pPr>
    <w:r>
      <w:rPr>
        <w:rFonts w:ascii="Times New Roman" w:hAnsi="Times New Roman"/>
        <w:noProof/>
      </w:rPr>
      <mc:AlternateContent>
        <mc:Choice Requires="wps">
          <w:drawing>
            <wp:anchor distT="0" distB="0" distL="114300" distR="114300" simplePos="0" relativeHeight="503315281" behindDoc="0" locked="0" layoutInCell="1" allowOverlap="1" wp14:anchorId="6B202EE6" wp14:editId="4CB41B06">
              <wp:simplePos x="0" y="0"/>
              <wp:positionH relativeFrom="column">
                <wp:posOffset>3810</wp:posOffset>
              </wp:positionH>
              <wp:positionV relativeFrom="paragraph">
                <wp:posOffset>-46355</wp:posOffset>
              </wp:positionV>
              <wp:extent cx="5770880" cy="0"/>
              <wp:effectExtent l="13335" t="10795" r="6985" b="8255"/>
              <wp:wrapNone/>
              <wp:docPr id="2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88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71AEDC" id="_x0000_t32" coordsize="21600,21600" o:spt="32" o:oned="t" path="m,l21600,21600e" filled="f">
              <v:path arrowok="t" fillok="f" o:connecttype="none"/>
              <o:lock v:ext="edit" shapetype="t"/>
            </v:shapetype>
            <v:shape id="AutoShape 12" o:spid="_x0000_s1026" type="#_x0000_t32" style="position:absolute;margin-left:.3pt;margin-top:-3.65pt;width:454.4pt;height:0;z-index:503315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KN8/gEAAMgDAAAOAAAAZHJzL2Uyb0RvYy54bWysU9uOGjEMfa/Uf4jyDnMpsDBiWK0G6Mu2&#13;&#10;RdrtB4Qkc1EzcZQEBlT13+uES7ftW9V5iJzYPsc+9iwfT70iR2ldB7qk2TilRGoOotNNSb++bkdz&#13;&#10;SpxnWjAFWpb0LB19XL1/txxMIXNoQQlpCYJoVwympK33pkgSx1vZMzcGIzU6a7A983i1TSIsGxC9&#13;&#10;V0meprNkACuMBS6dw9f1xUlXEb+uJfdf6tpJT1RJsTYfTxvPfTiT1ZIVjWWm7fi1DPYPVfSs00h6&#13;&#10;h1ozz8jBdn9B9R234KD2Yw59AnXdcRl7wG6y9I9uXlpmZOwFxXHmLpP7f7D883FnSSdKmueUaNbj&#13;&#10;jJ4OHiI1yfIg0GBcgXGV3tnQIj/pF/MM/JsjGqqW6UbG6NezweQsZCS/pYSLM0izHz6BwBiGBFGt&#13;&#10;U237AIk6kFMcyvk+FHnyhOPj9OEhnc9xdvzmS1hxSzTW+Y8SehKMkjpvWde0vgKtcfRgs0jDjs/O&#13;&#10;h7JYcUsIrBq2nVJxA5QmQ0kX03waExyoTgRnCHO22VfKkiMLOxS/2CN63oZZOGgRwVrJxOZqe9ap&#13;&#10;i43kSgc8bAzLuVqXJfm+SBeb+WY+GU3y2WY0SYUYPW2ryWi2zR6m6w/rqlpnP66st/woctD1MqE9&#13;&#10;iPPO3sTHdYn9Xlc77OPbexzRrx9w9RMAAP//AwBQSwMEFAAGAAgAAAAhABJcnh7fAAAACwEAAA8A&#13;&#10;AABkcnMvZG93bnJldi54bWxMT01PwzAMvSPxHyIjcUFbsgHb2jWdJhAHjvuQuGaNaQuNUzXpWvbr&#13;&#10;MeIAF0v2e34f2WZ0jThjF2pPGmZTBQKp8LamUsPx8DJZgQjRkDWNJ9TwhQE2+fVVZlLrB9rheR9L&#13;&#10;wSIUUqOhirFNpQxFhc6EqW+RGHv3nTOR166UtjMDi7tGzpVaSGdqYofKtPhUYfG5750GDP3jTG0T&#13;&#10;Vx5fL8Pd2/zyMbQHrW9vxuc1j+0aRMQx/n3ATwfODzkHO/mebBCNhgXzNEyW9yAYTVTyAOL0e5B5&#13;&#10;Jv93yL8BAAD//wMAUEsBAi0AFAAGAAgAAAAhALaDOJL+AAAA4QEAABMAAAAAAAAAAAAAAAAAAAAA&#13;&#10;AFtDb250ZW50X1R5cGVzXS54bWxQSwECLQAUAAYACAAAACEAOP0h/9YAAACUAQAACwAAAAAAAAAA&#13;&#10;AAAAAAAvAQAAX3JlbHMvLnJlbHNQSwECLQAUAAYACAAAACEAckijfP4BAADIAwAADgAAAAAAAAAA&#13;&#10;AAAAAAAuAgAAZHJzL2Uyb0RvYy54bWxQSwECLQAUAAYACAAAACEAElyeHt8AAAALAQAADwAAAAAA&#13;&#10;AAAAAAAAAABYBAAAZHJzL2Rvd25yZXYueG1sUEsFBgAAAAAEAAQA8wAAAGQFAAAAAA==&#13;&#10;"/>
          </w:pict>
        </mc:Fallback>
      </mc:AlternateContent>
    </w:r>
    <w:r>
      <w:rPr>
        <w:rFonts w:ascii="Times New Roman" w:hAnsi="Times New Roman"/>
      </w:rPr>
      <w:t xml:space="preserve"> School District 506</w:t>
    </w:r>
    <w:r w:rsidRPr="00FA0E59">
      <w:rPr>
        <w:rFonts w:ascii="Times New Roman" w:hAnsi="Times New Roman"/>
      </w:rPr>
      <w:tab/>
    </w:r>
    <w:r>
      <w:t>[</w:t>
    </w:r>
    <w:r>
      <w:fldChar w:fldCharType="begin"/>
    </w:r>
    <w:r>
      <w:instrText xml:space="preserve"> PAGE   \* MERGEFORMAT </w:instrText>
    </w:r>
    <w:r>
      <w:fldChar w:fldCharType="separate"/>
    </w:r>
    <w:r>
      <w:rPr>
        <w:noProof/>
      </w:rPr>
      <w:t>38</w:t>
    </w:r>
    <w:r>
      <w:rPr>
        <w:noProof/>
      </w:rPr>
      <w:fldChar w:fldCharType="end"/>
    </w:r>
    <w:r>
      <w:t>]</w:t>
    </w:r>
    <w:r w:rsidRPr="00FA0E59">
      <w:rPr>
        <w:rFonts w:ascii="Times New Roman" w:hAnsi="Times New Roman"/>
      </w:rPr>
      <w:tab/>
    </w:r>
    <w:r>
      <w:rPr>
        <w:rFonts w:ascii="Times New Roman" w:hAnsi="Times New Roman"/>
      </w:rPr>
      <w:t>June 2018</w:t>
    </w:r>
    <w:r>
      <w:tab/>
    </w:r>
  </w:p>
  <w:p w14:paraId="6B1FBC33" w14:textId="77777777" w:rsidR="00AA77E5" w:rsidRDefault="00AA77E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461DC" w14:textId="77777777" w:rsidR="00AA77E5" w:rsidRDefault="00AA77E5">
    <w:pPr>
      <w:spacing w:after="0" w:line="200" w:lineRule="exact"/>
      <w:rPr>
        <w:sz w:val="20"/>
        <w:szCs w:val="20"/>
      </w:rPr>
    </w:pPr>
    <w:r>
      <w:rPr>
        <w:noProof/>
      </w:rPr>
      <mc:AlternateContent>
        <mc:Choice Requires="wps">
          <w:drawing>
            <wp:anchor distT="0" distB="0" distL="114300" distR="114300" simplePos="0" relativeHeight="503311272" behindDoc="1" locked="0" layoutInCell="1" allowOverlap="1" wp14:anchorId="6CC52DE1" wp14:editId="637DF0F2">
              <wp:simplePos x="0" y="0"/>
              <wp:positionH relativeFrom="page">
                <wp:posOffset>3804285</wp:posOffset>
              </wp:positionH>
              <wp:positionV relativeFrom="page">
                <wp:posOffset>9591675</wp:posOffset>
              </wp:positionV>
              <wp:extent cx="196215" cy="133985"/>
              <wp:effectExtent l="0" t="3175" r="0" b="254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3398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73911E1" w14:textId="77777777" w:rsidR="00AA77E5" w:rsidRDefault="00AA77E5">
                          <w:pPr>
                            <w:spacing w:before="3" w:after="0" w:line="240" w:lineRule="auto"/>
                            <w:ind w:left="57" w:right="-20"/>
                            <w:rPr>
                              <w:rFonts w:ascii="Courier New" w:eastAsia="Courier New" w:hAnsi="Courier New" w:cs="Courier New"/>
                              <w:sz w:val="17"/>
                              <w:szCs w:val="17"/>
                            </w:rPr>
                          </w:pPr>
                          <w:r>
                            <w:fldChar w:fldCharType="begin"/>
                          </w:r>
                          <w:r>
                            <w:rPr>
                              <w:rFonts w:ascii="Courier New" w:eastAsia="Courier New" w:hAnsi="Courier New" w:cs="Courier New"/>
                              <w:color w:val="0A0A0A"/>
                              <w:w w:val="104"/>
                              <w:sz w:val="17"/>
                              <w:szCs w:val="17"/>
                            </w:rPr>
                            <w:instrText xml:space="preserve"> PAGE </w:instrText>
                          </w:r>
                          <w:r>
                            <w:fldChar w:fldCharType="separate"/>
                          </w:r>
                          <w:r>
                            <w:rPr>
                              <w:rFonts w:ascii="Courier New" w:eastAsia="Courier New" w:hAnsi="Courier New" w:cs="Courier New"/>
                              <w:noProof/>
                              <w:color w:val="0A0A0A"/>
                              <w:w w:val="104"/>
                              <w:sz w:val="17"/>
                              <w:szCs w:val="17"/>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52DE1" id="_x0000_t202" coordsize="21600,21600" o:spt="202" path="m,l,21600r21600,l21600,xe">
              <v:stroke joinstyle="miter"/>
              <v:path gradientshapeok="t" o:connecttype="rect"/>
            </v:shapetype>
            <v:shape id="Text Box 1" o:spid="_x0000_s1032" type="#_x0000_t202" style="position:absolute;margin-left:299.55pt;margin-top:755.25pt;width:15.45pt;height:10.55pt;z-index:-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fZ2AEAAJcDAAAOAAAAZHJzL2Uyb0RvYy54bWysU8tu2zAQvBfoPxC817IcJEgEy0GaIEWB&#13;&#10;9AGk/QCaoiSiEpfdpS25X98lJTl93IpeiBUfszOzo+3t2HfiaJAsuFLmq7UUxmmorGtK+fXL45tr&#13;&#10;KSgoV6kOnCnlyZC83b1+tR18YTbQQlcZFAziqBh8KdsQfJFlpFvTK1qBN44Pa8BeBf7EJqtQDYze&#13;&#10;d9lmvb7KBsDKI2hDxLsP06HcJfy6Njp8qmsyQXSlZG4hrZjWfVyz3VYVDSrfWj3TUP/AolfWcdMz&#13;&#10;1IMKShzQ/gXVW41AUIeVhj6DurbaJA2sJl//oea5Vd4kLWwO+bNN9P9g9cfjs/+MIoxvYeQBJhHk&#13;&#10;n0B/I+HgvlWuMXeIMLRGVdw4j5Zlg6difhqtpoIiyH74ABUPWR0CJKCxxj66wjoFo/MATmfTzRiE&#13;&#10;ji1vrjb5pRSaj/KLi5vry9RBFctjjxTeGehFLEqJPNMEro5PFCIZVSxXYi8Hj7br0lw799sGX4w7&#13;&#10;iXzkOzEP434UtpqVRS17qE6sBmFKC6ebixbwhxQDJ6WU9P2g0EjRvXfsSIzVUuBS7JdCOc1PSxmk&#13;&#10;mMr7MMXv4NE2LSNPnju4Y9dqmxS9sJjp8vST0DmpMV6/fqdbL//T7icAAAD//wMAUEsDBBQABgAI&#13;&#10;AAAAIQAp1Uhe5AAAABIBAAAPAAAAZHJzL2Rvd25yZXYueG1sTE89T8MwEN2R+h+sQ2KjdqgSkTRO&#13;&#10;VRWYkBBpGBidxE2sxucQu23491wnupx09969j3wz24Gd9eSNQwnRUgDT2LjWYCfhq3p7fAbmg8JW&#13;&#10;DQ61hF/tYVMs7nKVte6CpT7vQ8dIBH2mJPQhjBnnvum1VX7pRo2EHdxkVaB16ng7qQuJ24E/CZFw&#13;&#10;qwySQ69Gvet1c9yfrITtN5av5uej/iwPpamqVOB7cpTy4X5+WdPYroEFPYf/D7h2oPxQULDanbD1&#13;&#10;bJAQp2lEVALiSMTAiJKsBHWsr6dVlAAvcn5bpfgDAAD//wMAUEsBAi0AFAAGAAgAAAAhALaDOJL+&#13;&#10;AAAA4QEAABMAAAAAAAAAAAAAAAAAAAAAAFtDb250ZW50X1R5cGVzXS54bWxQSwECLQAUAAYACAAA&#13;&#10;ACEAOP0h/9YAAACUAQAACwAAAAAAAAAAAAAAAAAvAQAAX3JlbHMvLnJlbHNQSwECLQAUAAYACAAA&#13;&#10;ACEA/yb32dgBAACXAwAADgAAAAAAAAAAAAAAAAAuAgAAZHJzL2Uyb0RvYy54bWxQSwECLQAUAAYA&#13;&#10;CAAAACEAKdVIXuQAAAASAQAADwAAAAAAAAAAAAAAAAAyBAAAZHJzL2Rvd25yZXYueG1sUEsFBgAA&#13;&#10;AAAEAAQA8wAAAEMFAAAAAA==&#13;&#10;" filled="f" stroked="f">
              <v:textbox inset="0,0,0,0">
                <w:txbxContent>
                  <w:p w14:paraId="073911E1" w14:textId="77777777" w:rsidR="00AA77E5" w:rsidRDefault="00AA77E5">
                    <w:pPr>
                      <w:spacing w:before="3" w:after="0" w:line="240" w:lineRule="auto"/>
                      <w:ind w:left="57" w:right="-20"/>
                      <w:rPr>
                        <w:rFonts w:ascii="Courier New" w:eastAsia="Courier New" w:hAnsi="Courier New" w:cs="Courier New"/>
                        <w:sz w:val="17"/>
                        <w:szCs w:val="17"/>
                      </w:rPr>
                    </w:pPr>
                    <w:r>
                      <w:fldChar w:fldCharType="begin"/>
                    </w:r>
                    <w:r>
                      <w:rPr>
                        <w:rFonts w:ascii="Courier New" w:eastAsia="Courier New" w:hAnsi="Courier New" w:cs="Courier New"/>
                        <w:color w:val="0A0A0A"/>
                        <w:w w:val="104"/>
                        <w:sz w:val="17"/>
                        <w:szCs w:val="17"/>
                      </w:rPr>
                      <w:instrText xml:space="preserve"> PAGE </w:instrText>
                    </w:r>
                    <w:r>
                      <w:fldChar w:fldCharType="separate"/>
                    </w:r>
                    <w:r>
                      <w:rPr>
                        <w:rFonts w:ascii="Courier New" w:eastAsia="Courier New" w:hAnsi="Courier New" w:cs="Courier New"/>
                        <w:noProof/>
                        <w:color w:val="0A0A0A"/>
                        <w:w w:val="104"/>
                        <w:sz w:val="17"/>
                        <w:szCs w:val="17"/>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2E0CB" w14:textId="77777777" w:rsidR="00916A5C" w:rsidRDefault="00916A5C">
      <w:pPr>
        <w:spacing w:after="0" w:line="240" w:lineRule="auto"/>
      </w:pPr>
      <w:r>
        <w:separator/>
      </w:r>
    </w:p>
  </w:footnote>
  <w:footnote w:type="continuationSeparator" w:id="0">
    <w:p w14:paraId="1D2B2C12" w14:textId="77777777" w:rsidR="00916A5C" w:rsidRDefault="00916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1BCA" w14:textId="77777777" w:rsidR="00CE2D81" w:rsidRDefault="00CE2D8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BE8C" w14:textId="77777777" w:rsidR="00AA77E5" w:rsidRPr="00C03DF7" w:rsidRDefault="00916A5C" w:rsidP="00BE403B">
    <w:pPr>
      <w:pStyle w:val="Header"/>
    </w:pPr>
    <w:r>
      <w:pict w14:anchorId="0D618DC3">
        <v:rect id="Horizontal Line 3" o:spid="_x0000_s1025"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verticies="t" text="t" shapetype="t"/>
          <w10:anchorlock/>
        </v:rect>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E218" w14:textId="77777777" w:rsidR="00AA77E5" w:rsidRPr="000D20B6" w:rsidRDefault="00AA77E5" w:rsidP="00BE403B">
    <w:pPr>
      <w:pStyle w:val="Header"/>
    </w:pPr>
    <w:r>
      <w:rPr>
        <w:rFonts w:ascii="Times New Roman" w:hAnsi="Times New Roman"/>
        <w:u w:val="single"/>
      </w:rPr>
      <w:tab/>
    </w:r>
    <w:r>
      <w:rPr>
        <w:rFonts w:ascii="Times New Roman" w:hAnsi="Times New Roman"/>
        <w:u w:val="single"/>
      </w:rPr>
      <w:tab/>
    </w:r>
  </w:p>
  <w:p w14:paraId="268DA7D5" w14:textId="77777777" w:rsidR="00AA77E5" w:rsidRDefault="00AA77E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93B69" w14:textId="77777777" w:rsidR="00AA77E5" w:rsidRPr="000D20B6" w:rsidRDefault="00AA77E5" w:rsidP="00BE403B">
    <w:pPr>
      <w:pStyle w:val="Header"/>
    </w:pPr>
    <w:r>
      <w:rPr>
        <w:rFonts w:ascii="Times New Roman" w:hAnsi="Times New Roman"/>
        <w:u w:val="single"/>
      </w:rPr>
      <w:tab/>
    </w:r>
    <w:r>
      <w:rPr>
        <w:rFonts w:ascii="Times New Roman" w:hAnsi="Times New Roman"/>
        <w:u w:val="single"/>
      </w:rPr>
      <w:tab/>
    </w:r>
  </w:p>
  <w:p w14:paraId="6DA90A4D" w14:textId="77777777" w:rsidR="00AA77E5" w:rsidRDefault="00AA77E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4E986" w14:textId="77777777" w:rsidR="00AA77E5" w:rsidRPr="000D20B6" w:rsidRDefault="00AA77E5" w:rsidP="00BE403B">
    <w:pPr>
      <w:pStyle w:val="Header"/>
    </w:pPr>
    <w:r>
      <w:rPr>
        <w:rFonts w:ascii="Times New Roman" w:hAnsi="Times New Roman"/>
        <w:u w:val="single"/>
      </w:rPr>
      <w:tab/>
    </w:r>
    <w:r>
      <w:rPr>
        <w:rFonts w:ascii="Times New Roman" w:hAnsi="Times New Roman"/>
        <w:u w:val="single"/>
      </w:rPr>
      <w:tab/>
    </w:r>
  </w:p>
  <w:p w14:paraId="796F80DC" w14:textId="77777777" w:rsidR="00AA77E5" w:rsidRDefault="00AA77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39E6" w14:textId="77777777" w:rsidR="00CE2D81" w:rsidRDefault="00CE2D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D484" w14:textId="77777777" w:rsidR="00CE2D81" w:rsidRDefault="00CE2D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776DB" w14:textId="77777777" w:rsidR="00AA77E5" w:rsidRPr="000D20B6" w:rsidRDefault="00AA77E5" w:rsidP="00BE403B">
    <w:pPr>
      <w:pStyle w:val="Header"/>
    </w:pPr>
    <w:r>
      <w:rPr>
        <w:rFonts w:ascii="Times New Roman" w:hAnsi="Times New Roman"/>
        <w:u w:val="single"/>
      </w:rPr>
      <w:tab/>
    </w:r>
    <w:r>
      <w:rPr>
        <w:rFonts w:ascii="Times New Roman" w:hAnsi="Times New Roman"/>
        <w:u w:val="single"/>
      </w:rPr>
      <w:tab/>
    </w:r>
  </w:p>
  <w:p w14:paraId="06B7564D" w14:textId="77777777" w:rsidR="00AA77E5" w:rsidRDefault="00AA77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A287" w14:textId="77777777" w:rsidR="00AA77E5" w:rsidRPr="000D20B6" w:rsidRDefault="00AA77E5" w:rsidP="00BE403B">
    <w:pPr>
      <w:pStyle w:val="Header"/>
    </w:pPr>
    <w:r>
      <w:rPr>
        <w:rFonts w:ascii="Times New Roman" w:hAnsi="Times New Roman"/>
        <w:u w:val="single"/>
      </w:rPr>
      <w:tab/>
    </w:r>
    <w:r>
      <w:rPr>
        <w:rFonts w:ascii="Times New Roman" w:hAnsi="Times New Roman"/>
        <w:u w:val="single"/>
      </w:rPr>
      <w:tab/>
    </w:r>
  </w:p>
  <w:p w14:paraId="18DEF04F" w14:textId="77777777" w:rsidR="00AA77E5" w:rsidRDefault="00AA77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D23E" w14:textId="77777777" w:rsidR="00AA77E5" w:rsidRPr="00E90878" w:rsidRDefault="00916A5C" w:rsidP="00BE403B">
    <w:pPr>
      <w:pStyle w:val="Header"/>
    </w:pPr>
    <w:r>
      <w:pict w14:anchorId="4BAE06F0">
        <v:rect id="Horizontal Line 1" o:spid="_x0000_s1027"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verticies="t" text="t" shapetype="t"/>
          <w10:anchorlock/>
        </v:rect>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B597B" w14:textId="77777777" w:rsidR="00AA77E5" w:rsidRPr="000D20B6" w:rsidRDefault="00AA77E5" w:rsidP="00BE403B">
    <w:pPr>
      <w:pStyle w:val="Header"/>
    </w:pPr>
    <w:r>
      <w:rPr>
        <w:rFonts w:ascii="Times New Roman" w:hAnsi="Times New Roman"/>
        <w:u w:val="single"/>
      </w:rPr>
      <w:tab/>
    </w:r>
    <w:r>
      <w:rPr>
        <w:rFonts w:ascii="Times New Roman" w:hAnsi="Times New Roman"/>
        <w:u w:val="single"/>
      </w:rPr>
      <w:tab/>
    </w:r>
  </w:p>
  <w:p w14:paraId="6544BEB7" w14:textId="77777777" w:rsidR="00AA77E5" w:rsidRDefault="00AA77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66A5" w14:textId="77777777" w:rsidR="00AA77E5" w:rsidRPr="00E90878" w:rsidRDefault="00916A5C" w:rsidP="00BE403B">
    <w:pPr>
      <w:pStyle w:val="Header"/>
    </w:pPr>
    <w:r>
      <w:pict w14:anchorId="0D003F54">
        <v:rect id="Horizontal Line 2" o:spid="_x0000_s1026"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verticies="t" text="t" shapetype="t"/>
          <w10:anchorlock/>
        </v:rect>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A0088" w14:textId="77777777" w:rsidR="00AA77E5" w:rsidRPr="000D20B6" w:rsidRDefault="00AA77E5" w:rsidP="00BE403B">
    <w:pPr>
      <w:pStyle w:val="Header"/>
    </w:pPr>
    <w:r>
      <w:rPr>
        <w:rFonts w:ascii="Times New Roman" w:hAnsi="Times New Roman"/>
        <w:u w:val="single"/>
      </w:rPr>
      <w:tab/>
    </w:r>
    <w:r>
      <w:rPr>
        <w:rFonts w:ascii="Times New Roman" w:hAnsi="Times New Roman"/>
        <w:u w:val="single"/>
      </w:rPr>
      <w:tab/>
    </w:r>
  </w:p>
  <w:p w14:paraId="30136582" w14:textId="77777777" w:rsidR="00AA77E5" w:rsidRDefault="00AA77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7FD"/>
    <w:multiLevelType w:val="hybridMultilevel"/>
    <w:tmpl w:val="466AE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53465"/>
    <w:multiLevelType w:val="hybridMultilevel"/>
    <w:tmpl w:val="AB58B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90692"/>
    <w:multiLevelType w:val="hybridMultilevel"/>
    <w:tmpl w:val="77BCC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C4E75"/>
    <w:multiLevelType w:val="multilevel"/>
    <w:tmpl w:val="600E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40DF1"/>
    <w:multiLevelType w:val="hybridMultilevel"/>
    <w:tmpl w:val="F8F45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C258EF"/>
    <w:multiLevelType w:val="hybridMultilevel"/>
    <w:tmpl w:val="45DEA5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685FB2"/>
    <w:multiLevelType w:val="hybridMultilevel"/>
    <w:tmpl w:val="F342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FB67D9"/>
    <w:multiLevelType w:val="hybridMultilevel"/>
    <w:tmpl w:val="5B8EEC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0B011B7"/>
    <w:multiLevelType w:val="hybridMultilevel"/>
    <w:tmpl w:val="79563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691C2C"/>
    <w:multiLevelType w:val="hybridMultilevel"/>
    <w:tmpl w:val="0596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8949AA"/>
    <w:multiLevelType w:val="hybridMultilevel"/>
    <w:tmpl w:val="68FC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D5222C"/>
    <w:multiLevelType w:val="hybridMultilevel"/>
    <w:tmpl w:val="3F5C2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B9409A"/>
    <w:multiLevelType w:val="hybridMultilevel"/>
    <w:tmpl w:val="11CE9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1B711E"/>
    <w:multiLevelType w:val="hybridMultilevel"/>
    <w:tmpl w:val="374225D8"/>
    <w:lvl w:ilvl="0" w:tplc="242E53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CB93AA5"/>
    <w:multiLevelType w:val="hybridMultilevel"/>
    <w:tmpl w:val="F936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0D3006"/>
    <w:multiLevelType w:val="hybridMultilevel"/>
    <w:tmpl w:val="1D440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4906A2"/>
    <w:multiLevelType w:val="hybridMultilevel"/>
    <w:tmpl w:val="1F7AD144"/>
    <w:lvl w:ilvl="0" w:tplc="AAB09876">
      <w:start w:val="1"/>
      <w:numFmt w:val="decimal"/>
      <w:lvlText w:val="%1."/>
      <w:lvlJc w:val="left"/>
      <w:pPr>
        <w:ind w:left="720" w:hanging="360"/>
      </w:pPr>
      <w:rPr>
        <w:i w:val="0"/>
        <w:strike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925DB4"/>
    <w:multiLevelType w:val="hybridMultilevel"/>
    <w:tmpl w:val="09AAF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7728BD"/>
    <w:multiLevelType w:val="hybridMultilevel"/>
    <w:tmpl w:val="24486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EB049C"/>
    <w:multiLevelType w:val="hybridMultilevel"/>
    <w:tmpl w:val="F3AA6790"/>
    <w:lvl w:ilvl="0" w:tplc="0409000F">
      <w:start w:val="1"/>
      <w:numFmt w:val="decimal"/>
      <w:lvlText w:val="%1."/>
      <w:lvlJc w:val="left"/>
      <w:pPr>
        <w:ind w:left="1181" w:hanging="360"/>
      </w:p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20" w15:restartNumberingAfterBreak="0">
    <w:nsid w:val="4CED77E0"/>
    <w:multiLevelType w:val="hybridMultilevel"/>
    <w:tmpl w:val="239EA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363DC3"/>
    <w:multiLevelType w:val="hybridMultilevel"/>
    <w:tmpl w:val="F64A11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EDE6970"/>
    <w:multiLevelType w:val="hybridMultilevel"/>
    <w:tmpl w:val="FB9E96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36709B"/>
    <w:multiLevelType w:val="hybridMultilevel"/>
    <w:tmpl w:val="7F3C80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280326C"/>
    <w:multiLevelType w:val="hybridMultilevel"/>
    <w:tmpl w:val="15E8E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9F61CF"/>
    <w:multiLevelType w:val="hybridMultilevel"/>
    <w:tmpl w:val="05282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6E7539"/>
    <w:multiLevelType w:val="hybridMultilevel"/>
    <w:tmpl w:val="B7D02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375A2D"/>
    <w:multiLevelType w:val="hybridMultilevel"/>
    <w:tmpl w:val="B94C0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0D7C02"/>
    <w:multiLevelType w:val="hybridMultilevel"/>
    <w:tmpl w:val="420C4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892E9F"/>
    <w:multiLevelType w:val="hybridMultilevel"/>
    <w:tmpl w:val="1F485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3B2143"/>
    <w:multiLevelType w:val="hybridMultilevel"/>
    <w:tmpl w:val="0122E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DC6923"/>
    <w:multiLevelType w:val="hybridMultilevel"/>
    <w:tmpl w:val="82E2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5386859">
    <w:abstractNumId w:val="13"/>
  </w:num>
  <w:num w:numId="2" w16cid:durableId="255944496">
    <w:abstractNumId w:val="22"/>
  </w:num>
  <w:num w:numId="3" w16cid:durableId="274404404">
    <w:abstractNumId w:val="1"/>
  </w:num>
  <w:num w:numId="4" w16cid:durableId="918755664">
    <w:abstractNumId w:val="0"/>
  </w:num>
  <w:num w:numId="5" w16cid:durableId="1229070022">
    <w:abstractNumId w:val="14"/>
  </w:num>
  <w:num w:numId="6" w16cid:durableId="1709064005">
    <w:abstractNumId w:val="31"/>
  </w:num>
  <w:num w:numId="7" w16cid:durableId="640620833">
    <w:abstractNumId w:val="24"/>
  </w:num>
  <w:num w:numId="8" w16cid:durableId="1007488302">
    <w:abstractNumId w:val="25"/>
  </w:num>
  <w:num w:numId="9" w16cid:durableId="1366952669">
    <w:abstractNumId w:val="6"/>
  </w:num>
  <w:num w:numId="10" w16cid:durableId="586886658">
    <w:abstractNumId w:val="8"/>
  </w:num>
  <w:num w:numId="11" w16cid:durableId="1299844788">
    <w:abstractNumId w:val="23"/>
  </w:num>
  <w:num w:numId="12" w16cid:durableId="1151948045">
    <w:abstractNumId w:val="10"/>
  </w:num>
  <w:num w:numId="13" w16cid:durableId="1469933714">
    <w:abstractNumId w:val="18"/>
  </w:num>
  <w:num w:numId="14" w16cid:durableId="2131239852">
    <w:abstractNumId w:val="28"/>
  </w:num>
  <w:num w:numId="15" w16cid:durableId="1719552462">
    <w:abstractNumId w:val="4"/>
  </w:num>
  <w:num w:numId="16" w16cid:durableId="1044401968">
    <w:abstractNumId w:val="30"/>
  </w:num>
  <w:num w:numId="17" w16cid:durableId="1985767199">
    <w:abstractNumId w:val="15"/>
  </w:num>
  <w:num w:numId="18" w16cid:durableId="247734029">
    <w:abstractNumId w:val="16"/>
  </w:num>
  <w:num w:numId="19" w16cid:durableId="930553851">
    <w:abstractNumId w:val="2"/>
  </w:num>
  <w:num w:numId="20" w16cid:durableId="489372297">
    <w:abstractNumId w:val="20"/>
  </w:num>
  <w:num w:numId="21" w16cid:durableId="1130976297">
    <w:abstractNumId w:val="26"/>
  </w:num>
  <w:num w:numId="22" w16cid:durableId="780295394">
    <w:abstractNumId w:val="9"/>
  </w:num>
  <w:num w:numId="23" w16cid:durableId="297299839">
    <w:abstractNumId w:val="5"/>
  </w:num>
  <w:num w:numId="24" w16cid:durableId="530994925">
    <w:abstractNumId w:val="7"/>
  </w:num>
  <w:num w:numId="25" w16cid:durableId="1030492012">
    <w:abstractNumId w:val="3"/>
  </w:num>
  <w:num w:numId="26" w16cid:durableId="1400011221">
    <w:abstractNumId w:val="29"/>
  </w:num>
  <w:num w:numId="27" w16cid:durableId="1003778645">
    <w:abstractNumId w:val="27"/>
  </w:num>
  <w:num w:numId="28" w16cid:durableId="185215380">
    <w:abstractNumId w:val="12"/>
  </w:num>
  <w:num w:numId="29" w16cid:durableId="1876385766">
    <w:abstractNumId w:val="17"/>
  </w:num>
  <w:num w:numId="30" w16cid:durableId="1955018271">
    <w:abstractNumId w:val="11"/>
  </w:num>
  <w:num w:numId="31" w16cid:durableId="1448701798">
    <w:abstractNumId w:val="19"/>
  </w:num>
  <w:num w:numId="32" w16cid:durableId="7350561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895"/>
    <w:rsid w:val="00004F0C"/>
    <w:rsid w:val="00010FFB"/>
    <w:rsid w:val="000679F0"/>
    <w:rsid w:val="000C15B9"/>
    <w:rsid w:val="000D571F"/>
    <w:rsid w:val="00122785"/>
    <w:rsid w:val="00173585"/>
    <w:rsid w:val="00180C52"/>
    <w:rsid w:val="001954F7"/>
    <w:rsid w:val="001969AE"/>
    <w:rsid w:val="001A1B4C"/>
    <w:rsid w:val="001A4D91"/>
    <w:rsid w:val="001C0C6D"/>
    <w:rsid w:val="001E55A1"/>
    <w:rsid w:val="00221FEE"/>
    <w:rsid w:val="002468A0"/>
    <w:rsid w:val="00256D41"/>
    <w:rsid w:val="00284512"/>
    <w:rsid w:val="002911DC"/>
    <w:rsid w:val="002955F4"/>
    <w:rsid w:val="00343251"/>
    <w:rsid w:val="00356B57"/>
    <w:rsid w:val="003861FC"/>
    <w:rsid w:val="003B5764"/>
    <w:rsid w:val="003C6474"/>
    <w:rsid w:val="003C7CBC"/>
    <w:rsid w:val="003D70F9"/>
    <w:rsid w:val="004312EA"/>
    <w:rsid w:val="004379D9"/>
    <w:rsid w:val="00470C90"/>
    <w:rsid w:val="004B168D"/>
    <w:rsid w:val="004B5658"/>
    <w:rsid w:val="004E12B6"/>
    <w:rsid w:val="00501FAA"/>
    <w:rsid w:val="005418A5"/>
    <w:rsid w:val="00545143"/>
    <w:rsid w:val="00570447"/>
    <w:rsid w:val="00581927"/>
    <w:rsid w:val="005D78AD"/>
    <w:rsid w:val="005E0947"/>
    <w:rsid w:val="005E598F"/>
    <w:rsid w:val="0063168B"/>
    <w:rsid w:val="006B6B20"/>
    <w:rsid w:val="006C11D8"/>
    <w:rsid w:val="006F5C81"/>
    <w:rsid w:val="00744716"/>
    <w:rsid w:val="00747176"/>
    <w:rsid w:val="0075649A"/>
    <w:rsid w:val="007717D5"/>
    <w:rsid w:val="00785871"/>
    <w:rsid w:val="0078699D"/>
    <w:rsid w:val="00787BEE"/>
    <w:rsid w:val="007C28E9"/>
    <w:rsid w:val="007C426D"/>
    <w:rsid w:val="007D1C03"/>
    <w:rsid w:val="007F0D0E"/>
    <w:rsid w:val="00822660"/>
    <w:rsid w:val="0083110B"/>
    <w:rsid w:val="00844318"/>
    <w:rsid w:val="00863C46"/>
    <w:rsid w:val="00894D7C"/>
    <w:rsid w:val="008B297B"/>
    <w:rsid w:val="008B545A"/>
    <w:rsid w:val="008C14B7"/>
    <w:rsid w:val="008C3898"/>
    <w:rsid w:val="008D1C9C"/>
    <w:rsid w:val="008F283A"/>
    <w:rsid w:val="0091619B"/>
    <w:rsid w:val="00916A5C"/>
    <w:rsid w:val="00935B91"/>
    <w:rsid w:val="0096160D"/>
    <w:rsid w:val="00986E35"/>
    <w:rsid w:val="009927F4"/>
    <w:rsid w:val="009928B8"/>
    <w:rsid w:val="009B0534"/>
    <w:rsid w:val="009D0F79"/>
    <w:rsid w:val="009D3B81"/>
    <w:rsid w:val="009E55DF"/>
    <w:rsid w:val="009F4A1E"/>
    <w:rsid w:val="00A33D25"/>
    <w:rsid w:val="00A40E0B"/>
    <w:rsid w:val="00AA061E"/>
    <w:rsid w:val="00AA77E5"/>
    <w:rsid w:val="00AC6D4D"/>
    <w:rsid w:val="00B2613F"/>
    <w:rsid w:val="00B43D0D"/>
    <w:rsid w:val="00B530FA"/>
    <w:rsid w:val="00B55218"/>
    <w:rsid w:val="00B97BEF"/>
    <w:rsid w:val="00BC6895"/>
    <w:rsid w:val="00BE403B"/>
    <w:rsid w:val="00BE6599"/>
    <w:rsid w:val="00C05AAD"/>
    <w:rsid w:val="00C11627"/>
    <w:rsid w:val="00C20C6F"/>
    <w:rsid w:val="00C346DE"/>
    <w:rsid w:val="00C3761F"/>
    <w:rsid w:val="00C44442"/>
    <w:rsid w:val="00C57851"/>
    <w:rsid w:val="00C73B60"/>
    <w:rsid w:val="00C7591B"/>
    <w:rsid w:val="00CA4D9A"/>
    <w:rsid w:val="00CD0617"/>
    <w:rsid w:val="00CD4480"/>
    <w:rsid w:val="00CE2D81"/>
    <w:rsid w:val="00CE456F"/>
    <w:rsid w:val="00CE7E17"/>
    <w:rsid w:val="00D569FB"/>
    <w:rsid w:val="00D87F68"/>
    <w:rsid w:val="00D94740"/>
    <w:rsid w:val="00D95A08"/>
    <w:rsid w:val="00DE3E08"/>
    <w:rsid w:val="00E17E56"/>
    <w:rsid w:val="00E353D4"/>
    <w:rsid w:val="00E42CD4"/>
    <w:rsid w:val="00E74CBA"/>
    <w:rsid w:val="00EA7E8F"/>
    <w:rsid w:val="00F216C3"/>
    <w:rsid w:val="00F60634"/>
    <w:rsid w:val="00F874B8"/>
    <w:rsid w:val="00F954FB"/>
    <w:rsid w:val="00FD76E6"/>
    <w:rsid w:val="00FF3C85"/>
    <w:rsid w:val="00FF6B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E1D5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010FFB"/>
    <w:pPr>
      <w:keepNext/>
      <w:keepLines/>
      <w:widowControl/>
      <w:spacing w:before="480" w:after="0" w:line="240" w:lineRule="auto"/>
      <w:outlineLvl w:val="0"/>
    </w:pPr>
    <w:rPr>
      <w:rFonts w:ascii="Arial" w:eastAsiaTheme="majorEastAsia" w:hAnsi="Arial" w:cstheme="majorBidi"/>
      <w:b/>
      <w:bCs/>
      <w:sz w:val="32"/>
      <w:szCs w:val="28"/>
      <w:u w:val="single"/>
    </w:rPr>
  </w:style>
  <w:style w:type="paragraph" w:styleId="Heading2">
    <w:name w:val="heading 2"/>
    <w:basedOn w:val="Normal"/>
    <w:next w:val="Normal"/>
    <w:link w:val="Heading2Char"/>
    <w:uiPriority w:val="9"/>
    <w:unhideWhenUsed/>
    <w:qFormat/>
    <w:rsid w:val="00010FFB"/>
    <w:pPr>
      <w:keepNext/>
      <w:keepLines/>
      <w:widowControl/>
      <w:spacing w:before="200" w:after="0" w:line="240" w:lineRule="auto"/>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unhideWhenUsed/>
    <w:qFormat/>
    <w:rsid w:val="00010FFB"/>
    <w:pPr>
      <w:keepNext/>
      <w:keepLines/>
      <w:widowControl/>
      <w:spacing w:before="200" w:after="0" w:line="240" w:lineRule="auto"/>
      <w:outlineLvl w:val="2"/>
    </w:pPr>
    <w:rPr>
      <w:rFonts w:asciiTheme="majorHAnsi" w:eastAsiaTheme="majorEastAsia" w:hAnsiTheme="majorHAnsi"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7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740"/>
    <w:rPr>
      <w:rFonts w:ascii="Lucida Grande" w:hAnsi="Lucida Grande" w:cs="Lucida Grande"/>
      <w:sz w:val="18"/>
      <w:szCs w:val="18"/>
    </w:rPr>
  </w:style>
  <w:style w:type="paragraph" w:styleId="Header">
    <w:name w:val="header"/>
    <w:basedOn w:val="Normal"/>
    <w:link w:val="HeaderChar"/>
    <w:unhideWhenUsed/>
    <w:rsid w:val="00D94740"/>
    <w:pPr>
      <w:tabs>
        <w:tab w:val="center" w:pos="4320"/>
        <w:tab w:val="right" w:pos="8640"/>
      </w:tabs>
      <w:spacing w:after="0" w:line="240" w:lineRule="auto"/>
    </w:pPr>
  </w:style>
  <w:style w:type="character" w:customStyle="1" w:styleId="HeaderChar">
    <w:name w:val="Header Char"/>
    <w:basedOn w:val="DefaultParagraphFont"/>
    <w:link w:val="Header"/>
    <w:rsid w:val="00D94740"/>
  </w:style>
  <w:style w:type="paragraph" w:styleId="Footer">
    <w:name w:val="footer"/>
    <w:basedOn w:val="Normal"/>
    <w:link w:val="FooterChar"/>
    <w:unhideWhenUsed/>
    <w:rsid w:val="00D94740"/>
    <w:pPr>
      <w:tabs>
        <w:tab w:val="center" w:pos="4320"/>
        <w:tab w:val="right" w:pos="8640"/>
      </w:tabs>
      <w:spacing w:after="0" w:line="240" w:lineRule="auto"/>
    </w:pPr>
  </w:style>
  <w:style w:type="character" w:customStyle="1" w:styleId="FooterChar">
    <w:name w:val="Footer Char"/>
    <w:basedOn w:val="DefaultParagraphFont"/>
    <w:link w:val="Footer"/>
    <w:rsid w:val="00D94740"/>
  </w:style>
  <w:style w:type="paragraph" w:styleId="Revision">
    <w:name w:val="Revision"/>
    <w:hidden/>
    <w:uiPriority w:val="99"/>
    <w:semiHidden/>
    <w:rsid w:val="00D94740"/>
    <w:pPr>
      <w:widowControl/>
      <w:spacing w:after="0" w:line="240" w:lineRule="auto"/>
    </w:pPr>
  </w:style>
  <w:style w:type="paragraph" w:styleId="NormalWeb">
    <w:name w:val="Normal (Web)"/>
    <w:basedOn w:val="Normal"/>
    <w:uiPriority w:val="99"/>
    <w:semiHidden/>
    <w:unhideWhenUsed/>
    <w:rsid w:val="00343251"/>
    <w:rPr>
      <w:rFonts w:ascii="Times New Roman" w:hAnsi="Times New Roman" w:cs="Times New Roman"/>
      <w:sz w:val="24"/>
      <w:szCs w:val="24"/>
    </w:rPr>
  </w:style>
  <w:style w:type="paragraph" w:styleId="ListParagraph">
    <w:name w:val="List Paragraph"/>
    <w:basedOn w:val="Normal"/>
    <w:uiPriority w:val="34"/>
    <w:qFormat/>
    <w:rsid w:val="00D569FB"/>
    <w:pPr>
      <w:ind w:left="720"/>
      <w:contextualSpacing/>
    </w:pPr>
  </w:style>
  <w:style w:type="character" w:customStyle="1" w:styleId="Heading1Char">
    <w:name w:val="Heading 1 Char"/>
    <w:basedOn w:val="DefaultParagraphFont"/>
    <w:link w:val="Heading1"/>
    <w:uiPriority w:val="9"/>
    <w:rsid w:val="00010FFB"/>
    <w:rPr>
      <w:rFonts w:ascii="Arial" w:eastAsiaTheme="majorEastAsia" w:hAnsi="Arial" w:cstheme="majorBidi"/>
      <w:b/>
      <w:bCs/>
      <w:sz w:val="32"/>
      <w:szCs w:val="28"/>
      <w:u w:val="single"/>
    </w:rPr>
  </w:style>
  <w:style w:type="character" w:customStyle="1" w:styleId="Heading2Char">
    <w:name w:val="Heading 2 Char"/>
    <w:basedOn w:val="DefaultParagraphFont"/>
    <w:link w:val="Heading2"/>
    <w:uiPriority w:val="9"/>
    <w:rsid w:val="00010FFB"/>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010FFB"/>
    <w:rPr>
      <w:rFonts w:asciiTheme="majorHAnsi" w:eastAsiaTheme="majorEastAsia" w:hAnsiTheme="majorHAnsi" w:cstheme="majorBidi"/>
      <w:b/>
      <w:bCs/>
      <w:color w:val="4F81BD" w:themeColor="accent1"/>
      <w:sz w:val="24"/>
    </w:rPr>
  </w:style>
  <w:style w:type="paragraph" w:styleId="BodyText">
    <w:name w:val="Body Text"/>
    <w:basedOn w:val="Normal"/>
    <w:link w:val="BodyTextChar"/>
    <w:rsid w:val="00010FFB"/>
    <w:pPr>
      <w:widowControl/>
      <w:spacing w:after="0" w:line="240" w:lineRule="auto"/>
    </w:pPr>
    <w:rPr>
      <w:rFonts w:ascii="Times New Roman" w:eastAsia="Arial Unicode MS" w:hAnsi="Times New Roman" w:cs="Times New Roman"/>
      <w:sz w:val="20"/>
      <w:szCs w:val="24"/>
    </w:rPr>
  </w:style>
  <w:style w:type="character" w:customStyle="1" w:styleId="BodyTextChar">
    <w:name w:val="Body Text Char"/>
    <w:basedOn w:val="DefaultParagraphFont"/>
    <w:link w:val="BodyText"/>
    <w:rsid w:val="00010FFB"/>
    <w:rPr>
      <w:rFonts w:ascii="Times New Roman" w:eastAsia="Arial Unicode MS" w:hAnsi="Times New Roman" w:cs="Times New Roman"/>
      <w:sz w:val="20"/>
      <w:szCs w:val="24"/>
    </w:rPr>
  </w:style>
  <w:style w:type="paragraph" w:styleId="BodyTextIndent">
    <w:name w:val="Body Text Indent"/>
    <w:basedOn w:val="Normal"/>
    <w:link w:val="BodyTextIndentChar"/>
    <w:uiPriority w:val="99"/>
    <w:semiHidden/>
    <w:unhideWhenUsed/>
    <w:rsid w:val="00010FFB"/>
    <w:pPr>
      <w:widowControl/>
      <w:spacing w:after="120" w:line="240" w:lineRule="auto"/>
      <w:ind w:left="360"/>
    </w:pPr>
    <w:rPr>
      <w:rFonts w:ascii="Arial" w:hAnsi="Arial"/>
      <w:sz w:val="24"/>
    </w:rPr>
  </w:style>
  <w:style w:type="character" w:customStyle="1" w:styleId="BodyTextIndentChar">
    <w:name w:val="Body Text Indent Char"/>
    <w:basedOn w:val="DefaultParagraphFont"/>
    <w:link w:val="BodyTextIndent"/>
    <w:uiPriority w:val="99"/>
    <w:semiHidden/>
    <w:rsid w:val="00010FFB"/>
    <w:rPr>
      <w:rFonts w:ascii="Arial" w:hAnsi="Arial"/>
      <w:sz w:val="24"/>
    </w:rPr>
  </w:style>
  <w:style w:type="paragraph" w:styleId="TOC2">
    <w:name w:val="toc 2"/>
    <w:basedOn w:val="Normal"/>
    <w:next w:val="Normal"/>
    <w:autoRedefine/>
    <w:uiPriority w:val="39"/>
    <w:unhideWhenUsed/>
    <w:qFormat/>
    <w:rsid w:val="00010FFB"/>
    <w:pPr>
      <w:widowControl/>
      <w:tabs>
        <w:tab w:val="right" w:leader="dot" w:pos="9350"/>
      </w:tabs>
      <w:spacing w:after="0" w:line="240" w:lineRule="auto"/>
      <w:ind w:left="216"/>
    </w:pPr>
    <w:rPr>
      <w:rFonts w:ascii="Arial" w:eastAsia="Times New Roman" w:hAnsi="Arial"/>
      <w:b/>
      <w:noProof/>
      <w:color w:val="000000" w:themeColor="text1"/>
      <w:sz w:val="24"/>
    </w:rPr>
  </w:style>
  <w:style w:type="paragraph" w:styleId="TOC3">
    <w:name w:val="toc 3"/>
    <w:basedOn w:val="Normal"/>
    <w:next w:val="Normal"/>
    <w:autoRedefine/>
    <w:uiPriority w:val="39"/>
    <w:unhideWhenUsed/>
    <w:qFormat/>
    <w:rsid w:val="00010FFB"/>
    <w:pPr>
      <w:widowControl/>
      <w:spacing w:after="0" w:line="240" w:lineRule="auto"/>
      <w:ind w:left="446"/>
    </w:pPr>
    <w:rPr>
      <w:rFonts w:asciiTheme="majorHAnsi" w:hAnsiTheme="majorHAnsi"/>
      <w:sz w:val="24"/>
    </w:rPr>
  </w:style>
  <w:style w:type="character" w:styleId="Hyperlink">
    <w:name w:val="Hyperlink"/>
    <w:basedOn w:val="DefaultParagraphFont"/>
    <w:uiPriority w:val="99"/>
    <w:unhideWhenUsed/>
    <w:rsid w:val="00010FFB"/>
    <w:rPr>
      <w:color w:val="0000FF" w:themeColor="hyperlink"/>
      <w:u w:val="single"/>
    </w:rPr>
  </w:style>
  <w:style w:type="paragraph" w:styleId="TOCHeading">
    <w:name w:val="TOC Heading"/>
    <w:basedOn w:val="Heading1"/>
    <w:next w:val="Normal"/>
    <w:uiPriority w:val="39"/>
    <w:unhideWhenUsed/>
    <w:qFormat/>
    <w:rsid w:val="00010FFB"/>
    <w:pPr>
      <w:spacing w:line="276" w:lineRule="auto"/>
      <w:outlineLvl w:val="9"/>
    </w:pPr>
    <w:rPr>
      <w:color w:val="365F91" w:themeColor="accent1" w:themeShade="BF"/>
    </w:rPr>
  </w:style>
  <w:style w:type="paragraph" w:styleId="TOC1">
    <w:name w:val="toc 1"/>
    <w:basedOn w:val="Normal"/>
    <w:next w:val="Normal"/>
    <w:autoRedefine/>
    <w:uiPriority w:val="39"/>
    <w:unhideWhenUsed/>
    <w:qFormat/>
    <w:rsid w:val="00010FFB"/>
    <w:pPr>
      <w:widowControl/>
      <w:tabs>
        <w:tab w:val="right" w:leader="dot" w:pos="9350"/>
      </w:tabs>
      <w:spacing w:before="120" w:after="220" w:line="240" w:lineRule="auto"/>
    </w:pPr>
    <w:rPr>
      <w:rFonts w:ascii="Arial" w:eastAsia="Times New Roman" w:hAnsi="Arial"/>
      <w:noProof/>
      <w:sz w:val="24"/>
      <w:szCs w:val="24"/>
    </w:rPr>
  </w:style>
  <w:style w:type="table" w:styleId="TableGrid">
    <w:name w:val="Table Grid"/>
    <w:basedOn w:val="TableNormal"/>
    <w:uiPriority w:val="59"/>
    <w:rsid w:val="00010FFB"/>
    <w:pPr>
      <w:widowControl/>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XXX-Rtext">
    <w:name w:val="XXXX-R text"/>
    <w:basedOn w:val="Normal"/>
    <w:rsid w:val="00010FFB"/>
    <w:pPr>
      <w:widowControl/>
      <w:tabs>
        <w:tab w:val="left" w:pos="1350"/>
        <w:tab w:val="right" w:pos="9245"/>
      </w:tabs>
      <w:overflowPunct w:val="0"/>
      <w:autoSpaceDE w:val="0"/>
      <w:autoSpaceDN w:val="0"/>
      <w:adjustRightInd w:val="0"/>
      <w:spacing w:after="0" w:line="480" w:lineRule="auto"/>
      <w:jc w:val="both"/>
    </w:pPr>
    <w:rPr>
      <w:rFonts w:ascii="Arial" w:eastAsia="Times New Roman" w:hAnsi="Arial" w:cs="Times New Roman"/>
      <w:spacing w:val="28"/>
      <w:szCs w:val="20"/>
    </w:rPr>
  </w:style>
  <w:style w:type="paragraph" w:customStyle="1" w:styleId="XXXXtext">
    <w:name w:val="XXXX text"/>
    <w:basedOn w:val="Normal"/>
    <w:rsid w:val="00010FFB"/>
    <w:pPr>
      <w:widowControl/>
      <w:tabs>
        <w:tab w:val="left" w:pos="990"/>
        <w:tab w:val="right" w:pos="9245"/>
      </w:tabs>
      <w:overflowPunct w:val="0"/>
      <w:autoSpaceDE w:val="0"/>
      <w:autoSpaceDN w:val="0"/>
      <w:adjustRightInd w:val="0"/>
      <w:spacing w:after="0" w:line="480" w:lineRule="auto"/>
      <w:jc w:val="both"/>
    </w:pPr>
    <w:rPr>
      <w:rFonts w:ascii="Arial" w:eastAsia="Times New Roman" w:hAnsi="Arial" w:cs="Times New Roman"/>
      <w:spacing w:val="28"/>
      <w:szCs w:val="20"/>
    </w:rPr>
  </w:style>
  <w:style w:type="paragraph" w:styleId="BodyTextIndent2">
    <w:name w:val="Body Text Indent 2"/>
    <w:basedOn w:val="Normal"/>
    <w:link w:val="BodyTextIndent2Char"/>
    <w:uiPriority w:val="99"/>
    <w:semiHidden/>
    <w:unhideWhenUsed/>
    <w:rsid w:val="00010FFB"/>
    <w:pPr>
      <w:widowControl/>
      <w:spacing w:after="120" w:line="480" w:lineRule="auto"/>
      <w:ind w:left="360"/>
    </w:pPr>
    <w:rPr>
      <w:rFonts w:ascii="Arial" w:hAnsi="Arial"/>
      <w:sz w:val="24"/>
    </w:rPr>
  </w:style>
  <w:style w:type="character" w:customStyle="1" w:styleId="BodyTextIndent2Char">
    <w:name w:val="Body Text Indent 2 Char"/>
    <w:basedOn w:val="DefaultParagraphFont"/>
    <w:link w:val="BodyTextIndent2"/>
    <w:uiPriority w:val="99"/>
    <w:semiHidden/>
    <w:rsid w:val="00010FFB"/>
    <w:rPr>
      <w:rFonts w:ascii="Arial" w:hAnsi="Arial"/>
      <w:sz w:val="24"/>
    </w:rPr>
  </w:style>
  <w:style w:type="paragraph" w:styleId="BodyText2">
    <w:name w:val="Body Text 2"/>
    <w:basedOn w:val="Normal"/>
    <w:link w:val="BodyText2Char"/>
    <w:uiPriority w:val="99"/>
    <w:semiHidden/>
    <w:unhideWhenUsed/>
    <w:rsid w:val="00010FFB"/>
    <w:pPr>
      <w:widowControl/>
      <w:spacing w:after="120" w:line="480" w:lineRule="auto"/>
    </w:pPr>
    <w:rPr>
      <w:rFonts w:ascii="Arial" w:hAnsi="Arial"/>
      <w:sz w:val="24"/>
    </w:rPr>
  </w:style>
  <w:style w:type="character" w:customStyle="1" w:styleId="BodyText2Char">
    <w:name w:val="Body Text 2 Char"/>
    <w:basedOn w:val="DefaultParagraphFont"/>
    <w:link w:val="BodyText2"/>
    <w:uiPriority w:val="99"/>
    <w:semiHidden/>
    <w:rsid w:val="00010FFB"/>
    <w:rPr>
      <w:rFonts w:ascii="Arial" w:hAnsi="Arial"/>
      <w:sz w:val="24"/>
    </w:rPr>
  </w:style>
  <w:style w:type="paragraph" w:customStyle="1" w:styleId="body">
    <w:name w:val=".body"/>
    <w:basedOn w:val="Normal"/>
    <w:link w:val="bodyChar"/>
    <w:qFormat/>
    <w:rsid w:val="00010FFB"/>
    <w:pPr>
      <w:widowControl/>
      <w:tabs>
        <w:tab w:val="left" w:pos="0"/>
      </w:tabs>
      <w:suppressAutoHyphens/>
      <w:spacing w:after="240" w:line="240" w:lineRule="auto"/>
    </w:pPr>
    <w:rPr>
      <w:rFonts w:ascii="Arial" w:eastAsia="Times New Roman" w:hAnsi="Arial" w:cs="Arial"/>
      <w:spacing w:val="-3"/>
      <w:sz w:val="20"/>
      <w:szCs w:val="20"/>
    </w:rPr>
  </w:style>
  <w:style w:type="paragraph" w:customStyle="1" w:styleId="title">
    <w:name w:val=".title"/>
    <w:basedOn w:val="Heading1"/>
    <w:link w:val="titleChar"/>
    <w:qFormat/>
    <w:rsid w:val="00010FFB"/>
    <w:pPr>
      <w:keepLines w:val="0"/>
      <w:spacing w:before="0" w:after="360"/>
    </w:pPr>
    <w:rPr>
      <w:rFonts w:eastAsia="Times New Roman" w:cs="Arial"/>
      <w:color w:val="A6A6A6"/>
      <w:u w:val="none"/>
    </w:rPr>
  </w:style>
  <w:style w:type="character" w:customStyle="1" w:styleId="bodyChar">
    <w:name w:val=".body Char"/>
    <w:link w:val="body"/>
    <w:rsid w:val="00010FFB"/>
    <w:rPr>
      <w:rFonts w:ascii="Arial" w:eastAsia="Times New Roman" w:hAnsi="Arial" w:cs="Arial"/>
      <w:spacing w:val="-3"/>
      <w:sz w:val="20"/>
      <w:szCs w:val="20"/>
    </w:rPr>
  </w:style>
  <w:style w:type="character" w:customStyle="1" w:styleId="titleChar">
    <w:name w:val=".title Char"/>
    <w:link w:val="title"/>
    <w:rsid w:val="00010FFB"/>
    <w:rPr>
      <w:rFonts w:ascii="Arial" w:eastAsia="Times New Roman" w:hAnsi="Arial" w:cs="Arial"/>
      <w:b/>
      <w:bCs/>
      <w:color w:val="A6A6A6"/>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5937">
      <w:bodyDiv w:val="1"/>
      <w:marLeft w:val="0"/>
      <w:marRight w:val="0"/>
      <w:marTop w:val="0"/>
      <w:marBottom w:val="0"/>
      <w:divBdr>
        <w:top w:val="none" w:sz="0" w:space="0" w:color="auto"/>
        <w:left w:val="none" w:sz="0" w:space="0" w:color="auto"/>
        <w:bottom w:val="none" w:sz="0" w:space="0" w:color="auto"/>
        <w:right w:val="none" w:sz="0" w:space="0" w:color="auto"/>
      </w:divBdr>
    </w:div>
    <w:div w:id="335302839">
      <w:bodyDiv w:val="1"/>
      <w:marLeft w:val="0"/>
      <w:marRight w:val="0"/>
      <w:marTop w:val="0"/>
      <w:marBottom w:val="0"/>
      <w:divBdr>
        <w:top w:val="none" w:sz="0" w:space="0" w:color="auto"/>
        <w:left w:val="none" w:sz="0" w:space="0" w:color="auto"/>
        <w:bottom w:val="none" w:sz="0" w:space="0" w:color="auto"/>
        <w:right w:val="none" w:sz="0" w:space="0" w:color="auto"/>
      </w:divBdr>
    </w:div>
    <w:div w:id="449052861">
      <w:bodyDiv w:val="1"/>
      <w:marLeft w:val="0"/>
      <w:marRight w:val="0"/>
      <w:marTop w:val="0"/>
      <w:marBottom w:val="0"/>
      <w:divBdr>
        <w:top w:val="none" w:sz="0" w:space="0" w:color="auto"/>
        <w:left w:val="none" w:sz="0" w:space="0" w:color="auto"/>
        <w:bottom w:val="none" w:sz="0" w:space="0" w:color="auto"/>
        <w:right w:val="none" w:sz="0" w:space="0" w:color="auto"/>
      </w:divBdr>
      <w:divsChild>
        <w:div w:id="1483156907">
          <w:marLeft w:val="0"/>
          <w:marRight w:val="0"/>
          <w:marTop w:val="30"/>
          <w:marBottom w:val="0"/>
          <w:divBdr>
            <w:top w:val="none" w:sz="0" w:space="0" w:color="auto"/>
            <w:left w:val="none" w:sz="0" w:space="0" w:color="auto"/>
            <w:bottom w:val="none" w:sz="0" w:space="0" w:color="auto"/>
            <w:right w:val="none" w:sz="0" w:space="0" w:color="auto"/>
          </w:divBdr>
        </w:div>
      </w:divsChild>
    </w:div>
    <w:div w:id="1147429998">
      <w:bodyDiv w:val="1"/>
      <w:marLeft w:val="0"/>
      <w:marRight w:val="0"/>
      <w:marTop w:val="0"/>
      <w:marBottom w:val="0"/>
      <w:divBdr>
        <w:top w:val="none" w:sz="0" w:space="0" w:color="auto"/>
        <w:left w:val="none" w:sz="0" w:space="0" w:color="auto"/>
        <w:bottom w:val="none" w:sz="0" w:space="0" w:color="auto"/>
        <w:right w:val="none" w:sz="0" w:space="0" w:color="auto"/>
      </w:divBdr>
    </w:div>
    <w:div w:id="1170290244">
      <w:bodyDiv w:val="1"/>
      <w:marLeft w:val="0"/>
      <w:marRight w:val="0"/>
      <w:marTop w:val="0"/>
      <w:marBottom w:val="0"/>
      <w:divBdr>
        <w:top w:val="none" w:sz="0" w:space="0" w:color="auto"/>
        <w:left w:val="none" w:sz="0" w:space="0" w:color="auto"/>
        <w:bottom w:val="none" w:sz="0" w:space="0" w:color="auto"/>
        <w:right w:val="none" w:sz="0" w:space="0" w:color="auto"/>
      </w:divBdr>
    </w:div>
    <w:div w:id="1327779628">
      <w:bodyDiv w:val="1"/>
      <w:marLeft w:val="0"/>
      <w:marRight w:val="0"/>
      <w:marTop w:val="0"/>
      <w:marBottom w:val="0"/>
      <w:divBdr>
        <w:top w:val="none" w:sz="0" w:space="0" w:color="auto"/>
        <w:left w:val="none" w:sz="0" w:space="0" w:color="auto"/>
        <w:bottom w:val="none" w:sz="0" w:space="0" w:color="auto"/>
        <w:right w:val="none" w:sz="0" w:space="0" w:color="auto"/>
      </w:divBdr>
    </w:div>
    <w:div w:id="1530333177">
      <w:bodyDiv w:val="1"/>
      <w:marLeft w:val="0"/>
      <w:marRight w:val="0"/>
      <w:marTop w:val="0"/>
      <w:marBottom w:val="0"/>
      <w:divBdr>
        <w:top w:val="none" w:sz="0" w:space="0" w:color="auto"/>
        <w:left w:val="none" w:sz="0" w:space="0" w:color="auto"/>
        <w:bottom w:val="none" w:sz="0" w:space="0" w:color="auto"/>
        <w:right w:val="none" w:sz="0" w:space="0" w:color="auto"/>
      </w:divBdr>
    </w:div>
    <w:div w:id="1616253630">
      <w:bodyDiv w:val="1"/>
      <w:marLeft w:val="0"/>
      <w:marRight w:val="0"/>
      <w:marTop w:val="0"/>
      <w:marBottom w:val="0"/>
      <w:divBdr>
        <w:top w:val="none" w:sz="0" w:space="0" w:color="auto"/>
        <w:left w:val="none" w:sz="0" w:space="0" w:color="auto"/>
        <w:bottom w:val="none" w:sz="0" w:space="0" w:color="auto"/>
        <w:right w:val="none" w:sz="0" w:space="0" w:color="auto"/>
      </w:divBdr>
    </w:div>
    <w:div w:id="1772435811">
      <w:bodyDiv w:val="1"/>
      <w:marLeft w:val="0"/>
      <w:marRight w:val="0"/>
      <w:marTop w:val="0"/>
      <w:marBottom w:val="0"/>
      <w:divBdr>
        <w:top w:val="none" w:sz="0" w:space="0" w:color="auto"/>
        <w:left w:val="none" w:sz="0" w:space="0" w:color="auto"/>
        <w:bottom w:val="none" w:sz="0" w:space="0" w:color="auto"/>
        <w:right w:val="none" w:sz="0" w:space="0" w:color="auto"/>
      </w:divBdr>
    </w:div>
    <w:div w:id="1982274249">
      <w:bodyDiv w:val="1"/>
      <w:marLeft w:val="0"/>
      <w:marRight w:val="0"/>
      <w:marTop w:val="0"/>
      <w:marBottom w:val="0"/>
      <w:divBdr>
        <w:top w:val="none" w:sz="0" w:space="0" w:color="auto"/>
        <w:left w:val="none" w:sz="0" w:space="0" w:color="auto"/>
        <w:bottom w:val="none" w:sz="0" w:space="0" w:color="auto"/>
        <w:right w:val="none" w:sz="0" w:space="0" w:color="auto"/>
      </w:divBdr>
    </w:div>
    <w:div w:id="2137017610">
      <w:bodyDiv w:val="1"/>
      <w:marLeft w:val="0"/>
      <w:marRight w:val="0"/>
      <w:marTop w:val="0"/>
      <w:marBottom w:val="0"/>
      <w:divBdr>
        <w:top w:val="none" w:sz="0" w:space="0" w:color="auto"/>
        <w:left w:val="none" w:sz="0" w:space="0" w:color="auto"/>
        <w:bottom w:val="none" w:sz="0" w:space="0" w:color="auto"/>
        <w:right w:val="none" w:sz="0" w:space="0" w:color="auto"/>
      </w:divBdr>
      <w:divsChild>
        <w:div w:id="16823166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6.xml"/><Relationship Id="rId21" Type="http://schemas.openxmlformats.org/officeDocument/2006/relationships/header" Target="header5.xml"/><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8.xm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yperlink" Target="http://www.ksrevenue.org/pdf/dlhb.pdf" TargetMode="External"/><Relationship Id="rId35" Type="http://schemas.openxmlformats.org/officeDocument/2006/relationships/footer" Target="footer9.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951B3-18C5-D84C-B704-A27DFD176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65</Pages>
  <Words>18824</Words>
  <Characters>107300</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Microsoft Word - 2015-2016 Negotiated Agreement.docx</vt:lpstr>
    </vt:vector>
  </TitlesOfParts>
  <Company/>
  <LinksUpToDate>false</LinksUpToDate>
  <CharactersWithSpaces>125873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- 2015-2016 Negotiated Agreement.docx</dc:title>
  <cp:lastModifiedBy>Microsoft Office User</cp:lastModifiedBy>
  <cp:revision>5</cp:revision>
  <cp:lastPrinted>2018-08-21T17:42:00Z</cp:lastPrinted>
  <dcterms:created xsi:type="dcterms:W3CDTF">2022-08-17T19:27:00Z</dcterms:created>
  <dcterms:modified xsi:type="dcterms:W3CDTF">2022-08-23T15:02:00Z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2015-09-22T00:00:00Z</vt:filetime>
  </property>
  <property fmtid="{D5CDD505-2E9C-101B-9397-08002B2CF9AE}" pid="3" name="LastSaved">
    <vt:filetime>2015-09-24T00:00:00Z</vt:filetime>
  </property>
</Properties>
</file>